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E8" w:rsidRPr="00C1201F" w:rsidRDefault="00651BE8" w:rsidP="00651BE8">
      <w:pPr>
        <w:spacing w:before="60" w:after="60"/>
        <w:rPr>
          <w:rFonts w:asciiTheme="minorHAnsi" w:hAnsiTheme="minorHAnsi" w:cs="Arial"/>
          <w:szCs w:val="24"/>
        </w:rPr>
      </w:pPr>
      <w:r w:rsidRPr="00C1201F">
        <w:rPr>
          <w:rFonts w:asciiTheme="minorHAnsi" w:hAnsiTheme="minorHAnsi" w:cs="Tahom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A1C3EC" wp14:editId="61E5E656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EB" w:rsidRPr="000F7DF9" w:rsidRDefault="004C33EB" w:rsidP="00651BE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4C33EB" w:rsidRPr="003F75C6" w:rsidRDefault="004C33EB" w:rsidP="00651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4C33EB" w:rsidRPr="000F7DF9" w:rsidRDefault="004C33EB" w:rsidP="00651BE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4C33EB" w:rsidRPr="003F75C6" w:rsidRDefault="004C33EB" w:rsidP="00651BE8"/>
                  </w:txbxContent>
                </v:textbox>
              </v:shape>
            </w:pict>
          </mc:Fallback>
        </mc:AlternateContent>
      </w:r>
    </w:p>
    <w:p w:rsidR="00651BE8" w:rsidRPr="00C1201F" w:rsidRDefault="00651BE8" w:rsidP="00651BE8">
      <w:pPr>
        <w:pStyle w:val="sche3"/>
        <w:spacing w:before="60" w:after="60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Tahoma,Bold"/>
          <w:b/>
          <w:bCs/>
          <w:sz w:val="24"/>
          <w:szCs w:val="24"/>
          <w:lang w:val="it-IT"/>
        </w:rPr>
        <w:t>(Busta A)</w:t>
      </w:r>
    </w:p>
    <w:p w:rsidR="00651BE8" w:rsidRPr="00C1201F" w:rsidRDefault="00651BE8" w:rsidP="00651BE8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</w:p>
    <w:p w:rsidR="00651BE8" w:rsidRPr="00C1201F" w:rsidRDefault="00651BE8" w:rsidP="00651BE8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  <w:r w:rsidRPr="00C1201F">
        <w:rPr>
          <w:rFonts w:asciiTheme="minorHAnsi" w:hAnsiTheme="minorHAnsi" w:cs="Tahoma"/>
          <w:b/>
          <w:szCs w:val="24"/>
          <w:u w:val="single"/>
        </w:rPr>
        <w:t>Modello A</w:t>
      </w:r>
    </w:p>
    <w:p w:rsidR="00651BE8" w:rsidRPr="00C1201F" w:rsidRDefault="00651BE8" w:rsidP="00651BE8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</w:p>
    <w:p w:rsidR="00651BE8" w:rsidRDefault="00651BE8" w:rsidP="00651BE8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PROCEDURA APERTA EX ART. 60 D.Lgs. n. 50/16 per l’affidamento </w:t>
      </w:r>
      <w:r>
        <w:rPr>
          <w:rFonts w:asciiTheme="minorHAnsi" w:hAnsiTheme="minorHAnsi" w:cs="Calibri"/>
          <w:snapToGrid w:val="0"/>
          <w:color w:val="000000"/>
          <w:szCs w:val="24"/>
        </w:rPr>
        <w:t xml:space="preserve">dei lavori relativi a </w:t>
      </w:r>
      <w:r w:rsidRPr="00651BE8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CR-E-28-NI</w:t>
      </w:r>
      <w:r w:rsidRPr="00651BE8"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– Conca di Cremona - sostituzione meccanismo a fune di chiusura delle porte di valle con nuovo meccanismo</w:t>
      </w:r>
      <w:r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oleodinamico </w:t>
      </w:r>
    </w:p>
    <w:p w:rsidR="00651BE8" w:rsidRPr="003C769B" w:rsidRDefault="00651BE8" w:rsidP="00651BE8">
      <w:pPr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246277">
        <w:rPr>
          <w:rFonts w:asciiTheme="minorHAnsi" w:hAnsiTheme="minorHAnsi"/>
          <w:bCs/>
          <w:sz w:val="22"/>
          <w:szCs w:val="22"/>
        </w:rPr>
        <w:t xml:space="preserve">CUP </w:t>
      </w:r>
      <w:r w:rsidRPr="00C57E26">
        <w:rPr>
          <w:rFonts w:ascii="Calibri" w:hAnsi="Calibri" w:cs="Calibri"/>
          <w:color w:val="000000"/>
          <w:sz w:val="22"/>
          <w:szCs w:val="22"/>
        </w:rPr>
        <w:t>B12H18000550002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0AD6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CE0AD6">
        <w:rPr>
          <w:rFonts w:asciiTheme="minorHAnsi" w:hAnsiTheme="minorHAnsi"/>
          <w:bCs/>
          <w:sz w:val="22"/>
          <w:szCs w:val="22"/>
        </w:rPr>
        <w:t xml:space="preserve">CIG </w:t>
      </w:r>
      <w:r w:rsidR="00B03A16" w:rsidRPr="00CE0AD6">
        <w:rPr>
          <w:rFonts w:asciiTheme="minorHAnsi" w:hAnsiTheme="minorHAnsi"/>
          <w:bCs/>
          <w:sz w:val="22"/>
          <w:szCs w:val="22"/>
        </w:rPr>
        <w:t>8109835F8A</w:t>
      </w:r>
    </w:p>
    <w:p w:rsidR="00651BE8" w:rsidRPr="00651BE8" w:rsidRDefault="00651BE8" w:rsidP="00651BE8">
      <w:pPr>
        <w:widowControl w:val="0"/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All’AIPO  – </w:t>
      </w: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Agenzia Interregionale </w:t>
      </w: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>per il fiume Po</w:t>
      </w: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Strada </w:t>
      </w:r>
      <w:r w:rsidR="000E093E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G. </w:t>
      </w:r>
      <w:bookmarkStart w:id="0" w:name="_GoBack"/>
      <w:bookmarkEnd w:id="0"/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>Garibaldi 75</w:t>
      </w: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i/>
          <w:sz w:val="24"/>
          <w:szCs w:val="24"/>
          <w:lang w:val="it-IT"/>
        </w:rPr>
        <w:t>43121 Parma</w:t>
      </w:r>
    </w:p>
    <w:p w:rsidR="00651BE8" w:rsidRPr="00C1201F" w:rsidRDefault="00651BE8" w:rsidP="00651BE8">
      <w:pPr>
        <w:pStyle w:val="sche22"/>
        <w:spacing w:before="60" w:after="60"/>
        <w:ind w:left="5664"/>
        <w:jc w:val="left"/>
        <w:rPr>
          <w:rFonts w:asciiTheme="minorHAnsi" w:hAnsiTheme="minorHAnsi" w:cs="Arial"/>
          <w:b/>
          <w:i/>
          <w:sz w:val="24"/>
          <w:szCs w:val="24"/>
          <w:lang w:val="it-IT"/>
        </w:rPr>
      </w:pPr>
    </w:p>
    <w:p w:rsidR="00651BE8" w:rsidRPr="00C1201F" w:rsidRDefault="00651BE8" w:rsidP="00651BE8">
      <w:pPr>
        <w:pStyle w:val="sche3"/>
        <w:spacing w:before="60" w:after="60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sz w:val="24"/>
          <w:szCs w:val="24"/>
          <w:lang w:val="it-IT"/>
        </w:rPr>
        <w:t>ISTANZA DI PARTECIPAZIONE</w:t>
      </w:r>
    </w:p>
    <w:p w:rsidR="00651BE8" w:rsidRPr="00C1201F" w:rsidRDefault="00651BE8" w:rsidP="00651BE8">
      <w:pPr>
        <w:pStyle w:val="sche3"/>
        <w:spacing w:before="60" w:after="60"/>
        <w:jc w:val="center"/>
        <w:rPr>
          <w:rFonts w:asciiTheme="minorHAnsi" w:hAnsiTheme="minorHAnsi" w:cs="Arial"/>
          <w:sz w:val="24"/>
          <w:szCs w:val="24"/>
          <w:lang w:val="it-IT"/>
        </w:rPr>
      </w:pPr>
    </w:p>
    <w:p w:rsidR="00651BE8" w:rsidRPr="00C1201F" w:rsidRDefault="00651BE8" w:rsidP="00651BE8">
      <w:pPr>
        <w:pStyle w:val="sche3"/>
        <w:spacing w:before="60" w:after="60"/>
        <w:ind w:left="360" w:hanging="3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Il sottoscritto __________________________________________________________________</w:t>
      </w:r>
    </w:p>
    <w:p w:rsidR="00651BE8" w:rsidRPr="00C1201F" w:rsidRDefault="00651BE8" w:rsidP="00651BE8">
      <w:pPr>
        <w:pStyle w:val="sche3"/>
        <w:spacing w:before="60" w:after="60"/>
        <w:ind w:left="360" w:hanging="3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nato il _____________________ a _____________________________________</w:t>
      </w:r>
      <w:proofErr w:type="spellStart"/>
      <w:r w:rsidRPr="00C1201F">
        <w:rPr>
          <w:rFonts w:asciiTheme="minorHAnsi" w:hAnsiTheme="minorHAnsi" w:cs="Arial"/>
          <w:sz w:val="24"/>
          <w:szCs w:val="24"/>
          <w:lang w:val="it-IT"/>
        </w:rPr>
        <w:t>prov</w:t>
      </w:r>
      <w:proofErr w:type="spellEnd"/>
      <w:r w:rsidRPr="00C1201F">
        <w:rPr>
          <w:rFonts w:asciiTheme="minorHAnsi" w:hAnsiTheme="minorHAnsi" w:cs="Arial"/>
          <w:sz w:val="24"/>
          <w:szCs w:val="24"/>
          <w:lang w:val="it-IT"/>
        </w:rPr>
        <w:t>. (_______)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residente a (indirizzo completo) _____________________________________________________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C.F.:___________________________________________________________________________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in qualità di _____________________________________________________________________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dell’operatore economico __________________________________________________________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con sede in (indirizzo completo)_______________________ _____________________________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 xml:space="preserve">codice fiscale ditta n. ___________________________ </w:t>
      </w:r>
      <w:proofErr w:type="spellStart"/>
      <w:r w:rsidRPr="00C1201F">
        <w:rPr>
          <w:rFonts w:asciiTheme="minorHAnsi" w:hAnsiTheme="minorHAnsi" w:cs="Arial"/>
          <w:sz w:val="24"/>
          <w:szCs w:val="24"/>
          <w:lang w:val="it-IT"/>
        </w:rPr>
        <w:t>P.Iva</w:t>
      </w:r>
      <w:proofErr w:type="spellEnd"/>
      <w:r w:rsidRPr="00C1201F">
        <w:rPr>
          <w:rFonts w:asciiTheme="minorHAnsi" w:hAnsiTheme="minorHAnsi" w:cs="Arial"/>
          <w:sz w:val="24"/>
          <w:szCs w:val="24"/>
          <w:lang w:val="it-IT"/>
        </w:rPr>
        <w:t xml:space="preserve"> n. ___________________________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codice catasto Comune sede impresa _______________ località Istat sede impresa ____________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</w:p>
    <w:p w:rsidR="00651BE8" w:rsidRPr="00C1201F" w:rsidRDefault="00651BE8" w:rsidP="00651BE8">
      <w:pPr>
        <w:pStyle w:val="sche3"/>
        <w:spacing w:before="60" w:after="60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sz w:val="24"/>
          <w:szCs w:val="24"/>
          <w:lang w:val="it-IT"/>
        </w:rPr>
        <w:t>CHIEDE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con espresso riferimento all’operatore economico che rappresenta, di poter partecipare alla procedura aperta indicata in oggetto.</w:t>
      </w:r>
    </w:p>
    <w:p w:rsidR="00651BE8" w:rsidRPr="00C1201F" w:rsidRDefault="00651BE8" w:rsidP="00651BE8">
      <w:pPr>
        <w:pStyle w:val="sche3"/>
        <w:spacing w:before="60" w:after="60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sz w:val="24"/>
          <w:szCs w:val="24"/>
          <w:lang w:val="it-IT"/>
        </w:rPr>
        <w:t>DICHIARA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651BE8" w:rsidRPr="00C1201F" w:rsidRDefault="00651BE8" w:rsidP="00651BE8">
      <w:pPr>
        <w:pStyle w:val="sche3"/>
        <w:spacing w:before="60" w:after="60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651BE8" w:rsidRPr="00B51BA7" w:rsidRDefault="00651BE8" w:rsidP="00651BE8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o consorzio tra imprese artigiane in base alla L. n.443/1985;</w:t>
      </w:r>
    </w:p>
    <w:p w:rsidR="00651BE8" w:rsidRPr="00B51BA7" w:rsidRDefault="00651BE8" w:rsidP="00651BE8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lastRenderedPageBreak/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651BE8" w:rsidRPr="00B51BA7" w:rsidRDefault="00651BE8" w:rsidP="00651BE8">
      <w:pPr>
        <w:pStyle w:val="sche3"/>
        <w:spacing w:line="360" w:lineRule="auto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651BE8" w:rsidRPr="00B51BA7" w:rsidRDefault="00651BE8" w:rsidP="00651BE8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651BE8" w:rsidRPr="00B51BA7" w:rsidRDefault="00651BE8" w:rsidP="00651BE8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33/2009, di tipo: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651BE8" w:rsidRPr="00B51BA7" w:rsidRDefault="00651BE8" w:rsidP="00651BE8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651BE8" w:rsidRPr="00B51BA7" w:rsidRDefault="00651BE8" w:rsidP="00651BE8">
      <w:pPr>
        <w:pStyle w:val="sche3"/>
        <w:spacing w:line="360" w:lineRule="auto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51BE8" w:rsidRPr="00B51BA7" w:rsidRDefault="00651BE8" w:rsidP="00651BE8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651BE8" w:rsidRPr="00C1201F" w:rsidRDefault="00651BE8" w:rsidP="00651BE8">
      <w:pPr>
        <w:pStyle w:val="sche3"/>
        <w:spacing w:before="60" w:after="60"/>
        <w:ind w:left="851"/>
        <w:rPr>
          <w:rFonts w:asciiTheme="minorHAnsi" w:hAnsiTheme="minorHAnsi" w:cs="Arial"/>
          <w:b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sz w:val="24"/>
          <w:szCs w:val="24"/>
          <w:lang w:val="it-IT"/>
        </w:rPr>
        <w:t xml:space="preserve">Luogo e data </w:t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  <w:t xml:space="preserve">Timbro e Firma </w:t>
      </w:r>
    </w:p>
    <w:p w:rsidR="00651BE8" w:rsidRPr="00C1201F" w:rsidRDefault="00651BE8" w:rsidP="00651BE8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651BE8" w:rsidRPr="00C1201F" w:rsidRDefault="00651BE8" w:rsidP="00651BE8">
      <w:pPr>
        <w:pStyle w:val="Corpodeltesto21"/>
        <w:spacing w:before="60" w:after="60" w:line="240" w:lineRule="auto"/>
        <w:ind w:left="851"/>
        <w:rPr>
          <w:rFonts w:asciiTheme="minorHAnsi" w:hAnsiTheme="minorHAnsi"/>
          <w:sz w:val="24"/>
          <w:szCs w:val="24"/>
        </w:rPr>
      </w:pPr>
      <w:r w:rsidRPr="00C1201F">
        <w:rPr>
          <w:rFonts w:asciiTheme="minorHAnsi" w:hAnsiTheme="minorHAnsi"/>
          <w:sz w:val="24"/>
          <w:szCs w:val="24"/>
        </w:rPr>
        <w:t>____________________</w:t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  <w:t>________________________</w:t>
      </w:r>
    </w:p>
    <w:p w:rsidR="00651BE8" w:rsidRPr="00C1201F" w:rsidRDefault="00651BE8" w:rsidP="00651BE8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651BE8" w:rsidRPr="00C1201F" w:rsidRDefault="00651BE8" w:rsidP="00651BE8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651BE8" w:rsidRPr="00C1201F" w:rsidRDefault="00651BE8" w:rsidP="00651BE8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651BE8" w:rsidRPr="00C1201F" w:rsidRDefault="00651BE8" w:rsidP="00651BE8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651BE8" w:rsidRPr="00C1201F" w:rsidRDefault="00651BE8" w:rsidP="00651BE8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sectPr w:rsidR="00651BE8" w:rsidRPr="00C1201F" w:rsidSect="004C33EB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8"/>
    <w:rsid w:val="000E093E"/>
    <w:rsid w:val="001A37E4"/>
    <w:rsid w:val="001A76E1"/>
    <w:rsid w:val="003C769B"/>
    <w:rsid w:val="0048261E"/>
    <w:rsid w:val="004C33EB"/>
    <w:rsid w:val="005E693F"/>
    <w:rsid w:val="0062670E"/>
    <w:rsid w:val="00651BE8"/>
    <w:rsid w:val="00B03A16"/>
    <w:rsid w:val="00C06545"/>
    <w:rsid w:val="00CE0AD6"/>
    <w:rsid w:val="00D35A57"/>
    <w:rsid w:val="00EC46F4"/>
    <w:rsid w:val="00F63FEC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651BE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651BE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651BE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51B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51B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51B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651BE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651BE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651BE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651BE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651BE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651BE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51B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51B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51B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651BE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651BE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651BE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coppamaria</cp:lastModifiedBy>
  <cp:revision>11</cp:revision>
  <cp:lastPrinted>2019-11-11T15:47:00Z</cp:lastPrinted>
  <dcterms:created xsi:type="dcterms:W3CDTF">2019-11-11T14:48:00Z</dcterms:created>
  <dcterms:modified xsi:type="dcterms:W3CDTF">2019-12-12T15:40:00Z</dcterms:modified>
</cp:coreProperties>
</file>