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C6D04">
        <w:rPr>
          <w:rFonts w:asciiTheme="minorHAnsi" w:hAnsiTheme="minorHAnsi" w:cs="Tahoma"/>
          <w:b/>
          <w:szCs w:val="24"/>
          <w:u w:val="single"/>
        </w:rPr>
        <w:t>“D</w:t>
      </w:r>
      <w:bookmarkStart w:id="0" w:name="_GoBack"/>
      <w:bookmarkEnd w:id="0"/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D0C89" w:rsidRPr="00AD0C89" w:rsidRDefault="005406C2" w:rsidP="00AD0C89">
      <w:pPr>
        <w:jc w:val="both"/>
        <w:rPr>
          <w:rFonts w:asciiTheme="minorHAnsi" w:hAnsiTheme="minorHAnsi" w:cstheme="minorHAnsi"/>
          <w:snapToGrid w:val="0"/>
          <w:color w:val="000000"/>
          <w:szCs w:val="24"/>
        </w:rPr>
      </w:pPr>
      <w:r w:rsidRPr="00AD0C89">
        <w:rPr>
          <w:rFonts w:asciiTheme="minorHAnsi" w:hAnsiTheme="minorHAnsi" w:cs="Calibri"/>
          <w:snapToGrid w:val="0"/>
          <w:color w:val="000000"/>
          <w:szCs w:val="24"/>
        </w:rPr>
        <w:t xml:space="preserve">PROCEDURA APERTA EX ART. 60 D.Lgs. n. 50/16 e s.m.i. per </w:t>
      </w:r>
      <w:r w:rsidR="00DC1664" w:rsidRPr="00AD0C89">
        <w:rPr>
          <w:rFonts w:asciiTheme="minorHAnsi" w:hAnsiTheme="minorHAnsi" w:cs="Calibri"/>
          <w:snapToGrid w:val="0"/>
          <w:color w:val="000000"/>
          <w:szCs w:val="24"/>
        </w:rPr>
        <w:t xml:space="preserve">l’affidamento </w:t>
      </w:r>
      <w:r w:rsidR="00AD0C89">
        <w:rPr>
          <w:rFonts w:asciiTheme="minorHAnsi" w:hAnsiTheme="minorHAnsi" w:cs="Calibri"/>
          <w:snapToGrid w:val="0"/>
          <w:color w:val="000000"/>
          <w:szCs w:val="24"/>
        </w:rPr>
        <w:t xml:space="preserve"> dei </w:t>
      </w:r>
      <w:r w:rsidR="00AD0C89" w:rsidRPr="00AD0C89">
        <w:rPr>
          <w:rFonts w:asciiTheme="minorHAnsi" w:hAnsiTheme="minorHAnsi" w:cstheme="minorHAnsi"/>
          <w:snapToGrid w:val="0"/>
          <w:color w:val="000000"/>
          <w:szCs w:val="24"/>
        </w:rPr>
        <w:t>lavori di difese spondali e ricalibratura del fiume Po dal comune do Paesana al comune di Moncalieri- 2° stralcio: I LOTTO Intervento in sponda destra Po in comune di Moncalieri, zona Lungo Po Abellonio (TO-E-1294)</w:t>
      </w:r>
    </w:p>
    <w:p w:rsidR="00AD0C89" w:rsidRPr="00AD0C89" w:rsidRDefault="00AD0C89" w:rsidP="00AD0C89">
      <w:pPr>
        <w:rPr>
          <w:rFonts w:asciiTheme="minorHAnsi" w:hAnsiTheme="minorHAnsi" w:cstheme="minorHAnsi"/>
          <w:b/>
          <w:snapToGrid w:val="0"/>
          <w:color w:val="000000"/>
          <w:szCs w:val="24"/>
        </w:rPr>
      </w:pPr>
      <w:r w:rsidRPr="00AD0C89">
        <w:rPr>
          <w:rFonts w:asciiTheme="minorHAnsi" w:hAnsiTheme="minorHAnsi" w:cstheme="minorHAnsi"/>
          <w:b/>
          <w:snapToGrid w:val="0"/>
          <w:color w:val="000000"/>
          <w:szCs w:val="24"/>
        </w:rPr>
        <w:t>CUP B25B19000100004 CIG 80864150C3</w:t>
      </w:r>
    </w:p>
    <w:p w:rsidR="001F7A2F" w:rsidRPr="002B6384" w:rsidRDefault="001F7A2F" w:rsidP="00AD0C89">
      <w:pPr>
        <w:widowControl w:val="0"/>
        <w:spacing w:before="60" w:after="6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  <w:lang w:val="en-US"/>
        </w:rPr>
      </w:pPr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Pr="002B6384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CC5BF8" w:rsidRPr="002B6384" w:rsidRDefault="00CC5BF8" w:rsidP="00CC5BF8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2B6384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di non incorrere nelle cause di esclusione di cui all’art. 80, comma 5, lett. c-bis, c-ter, f-bis e f-ter del Codice. </w:t>
      </w:r>
    </w:p>
    <w:p w:rsidR="00CC5BF8" w:rsidRPr="002B6384" w:rsidRDefault="00CC5BF8" w:rsidP="00CC5BF8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inorHAnsi" w:hAnsiTheme="minorHAnsi" w:cs="Calibri"/>
          <w:lang w:val="it-IT"/>
        </w:rPr>
      </w:pPr>
      <w:r w:rsidRPr="002B6384">
        <w:rPr>
          <w:rFonts w:asciiTheme="minorHAnsi" w:hAnsiTheme="minorHAnsi" w:cs="Calibri"/>
          <w:lang w:val="it-IT"/>
        </w:rPr>
        <w:t xml:space="preserve">l’indicazione dei soggetti di cui all’art. 80 comma 3 del D.Lgs. 50/2016 di ciascun componente l’operatore economico </w:t>
      </w:r>
      <w:r w:rsidR="00ED43D4" w:rsidRPr="002B6384">
        <w:rPr>
          <w:rFonts w:asciiTheme="minorHAnsi" w:hAnsiTheme="minorHAnsi" w:cs="Calibri"/>
          <w:lang w:val="it-IT"/>
        </w:rPr>
        <w:t>(</w:t>
      </w:r>
      <w:r w:rsidR="001125DE" w:rsidRPr="002B6384">
        <w:rPr>
          <w:rFonts w:asciiTheme="minorHAnsi" w:hAnsiTheme="minorHAnsi" w:cs="Calibri"/>
          <w:lang w:val="it-IT"/>
        </w:rPr>
        <w:t xml:space="preserve">si veda il </w:t>
      </w:r>
      <w:r w:rsidR="001125DE" w:rsidRPr="002B6384">
        <w:rPr>
          <w:rFonts w:asciiTheme="minorHAnsi" w:hAnsiTheme="minorHAnsi" w:cs="Calibri"/>
          <w:b/>
          <w:lang w:val="it-IT"/>
        </w:rPr>
        <w:t>mod. A</w:t>
      </w:r>
      <w:r w:rsidRPr="002B6384">
        <w:rPr>
          <w:rFonts w:asciiTheme="minorHAnsi" w:hAnsiTheme="minorHAnsi" w:cs="Calibri"/>
          <w:b/>
          <w:lang w:val="it-IT"/>
        </w:rPr>
        <w:t>-bis</w:t>
      </w:r>
      <w:r w:rsidR="00ED43D4" w:rsidRPr="002B6384">
        <w:rPr>
          <w:rFonts w:asciiTheme="minorHAnsi" w:hAnsiTheme="minorHAnsi" w:cs="Calibri"/>
          <w:b/>
          <w:lang w:val="it-IT"/>
        </w:rPr>
        <w:t>)</w:t>
      </w:r>
      <w:r w:rsidRPr="002B6384">
        <w:rPr>
          <w:rFonts w:asciiTheme="minorHAnsi" w:hAnsiTheme="minorHAnsi" w:cs="Calibri"/>
          <w:b/>
          <w:lang w:val="it-IT"/>
        </w:rPr>
        <w:t>;</w:t>
      </w:r>
      <w:r w:rsidRPr="002B6384">
        <w:rPr>
          <w:rFonts w:asciiTheme="minorHAnsi" w:hAnsiTheme="minorHAnsi" w:cs="Calibri"/>
          <w:lang w:val="it-IT"/>
        </w:rPr>
        <w:t xml:space="preserve"> 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ai sensi dell’art. 1 comma 17 della L. 190/2012, accetta integralmente il Protocollo di Legalità della Prefettura di Parma, sottoscritto da AIPo in data 11/07/2016 e s.m.i., visionabile e scaricabile dal sito </w:t>
      </w:r>
      <w:hyperlink r:id="rId6" w:history="1">
        <w:r w:rsidRPr="002B6384">
          <w:rPr>
            <w:rFonts w:asciiTheme="minorHAnsi" w:eastAsia="Calibri" w:hAnsiTheme="minorHAnsi"/>
            <w:sz w:val="22"/>
            <w:szCs w:val="22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- Agenzia - “Amministrazione Trasparente” – sottosez. Bandi di gara e contratti - </w:t>
      </w:r>
      <w:r w:rsidRPr="002B6384">
        <w:rPr>
          <w:rFonts w:asciiTheme="minorHAnsi" w:hAnsiTheme="minorHAnsi"/>
          <w:i/>
          <w:sz w:val="22"/>
          <w:szCs w:val="22"/>
        </w:rPr>
        <w:t>Atti delle amministrazioni aggiudicatrici e degli enti aggiudicatori distintamente per ogni procedura;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di essere edotto degli obblighi derivanti dal Codice di comportamento adottato dalla stazione appaltante con Deliberazione del Comitato di Indirizzo n. 5 del 06/02/2014, reperibile sul profilo committente all’indirizzo “ </w:t>
      </w:r>
      <w:hyperlink r:id="rId7" w:history="1">
        <w:r w:rsidRPr="002B6384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attesta di essere informato, ai sensi dell’art. 13 del D.Lgs. n. 196/2003 e dell'art. 13-14 del Regolamento UE 679/16, che i dati personali raccolti saranno trattati, anche con strumenti informatici, esclusivamente nell’ambito del procedimento per il quale la presente dichiarazione viene resa. </w:t>
      </w:r>
      <w:r w:rsidRPr="002B6384">
        <w:rPr>
          <w:rFonts w:asciiTheme="minorHAnsi" w:eastAsia="Calibri" w:hAnsiTheme="minorHAnsi"/>
          <w:sz w:val="22"/>
          <w:szCs w:val="22"/>
        </w:rPr>
        <w:lastRenderedPageBreak/>
        <w:t>L</w:t>
      </w:r>
      <w:r w:rsidRPr="002B6384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2B6384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</w:rPr>
          <w:t>protocollo@cert.agenziapo.it</w:t>
        </w:r>
      </w:hyperlink>
      <w:r w:rsidRPr="002B6384">
        <w:rPr>
          <w:rFonts w:asciiTheme="minorHAnsi" w:eastAsia="Calibri" w:hAnsiTheme="minorHAnsi" w:cs="Helvetica"/>
          <w:sz w:val="22"/>
          <w:szCs w:val="22"/>
        </w:rPr>
        <w:t>.</w:t>
      </w:r>
    </w:p>
    <w:p w:rsidR="00A2273C" w:rsidRPr="002B6384" w:rsidRDefault="00A2273C" w:rsidP="00A2273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  <w:r w:rsidRPr="002B6384">
        <w:rPr>
          <w:rFonts w:asciiTheme="minorHAnsi" w:eastAsia="Garamond" w:hAnsiTheme="minorHAnsi" w:cs="Garamond"/>
          <w:b/>
          <w:spacing w:val="-1"/>
          <w:sz w:val="22"/>
          <w:szCs w:val="22"/>
        </w:rPr>
        <w:t>Per gli operatori economici non residenti e privi di stabile organizzazione in Italia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A2273C" w:rsidRPr="002B6384" w:rsidRDefault="00A2273C" w:rsidP="00A2273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rFonts w:asciiTheme="minorHAnsi" w:hAnsiTheme="minorHAnsi"/>
          <w:lang w:val="it-IT"/>
        </w:rPr>
      </w:pPr>
      <w:bookmarkStart w:id="1" w:name="_Ref510692870"/>
      <w:r w:rsidRPr="002B6384">
        <w:rPr>
          <w:rFonts w:asciiTheme="minorHAnsi" w:hAnsiTheme="minorHAnsi"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2B6384">
        <w:rPr>
          <w:rFonts w:asciiTheme="minorHAnsi" w:hAnsiTheme="minorHAnsi" w:cs="Calibri"/>
          <w:b/>
          <w:lang w:val="it-IT"/>
        </w:rPr>
        <w:t>oppure</w:t>
      </w:r>
      <w:r w:rsidRPr="002B6384">
        <w:rPr>
          <w:rFonts w:asciiTheme="minorHAnsi" w:hAnsiTheme="minorHAnsi" w:cs="Calibri"/>
          <w:lang w:val="it-IT"/>
        </w:rPr>
        <w:t>, solo in caso di concorrenti aventi sede in altri Stati membri, l’indirizzo di posta elettronica ……………… ai fini delle comunicazioni di cui all’art. 76 del Codice;</w:t>
      </w:r>
      <w:bookmarkEnd w:id="1"/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pStyle w:val="sche3"/>
        <w:rPr>
          <w:rFonts w:asciiTheme="minorHAnsi" w:hAnsiTheme="minorHAnsi"/>
          <w:b/>
          <w:bCs/>
          <w:i/>
          <w:sz w:val="22"/>
          <w:szCs w:val="22"/>
          <w:lang w:val="it-IT"/>
        </w:rPr>
      </w:pPr>
      <w:r w:rsidRPr="002B6384">
        <w:rPr>
          <w:rFonts w:asciiTheme="minorHAnsi" w:hAnsiTheme="minorHAnsi"/>
          <w:b/>
          <w:bCs/>
          <w:i/>
          <w:sz w:val="22"/>
          <w:szCs w:val="22"/>
          <w:lang w:val="it-IT"/>
        </w:rPr>
        <w:t>Allegati:</w:t>
      </w:r>
    </w:p>
    <w:p w:rsidR="00BF7CC4" w:rsidRPr="002B6384" w:rsidRDefault="00BF7CC4" w:rsidP="00BF7CC4">
      <w:pPr>
        <w:pStyle w:val="Paragrafoelenco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Theme="minorHAnsi" w:eastAsia="Times New Roman" w:hAnsiTheme="minorHAnsi" w:cs="Arial"/>
          <w:lang w:val="it-IT" w:eastAsia="it-IT"/>
        </w:rPr>
      </w:pPr>
      <w:r w:rsidRPr="002B6384">
        <w:rPr>
          <w:rFonts w:asciiTheme="minorHAnsi" w:eastAsia="Times New Roman" w:hAnsiTheme="minorHAnsi" w:cs="Arial"/>
          <w:lang w:val="it-IT" w:eastAsia="it-IT"/>
        </w:rPr>
        <w:t xml:space="preserve">D.G.U.E. </w:t>
      </w:r>
      <w:r w:rsidRPr="002B6384">
        <w:rPr>
          <w:rFonts w:asciiTheme="minorHAnsi" w:eastAsia="Times New Roman" w:hAnsiTheme="minorHAnsi" w:cs="Arial"/>
          <w:b/>
          <w:lang w:val="it-IT" w:eastAsia="it-IT"/>
        </w:rPr>
        <w:t>(Mod. B)</w:t>
      </w:r>
      <w:r w:rsidR="00A23775">
        <w:rPr>
          <w:rFonts w:asciiTheme="minorHAnsi" w:eastAsia="Times New Roman" w:hAnsiTheme="minorHAnsi" w:cs="Arial"/>
          <w:lang w:val="it-IT" w:eastAsia="it-IT"/>
        </w:rPr>
        <w:t>,</w:t>
      </w:r>
      <w:r w:rsidRPr="002B6384">
        <w:rPr>
          <w:rFonts w:asciiTheme="minorHAnsi" w:eastAsia="Times New Roman" w:hAnsiTheme="minorHAnsi" w:cs="Arial"/>
          <w:lang w:val="it-IT" w:eastAsia="it-IT"/>
        </w:rPr>
        <w:t>in formato cartaceo o su supporto informatico firmato digitalmente</w:t>
      </w:r>
      <w:r w:rsidRPr="002B6384">
        <w:rPr>
          <w:rFonts w:asciiTheme="minorHAnsi" w:eastAsia="Times New Roman" w:hAnsiTheme="minorHAnsi" w:cs="Arial"/>
          <w:b/>
          <w:lang w:val="it-IT" w:eastAsia="it-IT"/>
        </w:rPr>
        <w:t>;</w:t>
      </w:r>
    </w:p>
    <w:p w:rsidR="00BF7CC4" w:rsidRPr="00AD0C89" w:rsidRDefault="00BF7CC4" w:rsidP="00BF7CC4">
      <w:pPr>
        <w:pStyle w:val="sche3"/>
        <w:numPr>
          <w:ilvl w:val="0"/>
          <w:numId w:val="9"/>
        </w:numPr>
        <w:ind w:left="357" w:hanging="357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Arial"/>
          <w:sz w:val="22"/>
          <w:szCs w:val="22"/>
          <w:lang w:val="it-IT"/>
        </w:rPr>
        <w:t xml:space="preserve">indicazione dei soggetti di cui all’art. 80 co. 3 D.Lgs. 50/2016 </w:t>
      </w:r>
      <w:r w:rsidR="005406C2" w:rsidRPr="002B6384">
        <w:rPr>
          <w:rFonts w:asciiTheme="minorHAnsi" w:hAnsiTheme="minorHAnsi" w:cs="Arial"/>
          <w:sz w:val="22"/>
          <w:szCs w:val="22"/>
          <w:lang w:val="it-IT"/>
        </w:rPr>
        <w:t>(</w:t>
      </w:r>
      <w:r w:rsidR="005406C2" w:rsidRPr="00AD0C89">
        <w:rPr>
          <w:rFonts w:asciiTheme="minorHAnsi" w:hAnsiTheme="minorHAnsi" w:cs="Arial"/>
          <w:sz w:val="22"/>
          <w:szCs w:val="22"/>
          <w:lang w:val="it-IT"/>
        </w:rPr>
        <w:t xml:space="preserve">vedi </w:t>
      </w:r>
      <w:r w:rsidRPr="00AD0C89">
        <w:rPr>
          <w:rFonts w:asciiTheme="minorHAnsi" w:hAnsiTheme="minorHAnsi" w:cs="Arial"/>
          <w:b/>
          <w:sz w:val="22"/>
          <w:szCs w:val="22"/>
          <w:lang w:val="it-IT"/>
        </w:rPr>
        <w:t>Mod. A-bis</w:t>
      </w:r>
      <w:r w:rsidR="005406C2" w:rsidRPr="00AD0C89">
        <w:rPr>
          <w:rFonts w:asciiTheme="minorHAnsi" w:hAnsiTheme="minorHAnsi" w:cs="Arial"/>
          <w:sz w:val="22"/>
          <w:szCs w:val="22"/>
          <w:lang w:val="it-IT"/>
        </w:rPr>
        <w:t>)</w:t>
      </w: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Tutte le dichiarazioni rese ai sensi del DPR 445/2000, devono essere accompagnate da fotocopia di documento d’identità del dichiarante. </w:t>
      </w:r>
    </w:p>
    <w:p w:rsidR="00BF7CC4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N.B. Qualora il medesimo dichiarante renda in sede di gara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1F7A2F"/>
    <w:rsid w:val="00220176"/>
    <w:rsid w:val="002B6384"/>
    <w:rsid w:val="00406096"/>
    <w:rsid w:val="0048261E"/>
    <w:rsid w:val="005406C2"/>
    <w:rsid w:val="006542BA"/>
    <w:rsid w:val="00781D4A"/>
    <w:rsid w:val="00873CE2"/>
    <w:rsid w:val="00A2273C"/>
    <w:rsid w:val="00A23775"/>
    <w:rsid w:val="00A40EE2"/>
    <w:rsid w:val="00AD0C89"/>
    <w:rsid w:val="00B11D9A"/>
    <w:rsid w:val="00BF7CC4"/>
    <w:rsid w:val="00C06545"/>
    <w:rsid w:val="00C629D0"/>
    <w:rsid w:val="00CC5BF8"/>
    <w:rsid w:val="00D9070E"/>
    <w:rsid w:val="00DC1664"/>
    <w:rsid w:val="00DC6D04"/>
    <w:rsid w:val="00DD0A27"/>
    <w:rsid w:val="00E60252"/>
    <w:rsid w:val="00ED43D4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coppamaria</cp:lastModifiedBy>
  <cp:revision>6</cp:revision>
  <cp:lastPrinted>2019-12-16T14:29:00Z</cp:lastPrinted>
  <dcterms:created xsi:type="dcterms:W3CDTF">2019-12-10T08:59:00Z</dcterms:created>
  <dcterms:modified xsi:type="dcterms:W3CDTF">2019-12-18T12:17:00Z</dcterms:modified>
</cp:coreProperties>
</file>