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0F73F9">
            <w:pPr>
              <w:spacing w:before="60" w:after="60"/>
              <w:ind w:right="-45"/>
              <w:jc w:val="both"/>
              <w:rPr>
                <w:rFonts w:asciiTheme="minorHAnsi" w:hAnsiTheme="minorHAnsi"/>
                <w:color w:val="auto"/>
                <w:sz w:val="18"/>
                <w:szCs w:val="18"/>
              </w:rPr>
            </w:pPr>
            <w:r w:rsidRPr="00061DBE">
              <w:rPr>
                <w:rFonts w:asciiTheme="minorHAnsi" w:hAnsiTheme="minorHAnsi"/>
                <w:color w:val="auto"/>
                <w:sz w:val="18"/>
                <w:szCs w:val="18"/>
              </w:rPr>
              <w:t xml:space="preserve">Risposta: </w:t>
            </w:r>
            <w:r w:rsidR="000F73F9">
              <w:rPr>
                <w:rFonts w:asciiTheme="minorHAnsi" w:hAnsiTheme="minorHAnsi"/>
                <w:color w:val="auto"/>
                <w:sz w:val="18"/>
                <w:szCs w:val="18"/>
              </w:rPr>
              <w:t xml:space="preserve">Servizi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F73F9" w:rsidRPr="000F73F9" w:rsidRDefault="000F73F9" w:rsidP="000F73F9">
            <w:pPr>
              <w:spacing w:before="60" w:after="60"/>
              <w:ind w:right="-45"/>
              <w:jc w:val="both"/>
              <w:rPr>
                <w:rFonts w:asciiTheme="minorHAnsi" w:hAnsiTheme="minorHAnsi"/>
                <w:color w:val="auto"/>
                <w:sz w:val="18"/>
                <w:szCs w:val="18"/>
              </w:rPr>
            </w:pPr>
            <w:r w:rsidRPr="000F73F9">
              <w:rPr>
                <w:rFonts w:asciiTheme="minorHAnsi" w:hAnsiTheme="minorHAnsi"/>
                <w:color w:val="auto"/>
                <w:sz w:val="18"/>
                <w:szCs w:val="18"/>
              </w:rPr>
              <w:t>PROCEDURA APERTA EX ART. 60 D.Lgs. n. 50/16 e s.m.i. per l’affidamento del servizio di redazione del Progetto Definitivo ed Esecutivo, per l’affidamento degli incarichi di Coordinatore della Sicurezza in fase di progettazione ed esecuzione lavori e di Direzione Lavori del lotto funzionale prioritario piemontese della Ciclovia Turistica Nazionale Vento, da Chivasso a Trino Vercellese, così come individuato nel Progetto di Fattibilità Tecn</w:t>
            </w:r>
            <w:r>
              <w:rPr>
                <w:rFonts w:asciiTheme="minorHAnsi" w:hAnsiTheme="minorHAnsi"/>
                <w:color w:val="auto"/>
                <w:sz w:val="18"/>
                <w:szCs w:val="18"/>
              </w:rPr>
              <w:t xml:space="preserve">ica ed Economica dell'intera </w:t>
            </w:r>
            <w:r w:rsidRPr="000F73F9">
              <w:rPr>
                <w:rFonts w:asciiTheme="minorHAnsi" w:hAnsiTheme="minorHAnsi"/>
                <w:color w:val="auto"/>
                <w:sz w:val="18"/>
                <w:szCs w:val="18"/>
              </w:rPr>
              <w:t>ciclovia, con il criterio dell’offerta economicamente più vantaggiosa sulla base del miglior rapporto qualità/prezzo (VC-E-1-MD) con il criterio dell’offerta economicamente più vantaggiosa sulla base del miglior rappo</w:t>
            </w:r>
            <w:r>
              <w:rPr>
                <w:rFonts w:asciiTheme="minorHAnsi" w:hAnsiTheme="minorHAnsi"/>
                <w:color w:val="auto"/>
                <w:sz w:val="18"/>
                <w:szCs w:val="18"/>
              </w:rPr>
              <w:t>rto qualità/prezzo</w:t>
            </w:r>
          </w:p>
          <w:p w:rsidR="00CB40DD" w:rsidRPr="009862CB" w:rsidRDefault="00CB40DD" w:rsidP="00050249">
            <w:pPr>
              <w:rPr>
                <w:rFonts w:asciiTheme="minorHAnsi" w:eastAsia="Times New Roman" w:hAnsiTheme="minorHAnsi"/>
                <w:bCs/>
                <w:color w:val="auto"/>
                <w:kern w:val="0"/>
                <w:sz w:val="18"/>
                <w:szCs w:val="18"/>
                <w:lang w:bidi="ar-SA"/>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05934" w:rsidRPr="00B05934" w:rsidRDefault="00B05934" w:rsidP="00B05934">
            <w:pPr>
              <w:pStyle w:val="Titolo5"/>
              <w:pBdr>
                <w:bottom w:val="single" w:sz="6" w:space="2" w:color="BEBEBE"/>
              </w:pBdr>
              <w:shd w:val="clear" w:color="auto" w:fill="FFFFFF"/>
              <w:spacing w:before="0" w:after="75"/>
              <w:rPr>
                <w:rFonts w:cs="Calibri"/>
                <w:b w:val="0"/>
                <w:sz w:val="16"/>
                <w:szCs w:val="16"/>
              </w:rPr>
            </w:pPr>
            <w:r w:rsidRPr="00B05934">
              <w:rPr>
                <w:rFonts w:eastAsia="Calibri" w:cs="Calibri"/>
                <w:b w:val="0"/>
                <w:i w:val="0"/>
                <w:sz w:val="16"/>
                <w:szCs w:val="16"/>
              </w:rPr>
              <w:t xml:space="preserve">CUP </w:t>
            </w:r>
            <w:r w:rsidRPr="00B05934">
              <w:rPr>
                <w:rFonts w:cs="Calibri"/>
                <w:b w:val="0"/>
                <w:i w:val="0"/>
                <w:color w:val="000000"/>
                <w:sz w:val="16"/>
                <w:szCs w:val="16"/>
                <w:shd w:val="clear" w:color="auto" w:fill="F1F2F8"/>
              </w:rPr>
              <w:t>B21B</w:t>
            </w:r>
            <w:bookmarkStart w:id="0" w:name="_GoBack"/>
            <w:bookmarkEnd w:id="0"/>
            <w:r w:rsidRPr="00B05934">
              <w:rPr>
                <w:rFonts w:cs="Calibri"/>
                <w:b w:val="0"/>
                <w:i w:val="0"/>
                <w:color w:val="000000"/>
                <w:sz w:val="16"/>
                <w:szCs w:val="16"/>
                <w:shd w:val="clear" w:color="auto" w:fill="F1F2F8"/>
              </w:rPr>
              <w:t>20001130002    CIG 86533477D7</w:t>
            </w:r>
          </w:p>
          <w:p w:rsidR="00CB40DD" w:rsidRPr="009862CB" w:rsidRDefault="00CB40DD" w:rsidP="000F73F9">
            <w:pPr>
              <w:rPr>
                <w:rFonts w:asciiTheme="minorHAnsi" w:eastAsia="Times New Roman" w:hAnsiTheme="minorHAnsi"/>
                <w:bCs/>
                <w:color w:val="auto"/>
                <w:kern w:val="0"/>
                <w:sz w:val="18"/>
                <w:szCs w:val="18"/>
                <w:lang w:bidi="ar-SA"/>
              </w:rPr>
            </w:pP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lastRenderedPageBreak/>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lastRenderedPageBreak/>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lastRenderedPageBreak/>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w:t>
            </w:r>
            <w:r w:rsidR="007A1CA2">
              <w:rPr>
                <w:rFonts w:ascii="Arial" w:hAnsi="Arial" w:cs="Arial"/>
                <w:b/>
                <w:i/>
                <w:color w:val="auto"/>
                <w:sz w:val="15"/>
                <w:szCs w:val="15"/>
                <w:u w:val="single"/>
              </w:rPr>
              <w:t xml:space="preserve">, </w:t>
            </w:r>
            <w:r w:rsidRPr="009862CB">
              <w:rPr>
                <w:rFonts w:ascii="Arial" w:hAnsi="Arial" w:cs="Arial"/>
                <w:b/>
                <w:i/>
                <w:color w:val="auto"/>
                <w:sz w:val="15"/>
                <w:szCs w:val="15"/>
                <w:u w:val="single"/>
              </w:rPr>
              <w:t>c-ter)</w:t>
            </w:r>
            <w:r w:rsidR="007A1CA2">
              <w:rPr>
                <w:rFonts w:ascii="Arial" w:hAnsi="Arial" w:cs="Arial"/>
                <w:b/>
                <w:i/>
                <w:color w:val="auto"/>
                <w:sz w:val="15"/>
                <w:szCs w:val="15"/>
                <w:u w:val="single"/>
              </w:rPr>
              <w:t xml:space="preserve"> e c-quater)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05934">
      <w:rPr>
        <w:rFonts w:ascii="Calibri" w:hAnsi="Calibri"/>
        <w:noProof/>
        <w:sz w:val="20"/>
        <w:szCs w:val="20"/>
      </w:rPr>
      <w:t>2</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F73F9"/>
    <w:rsid w:val="001D3721"/>
    <w:rsid w:val="002D1487"/>
    <w:rsid w:val="004507F5"/>
    <w:rsid w:val="0048261E"/>
    <w:rsid w:val="004C5179"/>
    <w:rsid w:val="007A1CA2"/>
    <w:rsid w:val="00AA3F3F"/>
    <w:rsid w:val="00B05934"/>
    <w:rsid w:val="00B07307"/>
    <w:rsid w:val="00B641F0"/>
    <w:rsid w:val="00C06545"/>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paragraph" w:styleId="Titolo5">
    <w:name w:val="heading 5"/>
    <w:basedOn w:val="Normale"/>
    <w:next w:val="Normale"/>
    <w:link w:val="Titolo5Carattere"/>
    <w:uiPriority w:val="9"/>
    <w:unhideWhenUsed/>
    <w:qFormat/>
    <w:rsid w:val="00B05934"/>
    <w:pPr>
      <w:widowControl w:val="0"/>
      <w:spacing w:before="240" w:after="60" w:line="100" w:lineRule="atLeast"/>
      <w:outlineLvl w:val="4"/>
    </w:pPr>
    <w:rPr>
      <w:rFonts w:ascii="Calibri" w:eastAsia="Times New Roman" w:hAnsi="Calibri"/>
      <w:b/>
      <w:bCs/>
      <w:i/>
      <w:iCs/>
      <w:color w:val="auto"/>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character" w:customStyle="1" w:styleId="Titolo5Carattere">
    <w:name w:val="Titolo 5 Carattere"/>
    <w:basedOn w:val="Carpredefinitoparagrafo"/>
    <w:link w:val="Titolo5"/>
    <w:uiPriority w:val="9"/>
    <w:rsid w:val="00B05934"/>
    <w:rPr>
      <w:rFonts w:ascii="Calibri" w:eastAsia="Times New Roman" w:hAnsi="Calibri" w:cs="Times New Roman"/>
      <w:b/>
      <w:bCs/>
      <w:i/>
      <w:iCs/>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paragraph" w:styleId="Titolo5">
    <w:name w:val="heading 5"/>
    <w:basedOn w:val="Normale"/>
    <w:next w:val="Normale"/>
    <w:link w:val="Titolo5Carattere"/>
    <w:uiPriority w:val="9"/>
    <w:unhideWhenUsed/>
    <w:qFormat/>
    <w:rsid w:val="00B05934"/>
    <w:pPr>
      <w:widowControl w:val="0"/>
      <w:spacing w:before="240" w:after="60" w:line="100" w:lineRule="atLeast"/>
      <w:outlineLvl w:val="4"/>
    </w:pPr>
    <w:rPr>
      <w:rFonts w:ascii="Calibri" w:eastAsia="Times New Roman" w:hAnsi="Calibri"/>
      <w:b/>
      <w:bCs/>
      <w:i/>
      <w:iCs/>
      <w:color w:val="auto"/>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character" w:customStyle="1" w:styleId="Titolo5Carattere">
    <w:name w:val="Titolo 5 Carattere"/>
    <w:basedOn w:val="Carpredefinitoparagrafo"/>
    <w:link w:val="Titolo5"/>
    <w:uiPriority w:val="9"/>
    <w:rsid w:val="00B05934"/>
    <w:rPr>
      <w:rFonts w:ascii="Calibri" w:eastAsia="Times New Roman" w:hAnsi="Calibri"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6450</Words>
  <Characters>36770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mevolimaria</cp:lastModifiedBy>
  <cp:revision>6</cp:revision>
  <dcterms:created xsi:type="dcterms:W3CDTF">2019-11-25T14:17:00Z</dcterms:created>
  <dcterms:modified xsi:type="dcterms:W3CDTF">2021-03-23T08:30:00Z</dcterms:modified>
</cp:coreProperties>
</file>