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D" w:rsidRPr="000F7DF9" w:rsidRDefault="0079491D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9491D" w:rsidRPr="003F75C6" w:rsidRDefault="0079491D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79491D" w:rsidRPr="000F7DF9" w:rsidRDefault="0079491D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79491D" w:rsidRPr="003F75C6" w:rsidRDefault="0079491D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 w:rsidR="00217FD5">
        <w:rPr>
          <w:rFonts w:ascii="Calibri" w:hAnsi="Calibri" w:cs="Tahoma"/>
          <w:b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C27433" w:rsidRPr="00C27433" w:rsidRDefault="007D48A8" w:rsidP="00C27433">
      <w:pPr>
        <w:widowControl w:val="0"/>
        <w:spacing w:before="60" w:after="60"/>
        <w:jc w:val="both"/>
        <w:rPr>
          <w:rFonts w:asciiTheme="minorHAnsi" w:hAnsiTheme="minorHAnsi" w:cs="Calibri"/>
          <w:snapToGrid w:val="0"/>
          <w:color w:val="000000"/>
          <w:sz w:val="22"/>
          <w:szCs w:val="22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D.Lgs. n. 50/16 e s.m.i. </w:t>
      </w:r>
      <w:r w:rsidR="00C27433" w:rsidRPr="00C27433">
        <w:rPr>
          <w:rFonts w:asciiTheme="minorHAnsi" w:hAnsiTheme="minorHAnsi" w:cs="Calibri"/>
          <w:snapToGrid w:val="0"/>
          <w:color w:val="000000"/>
          <w:sz w:val="22"/>
          <w:szCs w:val="22"/>
        </w:rPr>
        <w:t>Per l’affidamento di un ACCORDO QUADRO quadriennale ad unico operatore economico  per i lavori di realizzazione della vasca di laminazione sul torrente Seveso in Comune di Lentate sul Seveso (MB) - (MB-E-2)</w:t>
      </w:r>
    </w:p>
    <w:p w:rsidR="007D48A8" w:rsidRPr="00F85421" w:rsidRDefault="00C27433" w:rsidP="00C27433">
      <w:pPr>
        <w:widowControl w:val="0"/>
        <w:spacing w:before="60" w:after="60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C27433">
        <w:rPr>
          <w:rFonts w:asciiTheme="minorHAnsi" w:hAnsiTheme="minorHAnsi" w:cs="Calibri"/>
          <w:snapToGrid w:val="0"/>
          <w:color w:val="000000"/>
          <w:sz w:val="22"/>
          <w:szCs w:val="22"/>
        </w:rPr>
        <w:t>C.I.G. 832650514C - C.U.P. B87B15000190003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di partecipare alla gara, ai sensi dell’art. 45 del D.Lgs. 50/2016, nella seguente forma :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s.m.i., o consorzio tra imprese artigiane in base alla L. n.443/1985;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E35375" w:rsidRPr="00B51BA7" w:rsidRDefault="00E35375" w:rsidP="00E35375">
      <w:pPr>
        <w:pStyle w:val="sche3"/>
        <w:spacing w:line="360" w:lineRule="auto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t xml:space="preserve">in qualità di: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con mod. nella L 33/2009,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E35375" w:rsidRPr="00B51BA7" w:rsidRDefault="00E35375" w:rsidP="00E35375">
      <w:pPr>
        <w:pStyle w:val="sche3"/>
        <w:spacing w:line="360" w:lineRule="auto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center"/>
        <w:rPr>
          <w:rFonts w:asciiTheme="minorHAnsi" w:hAnsiTheme="minorHAnsi"/>
          <w:b/>
          <w:sz w:val="22"/>
          <w:szCs w:val="22"/>
        </w:rPr>
      </w:pPr>
      <w:r w:rsidRPr="00B67E4B">
        <w:rPr>
          <w:rFonts w:asciiTheme="minorHAnsi" w:hAnsiTheme="minorHAnsi"/>
          <w:b/>
          <w:sz w:val="22"/>
          <w:szCs w:val="22"/>
        </w:rPr>
        <w:t>DICHIARAZIONI INTEGRATIVE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</w:t>
      </w:r>
      <w:r w:rsidR="00644320">
        <w:rPr>
          <w:rFonts w:asciiTheme="minorHAnsi" w:hAnsiTheme="minorHAnsi"/>
          <w:sz w:val="22"/>
          <w:szCs w:val="22"/>
        </w:rPr>
        <w:t>er preso esatta cognizione dello</w:t>
      </w:r>
      <w:r w:rsidRPr="00B67E4B">
        <w:rPr>
          <w:rFonts w:asciiTheme="minorHAnsi" w:hAnsiTheme="minorHAnsi"/>
          <w:sz w:val="22"/>
          <w:szCs w:val="22"/>
        </w:rPr>
        <w:t xml:space="preserve">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8E298F" w:rsidRPr="00644320" w:rsidRDefault="008E298F" w:rsidP="008E298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ar-SA"/>
        </w:rPr>
      </w:pPr>
      <w:r w:rsidRPr="00644320">
        <w:rPr>
          <w:rFonts w:ascii="Calibri" w:hAnsi="Calibri"/>
          <w:sz w:val="22"/>
          <w:szCs w:val="22"/>
          <w:lang w:eastAsia="ar-SA"/>
        </w:rPr>
        <w:t>di aver preso visione delle aree ove debbono eseguirsi i lavori;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 preso conoscenza e di aver tenuto conto nella formulazione dell’offerta delle condizioni contrattuali e degli inerenti oneri;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67E4B">
        <w:rPr>
          <w:rFonts w:asciiTheme="minorHAnsi" w:hAnsiTheme="minorHAnsi"/>
          <w:sz w:val="22"/>
          <w:szCs w:val="22"/>
        </w:rPr>
        <w:t>di avere accertato l’esistenza e la reperibilità sul mercato dei materiali e della mano d’opera da impiegare nei lavori, in relazione ai tempi previsti per l’esecuzione degli stessi;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incorrere nelle cause di esclusione di cui all’art. 80, comma 5, lett. c-bis, c-ter, c quater, f-bis e f-ter del Codice (attualmente non previste nel DGUE);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lastRenderedPageBreak/>
        <w:t>di non essere un soggetto partecipato in tutto o in parte da amministrazioni pubbliche regionali e/o locali e che pertanto non opera nei propri confronti il divieto di partecipazione previsto dall’art. 13 del D.L. 223/2006, convertito in L. n. 248/2006;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impegnarsi ad osservare l’obbligo di tracciabilità dei flussi finanziari di cui alla legge 13 agosto 2010, n. 136 e s.m.i., a pena di nullità assoluta del contratto.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essere in possesso dei requisiti idonei alla riduzione della garanzia provvisoria ai sensi dell’art. 93, comma 7, D.Lgs. 50/2016 (N.B. allegare le certificazioni possedute che danno diritto alla/e riduzione/i dell’importo della cauzione);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B67E4B" w:rsidRPr="00B67E4B" w:rsidRDefault="00B67E4B" w:rsidP="00B67E4B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B67E4B">
        <w:rPr>
          <w:rFonts w:asciiTheme="minorHAnsi" w:hAnsiTheme="minorHAnsi"/>
          <w:sz w:val="22"/>
          <w:szCs w:val="22"/>
          <w:lang w:val="en-US"/>
        </w:rPr>
        <w:t>indica</w:t>
      </w:r>
      <w:proofErr w:type="spellEnd"/>
      <w:r w:rsidRPr="00B67E4B">
        <w:rPr>
          <w:rFonts w:asciiTheme="minorHAnsi" w:hAnsiTheme="minorHAnsi"/>
          <w:sz w:val="22"/>
          <w:szCs w:val="22"/>
          <w:lang w:val="en-US"/>
        </w:rPr>
        <w:t>: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della domanda di concordato di cui all’art. 161, comma 6, del R.D. n. 267/1942)</w:t>
      </w:r>
      <w:r w:rsidRPr="00B67E4B">
        <w:rPr>
          <w:rFonts w:asciiTheme="minorHAnsi" w:hAnsiTheme="minorHAnsi"/>
          <w:sz w:val="22"/>
          <w:szCs w:val="22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B67E4B" w:rsidRPr="00B67E4B" w:rsidRDefault="00B67E4B" w:rsidP="00B67E4B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>(nel caso di deposito del decreto di ammissione al concordato)</w:t>
      </w:r>
      <w:r w:rsidRPr="00B67E4B">
        <w:rPr>
          <w:rFonts w:asciiTheme="minorHAnsi" w:hAnsiTheme="minorHAnsi"/>
          <w:sz w:val="22"/>
          <w:szCs w:val="22"/>
        </w:rPr>
        <w:t xml:space="preserve"> ad integrazione di quanto indicato nella parte III, sez. C, lett. d) del DGUE, gli estremi del decreto di ammissione al concordato del Tribunale di competenza e del provvedimento di autorizzazione a partecipare alle gare del giudice delegato.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numPr>
          <w:ilvl w:val="0"/>
          <w:numId w:val="9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per gli operatori economici non residenti e privi di stabile organizzazione in Italia </w:t>
      </w:r>
    </w:p>
    <w:p w:rsidR="00B67E4B" w:rsidRPr="00B67E4B" w:rsidRDefault="00B67E4B" w:rsidP="00B67E4B">
      <w:pPr>
        <w:numPr>
          <w:ilvl w:val="0"/>
          <w:numId w:val="10"/>
        </w:numPr>
        <w:ind w:left="392" w:hangingChars="178" w:hanging="392"/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B67E4B" w:rsidRPr="00B67E4B" w:rsidRDefault="00B67E4B" w:rsidP="00B67E4B">
      <w:pPr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di indicare i seguenti dati: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domicilio fiscale …………………………………………………………………………………………………………;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codice fiscale ………………………………………………… partita IVA  ……………………..………………;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indirizzo PEC ………………………………………………………………………………………….…………………;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oppure,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n. 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o. di accettare integralmente il Protocollo di Legalità della Prefettura di Parma, sottoscritto da AIPo in data 11/07/2016 e s.m.i., visionabile e scaricabile dal sito </w:t>
      </w:r>
      <w:hyperlink r:id="rId6" w:history="1">
        <w:r w:rsidRPr="00B67E4B">
          <w:rPr>
            <w:rStyle w:val="Collegamentoipertestuale"/>
            <w:rFonts w:asciiTheme="minorHAnsi" w:hAnsiTheme="minorHAnsi"/>
            <w:sz w:val="22"/>
            <w:szCs w:val="22"/>
          </w:rPr>
          <w:t>www.agenziapo.it</w:t>
        </w:r>
      </w:hyperlink>
      <w:r w:rsidRPr="00B67E4B">
        <w:rPr>
          <w:rFonts w:asciiTheme="minorHAnsi" w:hAnsiTheme="minorHAnsi"/>
          <w:sz w:val="22"/>
          <w:szCs w:val="22"/>
        </w:rPr>
        <w:t xml:space="preserve"> Agenzia - “Amministrazione Trasparente” - sottosezione “Bandi di gara e contratti” - </w:t>
      </w:r>
      <w:r w:rsidRPr="00B67E4B">
        <w:rPr>
          <w:rFonts w:asciiTheme="minorHAnsi" w:hAnsiTheme="minorHAnsi"/>
          <w:i/>
          <w:sz w:val="22"/>
          <w:szCs w:val="22"/>
        </w:rPr>
        <w:t xml:space="preserve">Atti delle amministrazioni aggiudicatrici e degli enti aggiudicatori distintamente per ogni procedura </w:t>
      </w:r>
      <w:r w:rsidRPr="00B67E4B">
        <w:rPr>
          <w:rFonts w:asciiTheme="minorHAnsi" w:hAnsiTheme="minorHAnsi"/>
          <w:sz w:val="22"/>
          <w:szCs w:val="22"/>
        </w:rPr>
        <w:t>ed a tal fine di impegnarsi, in caso di aggiudicazione, all’atto della stipula del contratto, alla sottoscrizione per accettazione del predetto Protocollo di Legalità;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p. di autorizzare qualora un partecipante alla gara eserciti la facoltà di “accesso agli atti”, la stazione appaltante a rilasciare copia di tutta la documentazione presentata per la partecipazione alla gara </w:t>
      </w:r>
    </w:p>
    <w:p w:rsidR="00B67E4B" w:rsidRPr="00B67E4B" w:rsidRDefault="00B67E4B" w:rsidP="00B67E4B">
      <w:pPr>
        <w:jc w:val="both"/>
        <w:rPr>
          <w:rFonts w:asciiTheme="minorHAnsi" w:hAnsiTheme="minorHAnsi"/>
          <w:i/>
          <w:sz w:val="22"/>
          <w:szCs w:val="22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oppure </w:t>
      </w:r>
    </w:p>
    <w:p w:rsidR="00B67E4B" w:rsidRPr="00B67E4B" w:rsidRDefault="00B67E4B" w:rsidP="00B67E4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 xml:space="preserve">Luogo e data 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 xml:space="preserve">Timbro e Firma 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  <w:r w:rsidRPr="00B67E4B">
        <w:rPr>
          <w:rFonts w:asciiTheme="minorHAnsi" w:hAnsiTheme="minorHAnsi"/>
          <w:sz w:val="22"/>
          <w:szCs w:val="22"/>
        </w:rPr>
        <w:t>____________________</w:t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</w:r>
      <w:r w:rsidRPr="00B67E4B">
        <w:rPr>
          <w:rFonts w:asciiTheme="minorHAnsi" w:hAnsiTheme="minorHAnsi"/>
          <w:sz w:val="22"/>
          <w:szCs w:val="22"/>
        </w:rPr>
        <w:tab/>
        <w:t>________________________</w:t>
      </w: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B67E4B">
        <w:rPr>
          <w:rFonts w:asciiTheme="minorHAnsi" w:hAnsiTheme="minorHAnsi"/>
          <w:i/>
          <w:sz w:val="22"/>
          <w:szCs w:val="22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pluralità di dichiarazioni</w:t>
      </w:r>
      <w:r w:rsidRPr="00B67E4B">
        <w:rPr>
          <w:rFonts w:asciiTheme="minorHAnsi" w:hAnsiTheme="minorHAnsi"/>
          <w:i/>
          <w:sz w:val="22"/>
          <w:szCs w:val="22"/>
        </w:rPr>
        <w:t xml:space="preserve">, sarà sufficiente la produzione di </w:t>
      </w:r>
      <w:r w:rsidRPr="00B67E4B">
        <w:rPr>
          <w:rFonts w:asciiTheme="minorHAnsi" w:hAnsiTheme="minorHAnsi"/>
          <w:i/>
          <w:sz w:val="22"/>
          <w:szCs w:val="22"/>
          <w:u w:val="single"/>
        </w:rPr>
        <w:t>una sola fotocopia del documento d’identità.</w:t>
      </w:r>
    </w:p>
    <w:p w:rsidR="00B67E4B" w:rsidRPr="00B67E4B" w:rsidRDefault="00B67E4B" w:rsidP="00B67E4B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Pr="00B67E4B" w:rsidRDefault="00B67E4B" w:rsidP="00B67E4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4320" w:rsidRDefault="00644320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44320" w:rsidRDefault="00644320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67E4B" w:rsidRDefault="00B67E4B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 soggetti di cui all’art. 80, comma 3 del D.Lgs. n. 50/2016 e s.m.i.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50/2016 e s.m.i.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217FD5"/>
    <w:rsid w:val="002866AA"/>
    <w:rsid w:val="00470FB5"/>
    <w:rsid w:val="0048261E"/>
    <w:rsid w:val="004935E0"/>
    <w:rsid w:val="00512740"/>
    <w:rsid w:val="00522171"/>
    <w:rsid w:val="005454C6"/>
    <w:rsid w:val="005C74ED"/>
    <w:rsid w:val="00644320"/>
    <w:rsid w:val="007417F2"/>
    <w:rsid w:val="0079491D"/>
    <w:rsid w:val="007B6614"/>
    <w:rsid w:val="007D48A8"/>
    <w:rsid w:val="00847D19"/>
    <w:rsid w:val="008E298F"/>
    <w:rsid w:val="00941BB8"/>
    <w:rsid w:val="00AC3227"/>
    <w:rsid w:val="00B67E4B"/>
    <w:rsid w:val="00C06545"/>
    <w:rsid w:val="00C27433"/>
    <w:rsid w:val="00D76BFF"/>
    <w:rsid w:val="00DE48E9"/>
    <w:rsid w:val="00E35375"/>
    <w:rsid w:val="00F50928"/>
    <w:rsid w:val="00F63FEC"/>
    <w:rsid w:val="00F85421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B6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iariamaria</cp:lastModifiedBy>
  <cp:revision>18</cp:revision>
  <cp:lastPrinted>2019-05-08T14:24:00Z</cp:lastPrinted>
  <dcterms:created xsi:type="dcterms:W3CDTF">2019-12-10T08:38:00Z</dcterms:created>
  <dcterms:modified xsi:type="dcterms:W3CDTF">2020-06-12T13:42:00Z</dcterms:modified>
</cp:coreProperties>
</file>