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86BCB" w14:textId="77777777" w:rsidR="0093535F" w:rsidRPr="00605DCA" w:rsidRDefault="0093535F" w:rsidP="00605DCA">
      <w:pPr>
        <w:widowControl w:val="0"/>
        <w:suppressAutoHyphens/>
        <w:spacing w:after="0" w:line="360" w:lineRule="auto"/>
        <w:ind w:right="60"/>
        <w:jc w:val="center"/>
        <w:rPr>
          <w:rFonts w:ascii="Times New Roman" w:hAnsi="Times New Roman"/>
          <w:b/>
          <w:sz w:val="28"/>
          <w:szCs w:val="24"/>
          <w:lang w:eastAsia="ar-SA"/>
        </w:rPr>
      </w:pPr>
      <w:r w:rsidRPr="00605DCA">
        <w:rPr>
          <w:rFonts w:ascii="Times New Roman" w:hAnsi="Times New Roman"/>
          <w:b/>
          <w:sz w:val="28"/>
          <w:szCs w:val="24"/>
          <w:lang w:eastAsia="ar-SA"/>
        </w:rPr>
        <w:t>Bozza di convenzione (Schema di Contratto)</w:t>
      </w:r>
    </w:p>
    <w:p w14:paraId="3DBC03EB" w14:textId="77777777" w:rsidR="0093535F" w:rsidRPr="00605DCA" w:rsidRDefault="0093535F" w:rsidP="00605DCA">
      <w:pPr>
        <w:widowControl w:val="0"/>
        <w:suppressAutoHyphens/>
        <w:spacing w:after="0" w:line="360" w:lineRule="auto"/>
        <w:ind w:right="60"/>
        <w:jc w:val="center"/>
        <w:rPr>
          <w:rFonts w:ascii="Times New Roman" w:hAnsi="Times New Roman"/>
          <w:b/>
          <w:sz w:val="28"/>
          <w:szCs w:val="24"/>
          <w:lang w:eastAsia="ar-SA"/>
        </w:rPr>
      </w:pPr>
      <w:r w:rsidRPr="00605DCA">
        <w:rPr>
          <w:rFonts w:ascii="Times New Roman" w:hAnsi="Times New Roman"/>
          <w:b/>
          <w:sz w:val="28"/>
          <w:szCs w:val="24"/>
          <w:lang w:eastAsia="ar-SA"/>
        </w:rPr>
        <w:t xml:space="preserve">per l’affidamento in concessione </w:t>
      </w:r>
    </w:p>
    <w:p w14:paraId="70EF188C" w14:textId="77777777" w:rsidR="000634FF" w:rsidRDefault="00605DCA" w:rsidP="00605DCA">
      <w:pPr>
        <w:pStyle w:val="Testonotaapidipagina"/>
        <w:spacing w:line="360" w:lineRule="auto"/>
        <w:jc w:val="center"/>
        <w:rPr>
          <w:rFonts w:ascii="Times New Roman" w:hAnsi="Times New Roman"/>
          <w:b/>
          <w:sz w:val="28"/>
          <w:szCs w:val="24"/>
          <w:lang w:eastAsia="ar-SA"/>
        </w:rPr>
      </w:pPr>
      <w:r w:rsidRPr="00605DCA">
        <w:rPr>
          <w:rFonts w:ascii="Times New Roman" w:hAnsi="Times New Roman"/>
          <w:b/>
          <w:sz w:val="28"/>
          <w:szCs w:val="24"/>
          <w:lang w:eastAsia="ar-SA"/>
        </w:rPr>
        <w:t xml:space="preserve">degli </w:t>
      </w:r>
      <w:r w:rsidR="0093535F" w:rsidRPr="00605DCA">
        <w:rPr>
          <w:rFonts w:ascii="Times New Roman" w:hAnsi="Times New Roman"/>
          <w:b/>
          <w:sz w:val="28"/>
          <w:szCs w:val="24"/>
          <w:lang w:eastAsia="ar-SA"/>
        </w:rPr>
        <w:t>i</w:t>
      </w:r>
      <w:r w:rsidRPr="00605DCA">
        <w:rPr>
          <w:rFonts w:ascii="Times New Roman" w:hAnsi="Times New Roman"/>
          <w:b/>
          <w:sz w:val="28"/>
          <w:szCs w:val="24"/>
          <w:lang w:eastAsia="ar-SA"/>
        </w:rPr>
        <w:t>nterventi sul tratto di fiume Po tra foce Secchia e Isola dei Caimani per la riqualificazione morfologica ed ambientale e il ripristino delle condizioni di navigabilità tra foce Secchia ed il meandro di Ostiglia (MN)</w:t>
      </w:r>
    </w:p>
    <w:p w14:paraId="1F8DAC52" w14:textId="77777777" w:rsidR="0093535F" w:rsidRPr="00605DCA" w:rsidRDefault="00605DCA" w:rsidP="00605DCA">
      <w:pPr>
        <w:pStyle w:val="Testonotaapidipagina"/>
        <w:spacing w:line="360" w:lineRule="auto"/>
        <w:jc w:val="center"/>
        <w:rPr>
          <w:rFonts w:ascii="Times New Roman" w:hAnsi="Times New Roman"/>
          <w:b/>
          <w:sz w:val="28"/>
          <w:szCs w:val="24"/>
          <w:lang w:eastAsia="ar-SA"/>
        </w:rPr>
      </w:pPr>
      <w:r w:rsidRPr="00605DCA">
        <w:rPr>
          <w:rFonts w:ascii="Times New Roman" w:hAnsi="Times New Roman"/>
          <w:b/>
          <w:sz w:val="28"/>
          <w:szCs w:val="24"/>
          <w:lang w:eastAsia="ar-SA"/>
        </w:rPr>
        <w:t>Primo lotto: Isola Cirene</w:t>
      </w:r>
    </w:p>
    <w:p w14:paraId="19188A34" w14:textId="42DE72B2" w:rsidR="0093535F" w:rsidRPr="00605DCA" w:rsidRDefault="009D675F" w:rsidP="00605DCA">
      <w:pPr>
        <w:widowControl w:val="0"/>
        <w:suppressAutoHyphens/>
        <w:spacing w:after="0" w:line="360" w:lineRule="auto"/>
        <w:ind w:right="60"/>
        <w:jc w:val="center"/>
        <w:rPr>
          <w:rFonts w:ascii="Times New Roman" w:hAnsi="Times New Roman"/>
          <w:b/>
          <w:sz w:val="28"/>
          <w:szCs w:val="24"/>
          <w:lang w:eastAsia="ar-SA"/>
        </w:rPr>
      </w:pPr>
      <w:r>
        <w:rPr>
          <w:rFonts w:ascii="Times New Roman" w:hAnsi="Times New Roman"/>
          <w:b/>
          <w:sz w:val="28"/>
          <w:szCs w:val="24"/>
          <w:lang w:eastAsia="ar-SA"/>
        </w:rPr>
        <w:t>.</w:t>
      </w:r>
    </w:p>
    <w:p w14:paraId="5D7A9A25" w14:textId="77777777" w:rsidR="0048309E" w:rsidRDefault="0048309E" w:rsidP="00605DCA">
      <w:pPr>
        <w:widowControl w:val="0"/>
        <w:suppressAutoHyphens/>
        <w:spacing w:after="0" w:line="360" w:lineRule="auto"/>
        <w:ind w:right="60"/>
        <w:jc w:val="center"/>
        <w:rPr>
          <w:rFonts w:ascii="Times New Roman" w:hAnsi="Times New Roman"/>
          <w:b/>
          <w:sz w:val="28"/>
          <w:szCs w:val="24"/>
          <w:lang w:eastAsia="ar-SA"/>
        </w:rPr>
      </w:pPr>
    </w:p>
    <w:p w14:paraId="4378728E" w14:textId="77777777" w:rsidR="0048309E" w:rsidRDefault="0048309E" w:rsidP="00605DCA">
      <w:pPr>
        <w:widowControl w:val="0"/>
        <w:suppressAutoHyphens/>
        <w:spacing w:after="0" w:line="360" w:lineRule="auto"/>
        <w:ind w:right="60"/>
        <w:jc w:val="center"/>
        <w:rPr>
          <w:rFonts w:ascii="Times New Roman" w:hAnsi="Times New Roman"/>
          <w:b/>
          <w:sz w:val="28"/>
          <w:szCs w:val="24"/>
          <w:lang w:eastAsia="ar-SA"/>
        </w:rPr>
      </w:pPr>
    </w:p>
    <w:p w14:paraId="7ECF87C0" w14:textId="77777777" w:rsidR="0093535F" w:rsidRDefault="0093535F" w:rsidP="00605DCA">
      <w:pPr>
        <w:widowControl w:val="0"/>
        <w:suppressAutoHyphens/>
        <w:spacing w:after="0" w:line="360" w:lineRule="auto"/>
        <w:ind w:right="60"/>
        <w:jc w:val="center"/>
        <w:rPr>
          <w:rFonts w:ascii="Times New Roman" w:hAnsi="Times New Roman"/>
          <w:b/>
          <w:sz w:val="28"/>
          <w:szCs w:val="24"/>
          <w:lang w:eastAsia="ar-SA"/>
        </w:rPr>
      </w:pPr>
      <w:r w:rsidRPr="00605DCA">
        <w:rPr>
          <w:rFonts w:ascii="Times New Roman" w:hAnsi="Times New Roman"/>
          <w:b/>
          <w:sz w:val="28"/>
          <w:szCs w:val="24"/>
          <w:lang w:eastAsia="ar-SA"/>
        </w:rPr>
        <w:t xml:space="preserve">Rev. </w:t>
      </w:r>
      <w:r w:rsidR="00605DCA" w:rsidRPr="00605DCA">
        <w:rPr>
          <w:rFonts w:ascii="Times New Roman" w:hAnsi="Times New Roman"/>
          <w:b/>
          <w:sz w:val="28"/>
          <w:szCs w:val="24"/>
          <w:lang w:eastAsia="ar-SA"/>
        </w:rPr>
        <w:t>0</w:t>
      </w:r>
      <w:r w:rsidR="000634FF">
        <w:rPr>
          <w:rFonts w:ascii="Times New Roman" w:hAnsi="Times New Roman"/>
          <w:b/>
          <w:sz w:val="28"/>
          <w:szCs w:val="24"/>
          <w:lang w:eastAsia="ar-SA"/>
        </w:rPr>
        <w:t>7</w:t>
      </w:r>
      <w:r w:rsidRPr="00605DCA">
        <w:rPr>
          <w:rFonts w:ascii="Times New Roman" w:hAnsi="Times New Roman"/>
          <w:b/>
          <w:sz w:val="28"/>
          <w:szCs w:val="24"/>
          <w:lang w:eastAsia="ar-SA"/>
        </w:rPr>
        <w:t xml:space="preserve"> di </w:t>
      </w:r>
      <w:r w:rsidR="000634FF">
        <w:rPr>
          <w:rFonts w:ascii="Times New Roman" w:hAnsi="Times New Roman"/>
          <w:b/>
          <w:sz w:val="28"/>
          <w:szCs w:val="24"/>
          <w:lang w:eastAsia="ar-SA"/>
        </w:rPr>
        <w:t>lunedì 15</w:t>
      </w:r>
      <w:r w:rsidR="00500362">
        <w:rPr>
          <w:rFonts w:ascii="Times New Roman" w:hAnsi="Times New Roman"/>
          <w:b/>
          <w:sz w:val="28"/>
          <w:szCs w:val="24"/>
          <w:lang w:eastAsia="ar-SA"/>
        </w:rPr>
        <w:t xml:space="preserve"> </w:t>
      </w:r>
      <w:r w:rsidR="000634FF">
        <w:rPr>
          <w:rFonts w:ascii="Times New Roman" w:hAnsi="Times New Roman"/>
          <w:b/>
          <w:sz w:val="28"/>
          <w:szCs w:val="24"/>
          <w:lang w:eastAsia="ar-SA"/>
        </w:rPr>
        <w:t>luglio</w:t>
      </w:r>
      <w:r w:rsidR="00DE34C1" w:rsidRPr="00605DCA">
        <w:rPr>
          <w:rFonts w:ascii="Times New Roman" w:hAnsi="Times New Roman"/>
          <w:b/>
          <w:sz w:val="28"/>
          <w:szCs w:val="24"/>
          <w:lang w:eastAsia="ar-SA"/>
        </w:rPr>
        <w:t xml:space="preserve"> 201</w:t>
      </w:r>
      <w:r w:rsidR="00605DCA" w:rsidRPr="00605DCA">
        <w:rPr>
          <w:rFonts w:ascii="Times New Roman" w:hAnsi="Times New Roman"/>
          <w:b/>
          <w:sz w:val="28"/>
          <w:szCs w:val="24"/>
          <w:lang w:eastAsia="ar-SA"/>
        </w:rPr>
        <w:t>9</w:t>
      </w:r>
    </w:p>
    <w:p w14:paraId="7A97CC9A" w14:textId="77777777" w:rsidR="00E33E11" w:rsidRDefault="00E33E11" w:rsidP="00605DCA">
      <w:pPr>
        <w:widowControl w:val="0"/>
        <w:suppressAutoHyphens/>
        <w:spacing w:after="0" w:line="360" w:lineRule="auto"/>
        <w:ind w:right="60"/>
        <w:jc w:val="center"/>
        <w:rPr>
          <w:rFonts w:ascii="Times New Roman" w:hAnsi="Times New Roman"/>
          <w:b/>
          <w:sz w:val="28"/>
          <w:szCs w:val="24"/>
          <w:lang w:eastAsia="ar-SA"/>
        </w:rPr>
      </w:pPr>
    </w:p>
    <w:p w14:paraId="2C9139E4" w14:textId="77777777" w:rsidR="00E33E11" w:rsidRDefault="00E33E11" w:rsidP="00605DCA">
      <w:pPr>
        <w:widowControl w:val="0"/>
        <w:suppressAutoHyphens/>
        <w:spacing w:after="0" w:line="360" w:lineRule="auto"/>
        <w:ind w:right="60"/>
        <w:jc w:val="center"/>
        <w:rPr>
          <w:rFonts w:ascii="Times New Roman" w:hAnsi="Times New Roman"/>
          <w:b/>
          <w:sz w:val="28"/>
          <w:szCs w:val="24"/>
          <w:lang w:eastAsia="ar-SA"/>
        </w:rPr>
      </w:pPr>
    </w:p>
    <w:p w14:paraId="5A66A2BD" w14:textId="77777777" w:rsidR="00E33E11" w:rsidRDefault="00E33E11" w:rsidP="00605DCA">
      <w:pPr>
        <w:widowControl w:val="0"/>
        <w:suppressAutoHyphens/>
        <w:spacing w:after="0" w:line="360" w:lineRule="auto"/>
        <w:ind w:right="60"/>
        <w:jc w:val="center"/>
        <w:rPr>
          <w:rFonts w:ascii="Times New Roman" w:hAnsi="Times New Roman"/>
          <w:b/>
          <w:sz w:val="28"/>
          <w:szCs w:val="24"/>
          <w:lang w:eastAsia="ar-SA"/>
        </w:rPr>
      </w:pPr>
    </w:p>
    <w:p w14:paraId="2E7E0E5E" w14:textId="77777777" w:rsidR="00E33E11" w:rsidRDefault="00E33E11" w:rsidP="00605DCA">
      <w:pPr>
        <w:widowControl w:val="0"/>
        <w:suppressAutoHyphens/>
        <w:spacing w:after="0" w:line="360" w:lineRule="auto"/>
        <w:ind w:right="60"/>
        <w:jc w:val="center"/>
        <w:rPr>
          <w:rFonts w:ascii="Times New Roman" w:hAnsi="Times New Roman"/>
          <w:b/>
          <w:sz w:val="28"/>
          <w:szCs w:val="24"/>
          <w:lang w:eastAsia="ar-SA"/>
        </w:rPr>
      </w:pPr>
    </w:p>
    <w:p w14:paraId="34FA0098" w14:textId="77777777" w:rsidR="00E33E11" w:rsidRDefault="00E33E11" w:rsidP="00605DCA">
      <w:pPr>
        <w:widowControl w:val="0"/>
        <w:suppressAutoHyphens/>
        <w:spacing w:after="0" w:line="360" w:lineRule="auto"/>
        <w:ind w:right="60"/>
        <w:jc w:val="center"/>
        <w:rPr>
          <w:rFonts w:ascii="Times New Roman" w:hAnsi="Times New Roman"/>
          <w:b/>
          <w:sz w:val="28"/>
          <w:szCs w:val="24"/>
          <w:lang w:eastAsia="ar-SA"/>
        </w:rPr>
      </w:pPr>
    </w:p>
    <w:p w14:paraId="75F595E4" w14:textId="77777777" w:rsidR="00E33E11" w:rsidRPr="00E33E11" w:rsidRDefault="00E33E11" w:rsidP="00072563">
      <w:pPr>
        <w:widowControl w:val="0"/>
        <w:pBdr>
          <w:top w:val="single" w:sz="4" w:space="1" w:color="auto"/>
          <w:left w:val="single" w:sz="4" w:space="4" w:color="auto"/>
          <w:bottom w:val="single" w:sz="4" w:space="1" w:color="auto"/>
          <w:right w:val="single" w:sz="4" w:space="4" w:color="auto"/>
        </w:pBdr>
        <w:suppressAutoHyphens/>
        <w:spacing w:after="0" w:line="360" w:lineRule="auto"/>
        <w:ind w:right="60"/>
        <w:jc w:val="both"/>
        <w:rPr>
          <w:rFonts w:ascii="Times New Roman" w:hAnsi="Times New Roman"/>
          <w:b/>
          <w:i/>
          <w:sz w:val="24"/>
          <w:szCs w:val="24"/>
          <w:lang w:eastAsia="ar-SA"/>
        </w:rPr>
      </w:pPr>
      <w:r w:rsidRPr="00E33E11">
        <w:rPr>
          <w:rFonts w:ascii="Times New Roman" w:hAnsi="Times New Roman"/>
          <w:b/>
          <w:i/>
          <w:sz w:val="24"/>
          <w:szCs w:val="24"/>
          <w:lang w:eastAsia="ar-SA"/>
        </w:rPr>
        <w:t>Note di lettura:</w:t>
      </w:r>
    </w:p>
    <w:p w14:paraId="69844163" w14:textId="77777777" w:rsidR="0048309E" w:rsidRPr="00E33E11" w:rsidRDefault="0048309E" w:rsidP="0048309E">
      <w:pPr>
        <w:widowControl w:val="0"/>
        <w:pBdr>
          <w:top w:val="single" w:sz="4" w:space="1" w:color="auto"/>
          <w:left w:val="single" w:sz="4" w:space="4" w:color="auto"/>
          <w:bottom w:val="single" w:sz="4" w:space="1" w:color="auto"/>
          <w:right w:val="single" w:sz="4" w:space="4" w:color="auto"/>
        </w:pBdr>
        <w:suppressAutoHyphens/>
        <w:spacing w:after="0" w:line="360" w:lineRule="auto"/>
        <w:ind w:right="60"/>
        <w:jc w:val="both"/>
        <w:rPr>
          <w:rFonts w:ascii="Times New Roman" w:hAnsi="Times New Roman"/>
          <w:b/>
          <w:sz w:val="24"/>
          <w:szCs w:val="24"/>
          <w:lang w:eastAsia="ar-SA"/>
        </w:rPr>
      </w:pPr>
      <w:r w:rsidRPr="00E33E11">
        <w:rPr>
          <w:rFonts w:ascii="Times New Roman" w:hAnsi="Times New Roman"/>
          <w:b/>
          <w:i/>
          <w:sz w:val="24"/>
          <w:szCs w:val="24"/>
          <w:lang w:eastAsia="ar-SA"/>
        </w:rPr>
        <w:t>-</w:t>
      </w:r>
      <w:r>
        <w:rPr>
          <w:rFonts w:ascii="Times New Roman" w:hAnsi="Times New Roman"/>
          <w:b/>
          <w:i/>
          <w:sz w:val="24"/>
          <w:szCs w:val="24"/>
          <w:lang w:eastAsia="ar-SA"/>
        </w:rPr>
        <w:tab/>
      </w:r>
      <w:r w:rsidRPr="00E33E11">
        <w:rPr>
          <w:rFonts w:ascii="Times New Roman" w:hAnsi="Times New Roman"/>
          <w:b/>
          <w:i/>
          <w:sz w:val="24"/>
          <w:szCs w:val="24"/>
          <w:lang w:eastAsia="ar-SA"/>
        </w:rPr>
        <w:t xml:space="preserve">negli spazi vuoti </w:t>
      </w:r>
      <w:r>
        <w:rPr>
          <w:rFonts w:ascii="Times New Roman" w:hAnsi="Times New Roman"/>
          <w:b/>
          <w:i/>
          <w:sz w:val="24"/>
          <w:szCs w:val="24"/>
          <w:lang w:eastAsia="ar-SA"/>
        </w:rPr>
        <w:t>«____ (____________)</w:t>
      </w:r>
      <w:r w:rsidR="000634FF">
        <w:rPr>
          <w:rFonts w:ascii="Times New Roman" w:hAnsi="Times New Roman"/>
          <w:b/>
          <w:i/>
          <w:sz w:val="24"/>
          <w:szCs w:val="24"/>
          <w:lang w:eastAsia="ar-SA"/>
        </w:rPr>
        <w:t>»</w:t>
      </w:r>
      <w:r>
        <w:rPr>
          <w:rFonts w:ascii="Times New Roman" w:hAnsi="Times New Roman"/>
          <w:b/>
          <w:i/>
          <w:sz w:val="24"/>
          <w:szCs w:val="24"/>
          <w:lang w:eastAsia="ar-SA"/>
        </w:rPr>
        <w:t xml:space="preserve"> </w:t>
      </w:r>
      <w:r w:rsidRPr="00E33E11">
        <w:rPr>
          <w:rFonts w:ascii="Times New Roman" w:hAnsi="Times New Roman"/>
          <w:b/>
          <w:i/>
          <w:sz w:val="24"/>
          <w:szCs w:val="24"/>
          <w:lang w:eastAsia="ar-SA"/>
        </w:rPr>
        <w:t xml:space="preserve">saranno introdotti i valori </w:t>
      </w:r>
      <w:r>
        <w:rPr>
          <w:rFonts w:ascii="Times New Roman" w:hAnsi="Times New Roman"/>
          <w:b/>
          <w:i/>
          <w:sz w:val="24"/>
          <w:szCs w:val="24"/>
          <w:lang w:eastAsia="ar-SA"/>
        </w:rPr>
        <w:t xml:space="preserve">finali come </w:t>
      </w:r>
      <w:r w:rsidRPr="00E33E11">
        <w:rPr>
          <w:rFonts w:ascii="Times New Roman" w:hAnsi="Times New Roman"/>
          <w:b/>
          <w:i/>
          <w:sz w:val="24"/>
          <w:szCs w:val="24"/>
          <w:lang w:eastAsia="ar-SA"/>
        </w:rPr>
        <w:t>risultanti dall’aggiudicazione</w:t>
      </w:r>
      <w:r>
        <w:rPr>
          <w:rFonts w:ascii="Times New Roman" w:hAnsi="Times New Roman"/>
          <w:b/>
          <w:i/>
          <w:sz w:val="24"/>
          <w:szCs w:val="24"/>
          <w:lang w:eastAsia="ar-SA"/>
        </w:rPr>
        <w:t xml:space="preserve"> in sostituzione dei valori a base di gara di cui al punto precedente;</w:t>
      </w:r>
    </w:p>
    <w:p w14:paraId="11CD7305" w14:textId="77777777" w:rsidR="00E33E11" w:rsidRPr="00E33E11" w:rsidRDefault="00E33E11" w:rsidP="00072563">
      <w:pPr>
        <w:widowControl w:val="0"/>
        <w:pBdr>
          <w:top w:val="single" w:sz="4" w:space="1" w:color="auto"/>
          <w:left w:val="single" w:sz="4" w:space="4" w:color="auto"/>
          <w:bottom w:val="single" w:sz="4" w:space="1" w:color="auto"/>
          <w:right w:val="single" w:sz="4" w:space="4" w:color="auto"/>
        </w:pBdr>
        <w:suppressAutoHyphens/>
        <w:spacing w:after="0" w:line="360" w:lineRule="auto"/>
        <w:ind w:right="60"/>
        <w:jc w:val="both"/>
        <w:rPr>
          <w:rFonts w:ascii="Times New Roman" w:hAnsi="Times New Roman"/>
          <w:b/>
          <w:i/>
          <w:sz w:val="24"/>
          <w:szCs w:val="24"/>
          <w:lang w:eastAsia="ar-SA"/>
        </w:rPr>
      </w:pPr>
      <w:r w:rsidRPr="00E33E11">
        <w:rPr>
          <w:rFonts w:ascii="Times New Roman" w:hAnsi="Times New Roman"/>
          <w:b/>
          <w:i/>
          <w:sz w:val="24"/>
          <w:szCs w:val="24"/>
          <w:lang w:eastAsia="ar-SA"/>
        </w:rPr>
        <w:t>-</w:t>
      </w:r>
      <w:r>
        <w:rPr>
          <w:rFonts w:ascii="Times New Roman" w:hAnsi="Times New Roman"/>
          <w:b/>
          <w:i/>
          <w:sz w:val="24"/>
          <w:szCs w:val="24"/>
          <w:lang w:eastAsia="ar-SA"/>
        </w:rPr>
        <w:tab/>
      </w:r>
      <w:r w:rsidR="004450F7" w:rsidRPr="00B04673">
        <w:rPr>
          <w:rFonts w:ascii="Times New Roman" w:hAnsi="Times New Roman"/>
          <w:b/>
          <w:i/>
          <w:color w:val="FF0000"/>
          <w:sz w:val="24"/>
          <w:szCs w:val="24"/>
          <w:lang w:eastAsia="ar-SA"/>
        </w:rPr>
        <w:t xml:space="preserve">nelle note a pié di pagina </w:t>
      </w:r>
      <w:r w:rsidRPr="00B04673">
        <w:rPr>
          <w:rFonts w:ascii="Times New Roman" w:hAnsi="Times New Roman"/>
          <w:b/>
          <w:i/>
          <w:color w:val="FF0000"/>
          <w:sz w:val="24"/>
          <w:szCs w:val="24"/>
          <w:lang w:eastAsia="ar-SA"/>
        </w:rPr>
        <w:t>i valori della proposta a base di gara, da sopprimere dopo l’aggiudicazione e sostituire con i valori di cui al</w:t>
      </w:r>
      <w:r w:rsidR="004450F7" w:rsidRPr="00B04673">
        <w:rPr>
          <w:rFonts w:ascii="Times New Roman" w:hAnsi="Times New Roman"/>
          <w:b/>
          <w:i/>
          <w:color w:val="FF0000"/>
          <w:sz w:val="24"/>
          <w:szCs w:val="24"/>
          <w:lang w:eastAsia="ar-SA"/>
        </w:rPr>
        <w:t xml:space="preserve"> trattino precedente</w:t>
      </w:r>
      <w:r w:rsidR="0048309E" w:rsidRPr="00B04673">
        <w:rPr>
          <w:rFonts w:ascii="Times New Roman" w:hAnsi="Times New Roman"/>
          <w:b/>
          <w:i/>
          <w:color w:val="FF0000"/>
          <w:sz w:val="24"/>
          <w:szCs w:val="24"/>
          <w:lang w:eastAsia="ar-SA"/>
        </w:rPr>
        <w:t>.</w:t>
      </w:r>
    </w:p>
    <w:p w14:paraId="11C24A8E" w14:textId="77777777" w:rsidR="00E33E11" w:rsidRDefault="00E33E11" w:rsidP="00605DCA">
      <w:pPr>
        <w:widowControl w:val="0"/>
        <w:suppressAutoHyphens/>
        <w:spacing w:after="0" w:line="360" w:lineRule="auto"/>
        <w:ind w:right="60"/>
        <w:jc w:val="center"/>
        <w:rPr>
          <w:rFonts w:ascii="Times New Roman" w:hAnsi="Times New Roman"/>
          <w:b/>
          <w:sz w:val="28"/>
          <w:szCs w:val="24"/>
          <w:lang w:eastAsia="ar-SA"/>
        </w:rPr>
      </w:pPr>
    </w:p>
    <w:p w14:paraId="65B2E4DA" w14:textId="77777777" w:rsidR="00E33E11" w:rsidRDefault="00E33E11" w:rsidP="00605DCA">
      <w:pPr>
        <w:widowControl w:val="0"/>
        <w:suppressAutoHyphens/>
        <w:spacing w:after="0" w:line="360" w:lineRule="auto"/>
        <w:ind w:right="60"/>
        <w:jc w:val="center"/>
        <w:rPr>
          <w:rFonts w:ascii="Times New Roman" w:hAnsi="Times New Roman"/>
          <w:b/>
          <w:sz w:val="28"/>
          <w:szCs w:val="24"/>
          <w:lang w:eastAsia="ar-SA"/>
        </w:rPr>
      </w:pPr>
    </w:p>
    <w:p w14:paraId="1B027309" w14:textId="77777777" w:rsidR="00E33E11" w:rsidRDefault="00E33E11" w:rsidP="00605DCA">
      <w:pPr>
        <w:widowControl w:val="0"/>
        <w:suppressAutoHyphens/>
        <w:spacing w:after="0" w:line="360" w:lineRule="auto"/>
        <w:ind w:right="60"/>
        <w:jc w:val="center"/>
        <w:rPr>
          <w:rFonts w:ascii="Times New Roman" w:hAnsi="Times New Roman"/>
          <w:b/>
          <w:sz w:val="28"/>
          <w:szCs w:val="24"/>
          <w:lang w:eastAsia="ar-SA"/>
        </w:rPr>
      </w:pPr>
    </w:p>
    <w:p w14:paraId="4803F311" w14:textId="77777777" w:rsidR="00E33E11" w:rsidRDefault="00E33E11" w:rsidP="00605DCA">
      <w:pPr>
        <w:widowControl w:val="0"/>
        <w:suppressAutoHyphens/>
        <w:spacing w:after="0" w:line="360" w:lineRule="auto"/>
        <w:ind w:right="60"/>
        <w:jc w:val="center"/>
        <w:rPr>
          <w:rFonts w:ascii="Times New Roman" w:hAnsi="Times New Roman"/>
          <w:b/>
          <w:sz w:val="28"/>
          <w:szCs w:val="24"/>
          <w:lang w:eastAsia="ar-SA"/>
        </w:rPr>
      </w:pPr>
    </w:p>
    <w:p w14:paraId="5A90A200" w14:textId="77777777" w:rsidR="00E33E11" w:rsidRDefault="00E33E11" w:rsidP="00605DCA">
      <w:pPr>
        <w:widowControl w:val="0"/>
        <w:suppressAutoHyphens/>
        <w:spacing w:after="0" w:line="360" w:lineRule="auto"/>
        <w:ind w:right="60"/>
        <w:jc w:val="center"/>
        <w:rPr>
          <w:rFonts w:ascii="Times New Roman" w:hAnsi="Times New Roman"/>
          <w:b/>
          <w:sz w:val="28"/>
          <w:szCs w:val="24"/>
          <w:lang w:eastAsia="ar-SA"/>
        </w:rPr>
      </w:pPr>
    </w:p>
    <w:p w14:paraId="79A3B722" w14:textId="77777777" w:rsidR="00E33E11" w:rsidRPr="00605DCA" w:rsidRDefault="00E33E11" w:rsidP="00605DCA">
      <w:pPr>
        <w:widowControl w:val="0"/>
        <w:suppressAutoHyphens/>
        <w:spacing w:after="0" w:line="360" w:lineRule="auto"/>
        <w:ind w:right="60"/>
        <w:jc w:val="center"/>
        <w:rPr>
          <w:rFonts w:ascii="Times New Roman" w:hAnsi="Times New Roman"/>
          <w:b/>
          <w:sz w:val="28"/>
          <w:szCs w:val="24"/>
          <w:lang w:eastAsia="ar-SA"/>
        </w:rPr>
      </w:pPr>
    </w:p>
    <w:p w14:paraId="18B58B17" w14:textId="77777777" w:rsidR="0093535F" w:rsidRPr="00605DCA" w:rsidRDefault="0093535F" w:rsidP="0093535F">
      <w:pPr>
        <w:widowControl w:val="0"/>
        <w:suppressAutoHyphens/>
        <w:spacing w:after="80" w:line="276" w:lineRule="auto"/>
        <w:ind w:right="60"/>
        <w:jc w:val="center"/>
        <w:rPr>
          <w:rFonts w:ascii="Times New Roman" w:hAnsi="Times New Roman"/>
          <w:b/>
          <w:sz w:val="24"/>
          <w:szCs w:val="24"/>
          <w:lang w:eastAsia="ar-SA"/>
        </w:rPr>
      </w:pPr>
    </w:p>
    <w:p w14:paraId="07A5AF06" w14:textId="77777777" w:rsidR="0093535F" w:rsidRPr="00605DCA" w:rsidRDefault="0093535F" w:rsidP="0093535F">
      <w:pPr>
        <w:widowControl w:val="0"/>
        <w:suppressAutoHyphens/>
        <w:spacing w:after="80" w:line="276" w:lineRule="auto"/>
        <w:ind w:right="60"/>
        <w:jc w:val="center"/>
        <w:rPr>
          <w:rFonts w:ascii="Times New Roman" w:hAnsi="Times New Roman"/>
          <w:color w:val="009A46"/>
          <w:sz w:val="24"/>
          <w:szCs w:val="24"/>
          <w:lang w:eastAsia="ar-SA"/>
        </w:rPr>
      </w:pPr>
    </w:p>
    <w:p w14:paraId="7A383F76" w14:textId="77777777" w:rsidR="0093535F" w:rsidRPr="00605DCA" w:rsidRDefault="0093535F" w:rsidP="0093535F">
      <w:pPr>
        <w:widowControl w:val="0"/>
        <w:suppressAutoHyphens/>
        <w:spacing w:after="80" w:line="276" w:lineRule="auto"/>
        <w:ind w:right="60"/>
        <w:jc w:val="center"/>
        <w:rPr>
          <w:rFonts w:ascii="Times New Roman" w:hAnsi="Times New Roman"/>
          <w:sz w:val="24"/>
          <w:szCs w:val="24"/>
          <w:lang w:eastAsia="ar-SA"/>
        </w:rPr>
      </w:pPr>
    </w:p>
    <w:p w14:paraId="5AE77A3E" w14:textId="77777777" w:rsidR="0093535F" w:rsidRPr="00605DCA" w:rsidRDefault="0093535F" w:rsidP="0093535F">
      <w:pPr>
        <w:spacing w:after="0" w:line="240" w:lineRule="auto"/>
        <w:rPr>
          <w:rFonts w:ascii="Times New Roman" w:hAnsi="Times New Roman"/>
          <w:sz w:val="24"/>
          <w:szCs w:val="24"/>
          <w:lang w:eastAsia="ar-SA"/>
        </w:rPr>
      </w:pPr>
      <w:r w:rsidRPr="00605DCA">
        <w:rPr>
          <w:rFonts w:ascii="Times New Roman" w:hAnsi="Times New Roman"/>
          <w:sz w:val="24"/>
          <w:szCs w:val="24"/>
          <w:lang w:eastAsia="ar-SA"/>
        </w:rPr>
        <w:br w:type="page"/>
      </w:r>
    </w:p>
    <w:p w14:paraId="7D497768" w14:textId="77777777" w:rsidR="0093535F" w:rsidRPr="00605DC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lastRenderedPageBreak/>
        <w:t xml:space="preserve">Premesse </w:t>
      </w:r>
      <w:r w:rsidRPr="00605DCA">
        <w:rPr>
          <w:rFonts w:ascii="Times New Roman" w:hAnsi="Times New Roman"/>
          <w:sz w:val="24"/>
          <w:szCs w:val="24"/>
          <w:lang w:eastAsia="ar-SA"/>
        </w:rPr>
        <w:tab/>
      </w:r>
    </w:p>
    <w:p w14:paraId="0676DDA6" w14:textId="77777777" w:rsidR="0093535F" w:rsidRPr="00605DCA" w:rsidRDefault="0093535F" w:rsidP="002D6199">
      <w:pPr>
        <w:widowControl w:val="0"/>
        <w:tabs>
          <w:tab w:val="right" w:pos="851"/>
          <w:tab w:val="left" w:pos="993"/>
        </w:tabs>
        <w:suppressAutoHyphens/>
        <w:spacing w:after="60" w:line="280" w:lineRule="exact"/>
        <w:ind w:right="60"/>
        <w:jc w:val="both"/>
        <w:rPr>
          <w:rFonts w:ascii="Times New Roman" w:hAnsi="Times New Roman"/>
          <w:sz w:val="24"/>
          <w:szCs w:val="24"/>
          <w:lang w:eastAsia="ar-SA"/>
        </w:rPr>
      </w:pPr>
      <w:r w:rsidRPr="00605DCA">
        <w:rPr>
          <w:rFonts w:ascii="Times New Roman" w:hAnsi="Times New Roman"/>
          <w:sz w:val="24"/>
          <w:szCs w:val="24"/>
          <w:lang w:eastAsia="ar-SA"/>
        </w:rPr>
        <w:t>TITOLO I - DISPOSIZIONI GENERALI</w:t>
      </w:r>
    </w:p>
    <w:p w14:paraId="1921EF5E" w14:textId="77777777" w:rsidR="0093535F" w:rsidRPr="00605DC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Art.</w:t>
      </w:r>
      <w:r w:rsidRPr="00605DCA">
        <w:rPr>
          <w:rFonts w:ascii="Times New Roman" w:hAnsi="Times New Roman"/>
          <w:sz w:val="24"/>
          <w:szCs w:val="24"/>
          <w:lang w:eastAsia="ar-SA"/>
        </w:rPr>
        <w:tab/>
        <w:t>1.</w:t>
      </w:r>
      <w:r w:rsidRPr="00605DCA">
        <w:rPr>
          <w:rFonts w:ascii="Times New Roman" w:hAnsi="Times New Roman"/>
          <w:sz w:val="24"/>
          <w:szCs w:val="24"/>
          <w:lang w:eastAsia="ar-SA"/>
        </w:rPr>
        <w:tab/>
        <w:t xml:space="preserve">Premesse, definizioni, allegati </w:t>
      </w:r>
      <w:r w:rsidRPr="00605DCA">
        <w:rPr>
          <w:rFonts w:ascii="Times New Roman" w:hAnsi="Times New Roman"/>
          <w:sz w:val="24"/>
          <w:szCs w:val="24"/>
          <w:lang w:eastAsia="ar-SA"/>
        </w:rPr>
        <w:tab/>
      </w:r>
    </w:p>
    <w:p w14:paraId="45E89641" w14:textId="77777777" w:rsidR="0093535F" w:rsidRPr="00605DC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Art.</w:t>
      </w:r>
      <w:r w:rsidRPr="00605DCA">
        <w:rPr>
          <w:rFonts w:ascii="Times New Roman" w:hAnsi="Times New Roman"/>
          <w:sz w:val="24"/>
          <w:szCs w:val="24"/>
          <w:lang w:eastAsia="ar-SA"/>
        </w:rPr>
        <w:tab/>
        <w:t>2.</w:t>
      </w:r>
      <w:r w:rsidRPr="00605DCA">
        <w:rPr>
          <w:rFonts w:ascii="Times New Roman" w:hAnsi="Times New Roman"/>
          <w:sz w:val="24"/>
          <w:szCs w:val="24"/>
          <w:lang w:eastAsia="ar-SA"/>
        </w:rPr>
        <w:tab/>
        <w:t>Oggetto del Contratto</w:t>
      </w:r>
      <w:r w:rsidRPr="00605DCA">
        <w:rPr>
          <w:rFonts w:ascii="Times New Roman" w:hAnsi="Times New Roman"/>
          <w:sz w:val="24"/>
          <w:szCs w:val="24"/>
          <w:lang w:eastAsia="ar-SA"/>
        </w:rPr>
        <w:tab/>
      </w:r>
    </w:p>
    <w:p w14:paraId="06D922CB" w14:textId="77777777" w:rsidR="0093535F" w:rsidRPr="00605DC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Art.</w:t>
      </w:r>
      <w:r w:rsidRPr="00605DCA">
        <w:rPr>
          <w:rFonts w:ascii="Times New Roman" w:hAnsi="Times New Roman"/>
          <w:sz w:val="24"/>
          <w:szCs w:val="24"/>
          <w:lang w:eastAsia="ar-SA"/>
        </w:rPr>
        <w:tab/>
        <w:t>3.</w:t>
      </w:r>
      <w:r w:rsidRPr="00605DCA">
        <w:rPr>
          <w:rFonts w:ascii="Times New Roman" w:hAnsi="Times New Roman"/>
          <w:sz w:val="24"/>
          <w:szCs w:val="24"/>
          <w:lang w:eastAsia="ar-SA"/>
        </w:rPr>
        <w:tab/>
        <w:t xml:space="preserve">Società di progetto </w:t>
      </w:r>
      <w:r w:rsidRPr="00605DCA">
        <w:rPr>
          <w:rFonts w:ascii="Times New Roman" w:hAnsi="Times New Roman"/>
          <w:sz w:val="24"/>
          <w:szCs w:val="24"/>
          <w:lang w:eastAsia="ar-SA"/>
        </w:rPr>
        <w:tab/>
      </w:r>
    </w:p>
    <w:p w14:paraId="53187DCB" w14:textId="77777777" w:rsidR="0093535F" w:rsidRPr="00605DC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Art.</w:t>
      </w:r>
      <w:r w:rsidRPr="00605DCA">
        <w:rPr>
          <w:rFonts w:ascii="Times New Roman" w:hAnsi="Times New Roman"/>
          <w:sz w:val="24"/>
          <w:szCs w:val="24"/>
          <w:lang w:eastAsia="ar-SA"/>
        </w:rPr>
        <w:tab/>
        <w:t>4.</w:t>
      </w:r>
      <w:r w:rsidRPr="00605DCA">
        <w:rPr>
          <w:rFonts w:ascii="Times New Roman" w:hAnsi="Times New Roman"/>
          <w:sz w:val="24"/>
          <w:szCs w:val="24"/>
          <w:lang w:eastAsia="ar-SA"/>
        </w:rPr>
        <w:tab/>
        <w:t>Finanziamento dell’investimento</w:t>
      </w:r>
      <w:r w:rsidRPr="00605DCA">
        <w:rPr>
          <w:rFonts w:ascii="Times New Roman" w:hAnsi="Times New Roman"/>
          <w:sz w:val="24"/>
          <w:szCs w:val="24"/>
          <w:lang w:eastAsia="ar-SA"/>
        </w:rPr>
        <w:tab/>
      </w:r>
    </w:p>
    <w:p w14:paraId="6D9EA97D" w14:textId="77777777" w:rsidR="0093535F" w:rsidRPr="00605DC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Art.</w:t>
      </w:r>
      <w:r w:rsidRPr="00605DCA">
        <w:rPr>
          <w:rFonts w:ascii="Times New Roman" w:hAnsi="Times New Roman"/>
          <w:sz w:val="24"/>
          <w:szCs w:val="24"/>
          <w:lang w:eastAsia="ar-SA"/>
        </w:rPr>
        <w:tab/>
        <w:t>5.</w:t>
      </w:r>
      <w:r w:rsidRPr="00605DCA">
        <w:rPr>
          <w:rFonts w:ascii="Times New Roman" w:hAnsi="Times New Roman"/>
          <w:sz w:val="24"/>
          <w:szCs w:val="24"/>
          <w:lang w:eastAsia="ar-SA"/>
        </w:rPr>
        <w:tab/>
        <w:t>Durata della Concessione e termini temporali</w:t>
      </w:r>
      <w:r w:rsidRPr="00605DCA">
        <w:rPr>
          <w:rFonts w:ascii="Times New Roman" w:hAnsi="Times New Roman"/>
          <w:sz w:val="24"/>
          <w:szCs w:val="24"/>
          <w:lang w:eastAsia="ar-SA"/>
        </w:rPr>
        <w:tab/>
      </w:r>
    </w:p>
    <w:p w14:paraId="7AD90AF4" w14:textId="77777777" w:rsidR="0093535F" w:rsidRPr="00605DC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Art.</w:t>
      </w:r>
      <w:r w:rsidRPr="00605DCA">
        <w:rPr>
          <w:rFonts w:ascii="Times New Roman" w:hAnsi="Times New Roman"/>
          <w:sz w:val="24"/>
          <w:szCs w:val="24"/>
          <w:lang w:eastAsia="ar-SA"/>
        </w:rPr>
        <w:tab/>
        <w:t>6.</w:t>
      </w:r>
      <w:r w:rsidRPr="00605DCA">
        <w:rPr>
          <w:rFonts w:ascii="Times New Roman" w:hAnsi="Times New Roman"/>
          <w:sz w:val="24"/>
          <w:szCs w:val="24"/>
          <w:lang w:eastAsia="ar-SA"/>
        </w:rPr>
        <w:tab/>
        <w:t>Obbligazioni, responsabilità e facoltà del Concessionario</w:t>
      </w:r>
      <w:r w:rsidRPr="00605DCA">
        <w:rPr>
          <w:rFonts w:ascii="Times New Roman" w:hAnsi="Times New Roman"/>
          <w:sz w:val="24"/>
          <w:szCs w:val="24"/>
          <w:lang w:eastAsia="ar-SA"/>
        </w:rPr>
        <w:tab/>
      </w:r>
    </w:p>
    <w:p w14:paraId="73863E3B" w14:textId="77777777" w:rsidR="0093535F" w:rsidRPr="00605DC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Art.</w:t>
      </w:r>
      <w:r w:rsidRPr="00605DCA">
        <w:rPr>
          <w:rFonts w:ascii="Times New Roman" w:hAnsi="Times New Roman"/>
          <w:sz w:val="24"/>
          <w:szCs w:val="24"/>
          <w:lang w:eastAsia="ar-SA"/>
        </w:rPr>
        <w:tab/>
        <w:t>7.</w:t>
      </w:r>
      <w:r w:rsidRPr="00605DCA">
        <w:rPr>
          <w:rFonts w:ascii="Times New Roman" w:hAnsi="Times New Roman"/>
          <w:sz w:val="24"/>
          <w:szCs w:val="24"/>
          <w:lang w:eastAsia="ar-SA"/>
        </w:rPr>
        <w:tab/>
        <w:t>Obbligazioni del Concedente</w:t>
      </w:r>
      <w:r w:rsidRPr="00605DCA">
        <w:rPr>
          <w:rFonts w:ascii="Times New Roman" w:hAnsi="Times New Roman"/>
          <w:sz w:val="24"/>
          <w:szCs w:val="24"/>
          <w:lang w:eastAsia="ar-SA"/>
        </w:rPr>
        <w:tab/>
      </w:r>
    </w:p>
    <w:p w14:paraId="000E4690" w14:textId="77777777" w:rsidR="0093535F" w:rsidRPr="00605DC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Art.</w:t>
      </w:r>
      <w:r w:rsidRPr="00605DCA">
        <w:rPr>
          <w:rFonts w:ascii="Times New Roman" w:hAnsi="Times New Roman"/>
          <w:sz w:val="24"/>
          <w:szCs w:val="24"/>
          <w:lang w:eastAsia="ar-SA"/>
        </w:rPr>
        <w:tab/>
        <w:t>8.</w:t>
      </w:r>
      <w:r w:rsidRPr="00605DCA">
        <w:rPr>
          <w:rFonts w:ascii="Times New Roman" w:hAnsi="Times New Roman"/>
          <w:sz w:val="24"/>
          <w:szCs w:val="24"/>
          <w:lang w:eastAsia="ar-SA"/>
        </w:rPr>
        <w:tab/>
        <w:t>Soggetti che operano su incarico del Concedente</w:t>
      </w:r>
      <w:r w:rsidRPr="00605DCA">
        <w:rPr>
          <w:rFonts w:ascii="Times New Roman" w:hAnsi="Times New Roman"/>
          <w:sz w:val="24"/>
          <w:szCs w:val="24"/>
          <w:lang w:eastAsia="ar-SA"/>
        </w:rPr>
        <w:tab/>
      </w:r>
    </w:p>
    <w:p w14:paraId="3EB5AFCB" w14:textId="77777777" w:rsidR="0093535F" w:rsidRPr="00605DC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Art.</w:t>
      </w:r>
      <w:r w:rsidRPr="00605DCA">
        <w:rPr>
          <w:rFonts w:ascii="Times New Roman" w:hAnsi="Times New Roman"/>
          <w:sz w:val="24"/>
          <w:szCs w:val="24"/>
          <w:lang w:eastAsia="ar-SA"/>
        </w:rPr>
        <w:tab/>
        <w:t>9.</w:t>
      </w:r>
      <w:r w:rsidRPr="00605DCA">
        <w:rPr>
          <w:rFonts w:ascii="Times New Roman" w:hAnsi="Times New Roman"/>
          <w:sz w:val="24"/>
          <w:szCs w:val="24"/>
          <w:lang w:eastAsia="ar-SA"/>
        </w:rPr>
        <w:tab/>
        <w:t>Garanzie sullo stato dell’Area</w:t>
      </w:r>
      <w:r w:rsidRPr="00605DCA">
        <w:rPr>
          <w:rFonts w:ascii="Times New Roman" w:hAnsi="Times New Roman"/>
          <w:sz w:val="24"/>
          <w:szCs w:val="24"/>
          <w:lang w:eastAsia="ar-SA"/>
        </w:rPr>
        <w:tab/>
      </w:r>
    </w:p>
    <w:p w14:paraId="5B25E267" w14:textId="77777777" w:rsidR="0093535F" w:rsidRPr="00605DC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Art.</w:t>
      </w:r>
      <w:r w:rsidRPr="00605DCA">
        <w:rPr>
          <w:rFonts w:ascii="Times New Roman" w:hAnsi="Times New Roman"/>
          <w:sz w:val="24"/>
          <w:szCs w:val="24"/>
          <w:lang w:eastAsia="ar-SA"/>
        </w:rPr>
        <w:tab/>
        <w:t>10.</w:t>
      </w:r>
      <w:r w:rsidRPr="00605DCA">
        <w:rPr>
          <w:rFonts w:ascii="Times New Roman" w:hAnsi="Times New Roman"/>
          <w:sz w:val="24"/>
          <w:szCs w:val="24"/>
          <w:lang w:eastAsia="ar-SA"/>
        </w:rPr>
        <w:tab/>
        <w:t xml:space="preserve">Verbale di consegna </w:t>
      </w:r>
      <w:r w:rsidRPr="00605DCA">
        <w:rPr>
          <w:rFonts w:ascii="Times New Roman" w:hAnsi="Times New Roman"/>
          <w:sz w:val="24"/>
          <w:szCs w:val="24"/>
          <w:lang w:eastAsia="ar-SA"/>
        </w:rPr>
        <w:tab/>
      </w:r>
    </w:p>
    <w:p w14:paraId="576B60DC" w14:textId="77777777" w:rsidR="0093535F" w:rsidRPr="00605DCA" w:rsidRDefault="0093535F" w:rsidP="002D6199">
      <w:pPr>
        <w:widowControl w:val="0"/>
        <w:tabs>
          <w:tab w:val="right" w:pos="851"/>
          <w:tab w:val="left" w:pos="993"/>
        </w:tabs>
        <w:suppressAutoHyphens/>
        <w:spacing w:after="60" w:line="280" w:lineRule="exact"/>
        <w:ind w:right="60"/>
        <w:jc w:val="both"/>
        <w:rPr>
          <w:rFonts w:ascii="Times New Roman" w:hAnsi="Times New Roman"/>
          <w:sz w:val="24"/>
          <w:szCs w:val="24"/>
          <w:lang w:eastAsia="ar-SA"/>
        </w:rPr>
      </w:pPr>
      <w:r w:rsidRPr="00605DCA">
        <w:rPr>
          <w:rFonts w:ascii="Times New Roman" w:hAnsi="Times New Roman"/>
          <w:sz w:val="24"/>
          <w:szCs w:val="24"/>
          <w:lang w:eastAsia="ar-SA"/>
        </w:rPr>
        <w:t>TITOLO II - REALIZZAZIONE DE</w:t>
      </w:r>
      <w:r w:rsidR="0035248D">
        <w:rPr>
          <w:rFonts w:ascii="Times New Roman" w:hAnsi="Times New Roman"/>
          <w:sz w:val="24"/>
          <w:szCs w:val="24"/>
          <w:lang w:eastAsia="ar-SA"/>
        </w:rPr>
        <w:t>GLI INTERVENTI</w:t>
      </w:r>
      <w:r w:rsidRPr="00605DCA">
        <w:rPr>
          <w:rFonts w:ascii="Times New Roman" w:hAnsi="Times New Roman"/>
          <w:sz w:val="24"/>
          <w:szCs w:val="24"/>
          <w:lang w:eastAsia="ar-SA"/>
        </w:rPr>
        <w:t xml:space="preserve"> (BUILD - EPC)</w:t>
      </w:r>
    </w:p>
    <w:p w14:paraId="4D6FB0C9" w14:textId="77777777" w:rsidR="0093535F" w:rsidRPr="00605DC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Art.</w:t>
      </w:r>
      <w:r w:rsidRPr="00605DCA">
        <w:rPr>
          <w:rFonts w:ascii="Times New Roman" w:hAnsi="Times New Roman"/>
          <w:sz w:val="24"/>
          <w:szCs w:val="24"/>
          <w:lang w:eastAsia="ar-SA"/>
        </w:rPr>
        <w:tab/>
        <w:t>11.</w:t>
      </w:r>
      <w:r w:rsidRPr="00605DCA">
        <w:rPr>
          <w:rFonts w:ascii="Times New Roman" w:hAnsi="Times New Roman"/>
          <w:sz w:val="24"/>
          <w:szCs w:val="24"/>
          <w:lang w:eastAsia="ar-SA"/>
        </w:rPr>
        <w:tab/>
        <w:t>Progettazione</w:t>
      </w:r>
      <w:r w:rsidR="004A2E57">
        <w:rPr>
          <w:rFonts w:ascii="Times New Roman" w:hAnsi="Times New Roman"/>
          <w:sz w:val="24"/>
          <w:szCs w:val="24"/>
          <w:lang w:eastAsia="ar-SA"/>
        </w:rPr>
        <w:t xml:space="preserve"> esecutiva</w:t>
      </w:r>
      <w:r w:rsidRPr="00605DCA">
        <w:rPr>
          <w:rFonts w:ascii="Times New Roman" w:hAnsi="Times New Roman"/>
          <w:sz w:val="24"/>
          <w:szCs w:val="24"/>
          <w:lang w:eastAsia="ar-SA"/>
        </w:rPr>
        <w:tab/>
      </w:r>
    </w:p>
    <w:p w14:paraId="50DDF931" w14:textId="77777777" w:rsidR="0093535F" w:rsidRPr="00605DC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Art.</w:t>
      </w:r>
      <w:r w:rsidRPr="00605DCA">
        <w:rPr>
          <w:rFonts w:ascii="Times New Roman" w:hAnsi="Times New Roman"/>
          <w:sz w:val="24"/>
          <w:szCs w:val="24"/>
          <w:lang w:eastAsia="ar-SA"/>
        </w:rPr>
        <w:tab/>
        <w:t>12.</w:t>
      </w:r>
      <w:r w:rsidRPr="00605DCA">
        <w:rPr>
          <w:rFonts w:ascii="Times New Roman" w:hAnsi="Times New Roman"/>
          <w:sz w:val="24"/>
          <w:szCs w:val="24"/>
          <w:lang w:eastAsia="ar-SA"/>
        </w:rPr>
        <w:tab/>
        <w:t>Attività connesse alla progettazione</w:t>
      </w:r>
      <w:r w:rsidRPr="00605DCA">
        <w:rPr>
          <w:rFonts w:ascii="Times New Roman" w:hAnsi="Times New Roman"/>
          <w:sz w:val="24"/>
          <w:szCs w:val="24"/>
          <w:lang w:eastAsia="ar-SA"/>
        </w:rPr>
        <w:tab/>
      </w:r>
    </w:p>
    <w:p w14:paraId="6EADB566" w14:textId="77777777" w:rsidR="0093535F" w:rsidRPr="00605DC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Art.</w:t>
      </w:r>
      <w:r w:rsidRPr="00605DCA">
        <w:rPr>
          <w:rFonts w:ascii="Times New Roman" w:hAnsi="Times New Roman"/>
          <w:sz w:val="24"/>
          <w:szCs w:val="24"/>
          <w:lang w:eastAsia="ar-SA"/>
        </w:rPr>
        <w:tab/>
        <w:t>13.</w:t>
      </w:r>
      <w:r w:rsidRPr="00605DCA">
        <w:rPr>
          <w:rFonts w:ascii="Times New Roman" w:hAnsi="Times New Roman"/>
          <w:sz w:val="24"/>
          <w:szCs w:val="24"/>
          <w:lang w:eastAsia="ar-SA"/>
        </w:rPr>
        <w:tab/>
        <w:t>Atti di assenso</w:t>
      </w:r>
      <w:r w:rsidRPr="00605DCA">
        <w:rPr>
          <w:rFonts w:ascii="Times New Roman" w:hAnsi="Times New Roman"/>
          <w:sz w:val="24"/>
          <w:szCs w:val="24"/>
          <w:lang w:eastAsia="ar-SA"/>
        </w:rPr>
        <w:tab/>
      </w:r>
    </w:p>
    <w:p w14:paraId="1914F9C7" w14:textId="77777777" w:rsidR="0093535F" w:rsidRPr="00605DCA" w:rsidRDefault="0093535F" w:rsidP="002D6199">
      <w:pPr>
        <w:widowControl w:val="0"/>
        <w:tabs>
          <w:tab w:val="right" w:pos="709"/>
          <w:tab w:val="left" w:pos="851"/>
          <w:tab w:val="left" w:pos="3686"/>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Art.</w:t>
      </w:r>
      <w:r w:rsidR="00F22979">
        <w:rPr>
          <w:rFonts w:ascii="Times New Roman" w:hAnsi="Times New Roman"/>
          <w:sz w:val="24"/>
          <w:szCs w:val="24"/>
          <w:lang w:eastAsia="ar-SA"/>
        </w:rPr>
        <w:tab/>
      </w:r>
      <w:r w:rsidRPr="00605DCA">
        <w:rPr>
          <w:rFonts w:ascii="Times New Roman" w:hAnsi="Times New Roman"/>
          <w:sz w:val="24"/>
          <w:szCs w:val="24"/>
          <w:lang w:eastAsia="ar-SA"/>
        </w:rPr>
        <w:t>14.</w:t>
      </w:r>
      <w:r w:rsidRPr="00605DCA">
        <w:rPr>
          <w:rFonts w:ascii="Times New Roman" w:hAnsi="Times New Roman"/>
          <w:sz w:val="24"/>
          <w:szCs w:val="24"/>
          <w:lang w:eastAsia="ar-SA"/>
        </w:rPr>
        <w:tab/>
        <w:t>Verifica e approvazione del</w:t>
      </w:r>
      <w:r w:rsidR="004A2E57">
        <w:rPr>
          <w:rFonts w:ascii="Times New Roman" w:hAnsi="Times New Roman"/>
          <w:sz w:val="24"/>
          <w:szCs w:val="24"/>
          <w:lang w:eastAsia="ar-SA"/>
        </w:rPr>
        <w:t>la</w:t>
      </w:r>
      <w:r w:rsidRPr="00605DCA">
        <w:rPr>
          <w:rFonts w:ascii="Times New Roman" w:hAnsi="Times New Roman"/>
          <w:sz w:val="24"/>
          <w:szCs w:val="24"/>
          <w:lang w:eastAsia="ar-SA"/>
        </w:rPr>
        <w:t xml:space="preserve"> </w:t>
      </w:r>
      <w:r w:rsidR="004A2E57">
        <w:rPr>
          <w:rFonts w:ascii="Times New Roman" w:hAnsi="Times New Roman"/>
          <w:sz w:val="24"/>
          <w:szCs w:val="24"/>
          <w:lang w:eastAsia="ar-SA"/>
        </w:rPr>
        <w:t>Progettazione esecutiva</w:t>
      </w:r>
      <w:r w:rsidRPr="00605DCA">
        <w:rPr>
          <w:rFonts w:ascii="Times New Roman" w:hAnsi="Times New Roman"/>
          <w:sz w:val="24"/>
          <w:szCs w:val="24"/>
          <w:lang w:eastAsia="ar-SA"/>
        </w:rPr>
        <w:t xml:space="preserve"> </w:t>
      </w:r>
      <w:r w:rsidRPr="00605DCA">
        <w:rPr>
          <w:rFonts w:ascii="Times New Roman" w:hAnsi="Times New Roman"/>
          <w:sz w:val="24"/>
          <w:szCs w:val="24"/>
          <w:lang w:eastAsia="ar-SA"/>
        </w:rPr>
        <w:tab/>
      </w:r>
    </w:p>
    <w:p w14:paraId="54BEF42D" w14:textId="77777777" w:rsidR="0093535F" w:rsidRPr="00605DC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Art.</w:t>
      </w:r>
      <w:r w:rsidRPr="00605DCA">
        <w:rPr>
          <w:rFonts w:ascii="Times New Roman" w:hAnsi="Times New Roman"/>
          <w:sz w:val="24"/>
          <w:szCs w:val="24"/>
          <w:lang w:eastAsia="ar-SA"/>
        </w:rPr>
        <w:tab/>
        <w:t>15.</w:t>
      </w:r>
      <w:r w:rsidRPr="00605DCA">
        <w:rPr>
          <w:rFonts w:ascii="Times New Roman" w:hAnsi="Times New Roman"/>
          <w:sz w:val="24"/>
          <w:szCs w:val="24"/>
          <w:lang w:eastAsia="ar-SA"/>
        </w:rPr>
        <w:tab/>
        <w:t>Esecuzione dei Lavori</w:t>
      </w:r>
      <w:r w:rsidRPr="00605DCA">
        <w:rPr>
          <w:rFonts w:ascii="Times New Roman" w:hAnsi="Times New Roman"/>
          <w:sz w:val="24"/>
          <w:szCs w:val="24"/>
          <w:lang w:eastAsia="ar-SA"/>
        </w:rPr>
        <w:tab/>
      </w:r>
    </w:p>
    <w:p w14:paraId="3CAA349F" w14:textId="77777777" w:rsidR="00454104" w:rsidRPr="001C3BD4" w:rsidRDefault="00454104" w:rsidP="00454104">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1C3BD4">
        <w:rPr>
          <w:rFonts w:ascii="Times New Roman" w:hAnsi="Times New Roman"/>
          <w:sz w:val="24"/>
          <w:szCs w:val="24"/>
          <w:lang w:eastAsia="ar-SA"/>
        </w:rPr>
        <w:t>Ar</w:t>
      </w:r>
      <w:r>
        <w:rPr>
          <w:rFonts w:ascii="Times New Roman" w:hAnsi="Times New Roman"/>
          <w:sz w:val="24"/>
          <w:szCs w:val="24"/>
          <w:lang w:eastAsia="ar-SA"/>
        </w:rPr>
        <w:t>t.</w:t>
      </w:r>
      <w:r>
        <w:rPr>
          <w:rFonts w:ascii="Times New Roman" w:hAnsi="Times New Roman"/>
          <w:sz w:val="24"/>
          <w:szCs w:val="24"/>
          <w:lang w:eastAsia="ar-SA"/>
        </w:rPr>
        <w:tab/>
        <w:t>16</w:t>
      </w:r>
      <w:r w:rsidRPr="001C3BD4">
        <w:rPr>
          <w:rFonts w:ascii="Times New Roman" w:hAnsi="Times New Roman"/>
          <w:sz w:val="24"/>
          <w:szCs w:val="24"/>
          <w:lang w:eastAsia="ar-SA"/>
        </w:rPr>
        <w:t>.</w:t>
      </w:r>
      <w:r>
        <w:rPr>
          <w:rFonts w:ascii="Times New Roman" w:hAnsi="Times New Roman"/>
          <w:sz w:val="24"/>
          <w:szCs w:val="24"/>
          <w:lang w:eastAsia="ar-SA"/>
        </w:rPr>
        <w:tab/>
      </w:r>
      <w:r w:rsidRPr="001C3BD4">
        <w:rPr>
          <w:rFonts w:ascii="Times New Roman" w:hAnsi="Times New Roman"/>
          <w:sz w:val="24"/>
          <w:szCs w:val="24"/>
          <w:lang w:eastAsia="ar-SA"/>
        </w:rPr>
        <w:t>Invariabilità delle prestazioni</w:t>
      </w:r>
      <w:r>
        <w:rPr>
          <w:rFonts w:ascii="Times New Roman" w:hAnsi="Times New Roman"/>
          <w:sz w:val="24"/>
          <w:szCs w:val="24"/>
          <w:lang w:eastAsia="ar-SA"/>
        </w:rPr>
        <w:tab/>
      </w:r>
    </w:p>
    <w:p w14:paraId="68B17C2B" w14:textId="77777777" w:rsidR="0093535F" w:rsidRPr="00605DC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Art.</w:t>
      </w:r>
      <w:r w:rsidR="001C3BD4">
        <w:rPr>
          <w:rFonts w:ascii="Times New Roman" w:hAnsi="Times New Roman"/>
          <w:sz w:val="24"/>
          <w:szCs w:val="24"/>
          <w:lang w:eastAsia="ar-SA"/>
        </w:rPr>
        <w:tab/>
      </w:r>
      <w:r w:rsidRPr="00605DCA">
        <w:rPr>
          <w:rFonts w:ascii="Times New Roman" w:hAnsi="Times New Roman"/>
          <w:sz w:val="24"/>
          <w:szCs w:val="24"/>
          <w:lang w:eastAsia="ar-SA"/>
        </w:rPr>
        <w:t>17.</w:t>
      </w:r>
      <w:r w:rsidRPr="00605DCA">
        <w:rPr>
          <w:rFonts w:ascii="Times New Roman" w:hAnsi="Times New Roman"/>
          <w:sz w:val="24"/>
          <w:szCs w:val="24"/>
          <w:lang w:eastAsia="ar-SA"/>
        </w:rPr>
        <w:tab/>
        <w:t xml:space="preserve">Articolazione </w:t>
      </w:r>
      <w:r w:rsidR="001C3BD4" w:rsidRPr="001C3BD4">
        <w:rPr>
          <w:rFonts w:ascii="Times New Roman" w:hAnsi="Times New Roman"/>
          <w:sz w:val="24"/>
          <w:szCs w:val="24"/>
          <w:lang w:eastAsia="ar-SA"/>
        </w:rPr>
        <w:t>degli Interventi</w:t>
      </w:r>
      <w:r w:rsidRPr="00605DCA">
        <w:rPr>
          <w:rFonts w:ascii="Times New Roman" w:hAnsi="Times New Roman"/>
          <w:sz w:val="24"/>
          <w:szCs w:val="24"/>
          <w:lang w:eastAsia="ar-SA"/>
        </w:rPr>
        <w:tab/>
      </w:r>
    </w:p>
    <w:p w14:paraId="7BF5779A" w14:textId="77777777" w:rsidR="00454104" w:rsidRPr="00605DCA" w:rsidRDefault="00454104" w:rsidP="00454104">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Art.</w:t>
      </w:r>
      <w:r w:rsidRPr="00605DCA">
        <w:rPr>
          <w:rFonts w:ascii="Times New Roman" w:hAnsi="Times New Roman"/>
          <w:sz w:val="24"/>
          <w:szCs w:val="24"/>
          <w:lang w:eastAsia="ar-SA"/>
        </w:rPr>
        <w:tab/>
        <w:t>1</w:t>
      </w:r>
      <w:r>
        <w:rPr>
          <w:rFonts w:ascii="Times New Roman" w:hAnsi="Times New Roman"/>
          <w:sz w:val="24"/>
          <w:szCs w:val="24"/>
          <w:lang w:eastAsia="ar-SA"/>
        </w:rPr>
        <w:t>8</w:t>
      </w:r>
      <w:r w:rsidRPr="00605DCA">
        <w:rPr>
          <w:rFonts w:ascii="Times New Roman" w:hAnsi="Times New Roman"/>
          <w:sz w:val="24"/>
          <w:szCs w:val="24"/>
          <w:lang w:eastAsia="ar-SA"/>
        </w:rPr>
        <w:t>.</w:t>
      </w:r>
      <w:r w:rsidRPr="00605DCA">
        <w:rPr>
          <w:rFonts w:ascii="Times New Roman" w:hAnsi="Times New Roman"/>
          <w:sz w:val="24"/>
          <w:szCs w:val="24"/>
          <w:lang w:eastAsia="ar-SA"/>
        </w:rPr>
        <w:tab/>
        <w:t>Termini per la realizzazione de</w:t>
      </w:r>
      <w:r>
        <w:rPr>
          <w:rFonts w:ascii="Times New Roman" w:hAnsi="Times New Roman"/>
          <w:sz w:val="24"/>
          <w:szCs w:val="24"/>
          <w:lang w:eastAsia="ar-SA"/>
        </w:rPr>
        <w:t>gli I</w:t>
      </w:r>
      <w:r w:rsidRPr="00605DCA">
        <w:rPr>
          <w:rFonts w:ascii="Times New Roman" w:hAnsi="Times New Roman"/>
          <w:sz w:val="24"/>
          <w:szCs w:val="24"/>
          <w:lang w:eastAsia="ar-SA"/>
        </w:rPr>
        <w:t>ntervent</w:t>
      </w:r>
      <w:r>
        <w:rPr>
          <w:rFonts w:ascii="Times New Roman" w:hAnsi="Times New Roman"/>
          <w:sz w:val="24"/>
          <w:szCs w:val="24"/>
          <w:lang w:eastAsia="ar-SA"/>
        </w:rPr>
        <w:t>i</w:t>
      </w:r>
      <w:r w:rsidRPr="00605DCA">
        <w:rPr>
          <w:rFonts w:ascii="Times New Roman" w:hAnsi="Times New Roman"/>
          <w:sz w:val="24"/>
          <w:szCs w:val="24"/>
          <w:lang w:eastAsia="ar-SA"/>
        </w:rPr>
        <w:tab/>
      </w:r>
    </w:p>
    <w:p w14:paraId="12FA4410" w14:textId="77777777" w:rsidR="0093535F" w:rsidRPr="00605DC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Art.</w:t>
      </w:r>
      <w:r w:rsidRPr="00605DCA">
        <w:rPr>
          <w:rFonts w:ascii="Times New Roman" w:hAnsi="Times New Roman"/>
          <w:sz w:val="24"/>
          <w:szCs w:val="24"/>
          <w:lang w:eastAsia="ar-SA"/>
        </w:rPr>
        <w:tab/>
        <w:t>1</w:t>
      </w:r>
      <w:r w:rsidR="001C3BD4">
        <w:rPr>
          <w:rFonts w:ascii="Times New Roman" w:hAnsi="Times New Roman"/>
          <w:sz w:val="24"/>
          <w:szCs w:val="24"/>
          <w:lang w:eastAsia="ar-SA"/>
        </w:rPr>
        <w:t>9</w:t>
      </w:r>
      <w:r w:rsidRPr="00605DCA">
        <w:rPr>
          <w:rFonts w:ascii="Times New Roman" w:hAnsi="Times New Roman"/>
          <w:sz w:val="24"/>
          <w:szCs w:val="24"/>
          <w:lang w:eastAsia="ar-SA"/>
        </w:rPr>
        <w:t>.</w:t>
      </w:r>
      <w:r w:rsidRPr="00605DCA">
        <w:rPr>
          <w:rFonts w:ascii="Times New Roman" w:hAnsi="Times New Roman"/>
          <w:sz w:val="24"/>
          <w:szCs w:val="24"/>
          <w:lang w:eastAsia="ar-SA"/>
        </w:rPr>
        <w:tab/>
        <w:t>Modifiche e varianti alle Opere</w:t>
      </w:r>
      <w:r w:rsidRPr="00605DCA">
        <w:rPr>
          <w:rFonts w:ascii="Times New Roman" w:hAnsi="Times New Roman"/>
          <w:sz w:val="24"/>
          <w:szCs w:val="24"/>
          <w:lang w:eastAsia="ar-SA"/>
        </w:rPr>
        <w:tab/>
      </w:r>
    </w:p>
    <w:p w14:paraId="2611C9B2" w14:textId="77777777" w:rsidR="0093535F" w:rsidRPr="00605DC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Art.</w:t>
      </w:r>
      <w:r w:rsidR="001C3BD4">
        <w:rPr>
          <w:rFonts w:ascii="Times New Roman" w:hAnsi="Times New Roman"/>
          <w:sz w:val="24"/>
          <w:szCs w:val="24"/>
          <w:lang w:eastAsia="ar-SA"/>
        </w:rPr>
        <w:tab/>
      </w:r>
      <w:r w:rsidRPr="00605DCA">
        <w:rPr>
          <w:rFonts w:ascii="Times New Roman" w:hAnsi="Times New Roman"/>
          <w:sz w:val="24"/>
          <w:szCs w:val="24"/>
          <w:lang w:eastAsia="ar-SA"/>
        </w:rPr>
        <w:t>20.</w:t>
      </w:r>
      <w:r w:rsidR="001C3BD4">
        <w:rPr>
          <w:rFonts w:ascii="Times New Roman" w:hAnsi="Times New Roman"/>
          <w:sz w:val="24"/>
          <w:szCs w:val="24"/>
          <w:lang w:eastAsia="ar-SA"/>
        </w:rPr>
        <w:tab/>
      </w:r>
      <w:r w:rsidRPr="00605DCA">
        <w:rPr>
          <w:rFonts w:ascii="Times New Roman" w:hAnsi="Times New Roman"/>
          <w:sz w:val="24"/>
          <w:szCs w:val="24"/>
          <w:lang w:eastAsia="ar-SA"/>
        </w:rPr>
        <w:t xml:space="preserve">Affidamento ai Soci o a terzi e subappalto dei Lavori </w:t>
      </w:r>
      <w:r w:rsidRPr="00605DCA">
        <w:rPr>
          <w:rFonts w:ascii="Times New Roman" w:hAnsi="Times New Roman"/>
          <w:sz w:val="24"/>
          <w:szCs w:val="24"/>
          <w:lang w:eastAsia="ar-SA"/>
        </w:rPr>
        <w:tab/>
      </w:r>
    </w:p>
    <w:p w14:paraId="137367C4" w14:textId="77777777" w:rsidR="001C3BD4" w:rsidRPr="00605DCA" w:rsidRDefault="001C3BD4"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Art.</w:t>
      </w:r>
      <w:r w:rsidRPr="00605DCA">
        <w:rPr>
          <w:rFonts w:ascii="Times New Roman" w:hAnsi="Times New Roman"/>
          <w:sz w:val="24"/>
          <w:szCs w:val="24"/>
          <w:lang w:eastAsia="ar-SA"/>
        </w:rPr>
        <w:tab/>
        <w:t>21.</w:t>
      </w:r>
      <w:r w:rsidRPr="00605DCA">
        <w:rPr>
          <w:rFonts w:ascii="Times New Roman" w:hAnsi="Times New Roman"/>
          <w:sz w:val="24"/>
          <w:szCs w:val="24"/>
          <w:lang w:eastAsia="ar-SA"/>
        </w:rPr>
        <w:tab/>
        <w:t>Collaudo dei Lavori</w:t>
      </w:r>
      <w:r w:rsidRPr="00605DCA">
        <w:rPr>
          <w:rFonts w:ascii="Times New Roman" w:hAnsi="Times New Roman"/>
          <w:sz w:val="24"/>
          <w:szCs w:val="24"/>
          <w:lang w:eastAsia="ar-SA"/>
        </w:rPr>
        <w:tab/>
      </w:r>
    </w:p>
    <w:p w14:paraId="4D608339" w14:textId="77777777" w:rsidR="006E0C55" w:rsidRPr="004F48D2" w:rsidRDefault="006E0C55"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4F48D2">
        <w:rPr>
          <w:rFonts w:ascii="Times New Roman" w:hAnsi="Times New Roman"/>
          <w:sz w:val="24"/>
          <w:szCs w:val="24"/>
          <w:lang w:eastAsia="ar-SA"/>
        </w:rPr>
        <w:t>Art.</w:t>
      </w:r>
      <w:r w:rsidRPr="004F48D2">
        <w:rPr>
          <w:rFonts w:ascii="Times New Roman" w:hAnsi="Times New Roman"/>
          <w:sz w:val="24"/>
          <w:szCs w:val="24"/>
          <w:lang w:eastAsia="ar-SA"/>
        </w:rPr>
        <w:tab/>
        <w:t>22.</w:t>
      </w:r>
      <w:r w:rsidRPr="004F48D2">
        <w:rPr>
          <w:rFonts w:ascii="Times New Roman" w:hAnsi="Times New Roman"/>
          <w:sz w:val="24"/>
          <w:szCs w:val="24"/>
          <w:lang w:eastAsia="ar-SA"/>
        </w:rPr>
        <w:tab/>
      </w:r>
      <w:r w:rsidR="002D6199" w:rsidRPr="004F48D2">
        <w:rPr>
          <w:rFonts w:ascii="Times New Roman" w:hAnsi="Times New Roman"/>
          <w:sz w:val="24"/>
          <w:szCs w:val="24"/>
          <w:lang w:eastAsia="ar-SA"/>
        </w:rPr>
        <w:t xml:space="preserve">Espropriazioni e occupazioni </w:t>
      </w:r>
      <w:r w:rsidR="004F48D2" w:rsidRPr="004F48D2">
        <w:rPr>
          <w:rFonts w:ascii="Times New Roman" w:hAnsi="Times New Roman"/>
          <w:sz w:val="24"/>
          <w:szCs w:val="24"/>
          <w:lang w:eastAsia="ar-SA"/>
        </w:rPr>
        <w:t xml:space="preserve">di </w:t>
      </w:r>
      <w:r w:rsidR="002D6199" w:rsidRPr="004F48D2">
        <w:rPr>
          <w:rFonts w:ascii="Times New Roman" w:hAnsi="Times New Roman"/>
          <w:sz w:val="24"/>
          <w:szCs w:val="24"/>
          <w:lang w:eastAsia="ar-SA"/>
        </w:rPr>
        <w:t>aree di terzi</w:t>
      </w:r>
      <w:r w:rsidRPr="004F48D2">
        <w:rPr>
          <w:rFonts w:ascii="Times New Roman" w:hAnsi="Times New Roman"/>
          <w:sz w:val="24"/>
          <w:szCs w:val="24"/>
          <w:lang w:eastAsia="ar-SA"/>
        </w:rPr>
        <w:tab/>
      </w:r>
    </w:p>
    <w:p w14:paraId="0A970451" w14:textId="77777777" w:rsidR="0093535F" w:rsidRPr="0064585A" w:rsidRDefault="0093535F" w:rsidP="002D6199">
      <w:pPr>
        <w:widowControl w:val="0"/>
        <w:tabs>
          <w:tab w:val="right" w:pos="851"/>
          <w:tab w:val="left" w:pos="993"/>
        </w:tabs>
        <w:suppressAutoHyphens/>
        <w:spacing w:after="60" w:line="280" w:lineRule="exact"/>
        <w:ind w:right="60"/>
        <w:jc w:val="both"/>
        <w:rPr>
          <w:rFonts w:ascii="Times New Roman" w:hAnsi="Times New Roman"/>
          <w:sz w:val="24"/>
          <w:szCs w:val="24"/>
          <w:lang w:eastAsia="ar-SA"/>
        </w:rPr>
      </w:pPr>
      <w:r w:rsidRPr="0064585A">
        <w:rPr>
          <w:rFonts w:ascii="Times New Roman" w:hAnsi="Times New Roman"/>
          <w:sz w:val="24"/>
          <w:szCs w:val="24"/>
          <w:lang w:eastAsia="ar-SA"/>
        </w:rPr>
        <w:t>TITOLO III - GESTIONE DE</w:t>
      </w:r>
      <w:r w:rsidR="001C3BD4" w:rsidRPr="0064585A">
        <w:rPr>
          <w:rFonts w:ascii="Times New Roman" w:hAnsi="Times New Roman"/>
          <w:sz w:val="24"/>
          <w:szCs w:val="24"/>
          <w:lang w:eastAsia="ar-SA"/>
        </w:rPr>
        <w:t>LLA CONCESSIONE</w:t>
      </w:r>
      <w:r w:rsidRPr="0064585A">
        <w:rPr>
          <w:rFonts w:ascii="Times New Roman" w:hAnsi="Times New Roman"/>
          <w:sz w:val="24"/>
          <w:szCs w:val="24"/>
          <w:lang w:eastAsia="ar-SA"/>
        </w:rPr>
        <w:t xml:space="preserve"> (OPERATE - O&amp;M)</w:t>
      </w:r>
    </w:p>
    <w:p w14:paraId="5E8D4C66" w14:textId="77777777" w:rsidR="00C70796" w:rsidRPr="0064585A" w:rsidRDefault="00C70796"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4585A">
        <w:rPr>
          <w:rFonts w:ascii="Times New Roman" w:hAnsi="Times New Roman"/>
          <w:sz w:val="24"/>
          <w:szCs w:val="24"/>
          <w:lang w:eastAsia="ar-SA"/>
        </w:rPr>
        <w:t>Art.</w:t>
      </w:r>
      <w:r w:rsidRPr="0064585A">
        <w:rPr>
          <w:rFonts w:ascii="Times New Roman" w:hAnsi="Times New Roman"/>
          <w:sz w:val="24"/>
          <w:szCs w:val="24"/>
          <w:lang w:eastAsia="ar-SA"/>
        </w:rPr>
        <w:tab/>
        <w:t>23.</w:t>
      </w:r>
      <w:r w:rsidRPr="0064585A">
        <w:rPr>
          <w:rFonts w:ascii="Times New Roman" w:hAnsi="Times New Roman"/>
          <w:sz w:val="24"/>
          <w:szCs w:val="24"/>
          <w:lang w:eastAsia="ar-SA"/>
        </w:rPr>
        <w:tab/>
        <w:t>Rinvenimenti e ritrovamenti durante il periodo di concessione</w:t>
      </w:r>
      <w:r w:rsidRPr="0064585A">
        <w:rPr>
          <w:rFonts w:ascii="Times New Roman" w:hAnsi="Times New Roman"/>
          <w:sz w:val="24"/>
          <w:szCs w:val="24"/>
          <w:lang w:eastAsia="ar-SA"/>
        </w:rPr>
        <w:tab/>
      </w:r>
    </w:p>
    <w:p w14:paraId="6DB8CF00" w14:textId="77777777" w:rsidR="0093535F" w:rsidRPr="0064585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4585A">
        <w:rPr>
          <w:rFonts w:ascii="Times New Roman" w:hAnsi="Times New Roman"/>
          <w:sz w:val="24"/>
          <w:szCs w:val="24"/>
          <w:lang w:eastAsia="ar-SA"/>
        </w:rPr>
        <w:t>Art.</w:t>
      </w:r>
      <w:r w:rsidR="00D472FD" w:rsidRPr="0064585A">
        <w:rPr>
          <w:rFonts w:ascii="Times New Roman" w:hAnsi="Times New Roman"/>
          <w:sz w:val="24"/>
          <w:szCs w:val="24"/>
          <w:lang w:eastAsia="ar-SA"/>
        </w:rPr>
        <w:tab/>
      </w:r>
      <w:r w:rsidRPr="0064585A">
        <w:rPr>
          <w:rFonts w:ascii="Times New Roman" w:hAnsi="Times New Roman"/>
          <w:sz w:val="24"/>
          <w:szCs w:val="24"/>
          <w:lang w:eastAsia="ar-SA"/>
        </w:rPr>
        <w:t>24.</w:t>
      </w:r>
      <w:r w:rsidR="00D472FD" w:rsidRPr="0064585A">
        <w:rPr>
          <w:rFonts w:ascii="Times New Roman" w:hAnsi="Times New Roman"/>
          <w:sz w:val="24"/>
          <w:szCs w:val="24"/>
          <w:lang w:eastAsia="ar-SA"/>
        </w:rPr>
        <w:tab/>
      </w:r>
      <w:r w:rsidRPr="0064585A">
        <w:rPr>
          <w:rFonts w:ascii="Times New Roman" w:hAnsi="Times New Roman"/>
          <w:sz w:val="24"/>
          <w:szCs w:val="24"/>
          <w:lang w:eastAsia="ar-SA"/>
        </w:rPr>
        <w:t xml:space="preserve">Gestione </w:t>
      </w:r>
      <w:r w:rsidR="001C3BD4" w:rsidRPr="0064585A">
        <w:rPr>
          <w:rFonts w:ascii="Times New Roman" w:hAnsi="Times New Roman"/>
          <w:sz w:val="24"/>
          <w:szCs w:val="24"/>
          <w:lang w:eastAsia="ar-SA"/>
        </w:rPr>
        <w:t>operativa della Concessione</w:t>
      </w:r>
      <w:r w:rsidRPr="0064585A">
        <w:rPr>
          <w:rFonts w:ascii="Times New Roman" w:hAnsi="Times New Roman"/>
          <w:sz w:val="24"/>
          <w:szCs w:val="24"/>
          <w:lang w:eastAsia="ar-SA"/>
        </w:rPr>
        <w:tab/>
      </w:r>
    </w:p>
    <w:p w14:paraId="65EA2D0E" w14:textId="77777777" w:rsidR="0093535F" w:rsidRPr="00605DC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Art. 25.</w:t>
      </w:r>
      <w:r w:rsidR="001C3BD4">
        <w:rPr>
          <w:rFonts w:ascii="Times New Roman" w:hAnsi="Times New Roman"/>
          <w:sz w:val="24"/>
          <w:szCs w:val="24"/>
          <w:lang w:eastAsia="ar-SA"/>
        </w:rPr>
        <w:tab/>
      </w:r>
      <w:r w:rsidR="001C3BD4" w:rsidRPr="001C3BD4">
        <w:rPr>
          <w:rFonts w:ascii="Times New Roman" w:hAnsi="Times New Roman"/>
          <w:sz w:val="24"/>
          <w:szCs w:val="24"/>
          <w:lang w:eastAsia="ar-SA"/>
        </w:rPr>
        <w:t>Sfruttamento economico mediante cessione del materiale litoide</w:t>
      </w:r>
      <w:r w:rsidRPr="00605DCA">
        <w:rPr>
          <w:rFonts w:ascii="Times New Roman" w:hAnsi="Times New Roman"/>
          <w:sz w:val="24"/>
          <w:szCs w:val="24"/>
          <w:lang w:eastAsia="ar-SA"/>
        </w:rPr>
        <w:tab/>
      </w:r>
    </w:p>
    <w:p w14:paraId="63CF6E3E" w14:textId="77777777" w:rsidR="0093535F" w:rsidRPr="00605DC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Art. 26.</w:t>
      </w:r>
      <w:r w:rsidR="001C3BD4">
        <w:rPr>
          <w:rFonts w:ascii="Times New Roman" w:hAnsi="Times New Roman"/>
          <w:sz w:val="24"/>
          <w:szCs w:val="24"/>
          <w:lang w:eastAsia="ar-SA"/>
        </w:rPr>
        <w:tab/>
      </w:r>
      <w:r w:rsidR="001C3BD4" w:rsidRPr="001C3BD4">
        <w:rPr>
          <w:rFonts w:ascii="Times New Roman" w:hAnsi="Times New Roman"/>
          <w:sz w:val="24"/>
          <w:szCs w:val="24"/>
          <w:lang w:eastAsia="ar-SA"/>
        </w:rPr>
        <w:t>Affidamento della Gestione operativa</w:t>
      </w:r>
      <w:r w:rsidRPr="00605DCA">
        <w:rPr>
          <w:rFonts w:ascii="Times New Roman" w:hAnsi="Times New Roman"/>
          <w:sz w:val="24"/>
          <w:szCs w:val="24"/>
          <w:lang w:eastAsia="ar-SA"/>
        </w:rPr>
        <w:tab/>
      </w:r>
    </w:p>
    <w:p w14:paraId="27C5198A" w14:textId="77777777" w:rsidR="0093535F" w:rsidRPr="00605DC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Art. 27.</w:t>
      </w:r>
      <w:r w:rsidR="001C3BD4">
        <w:rPr>
          <w:rFonts w:ascii="Times New Roman" w:hAnsi="Times New Roman"/>
          <w:sz w:val="24"/>
          <w:szCs w:val="24"/>
          <w:lang w:eastAsia="ar-SA"/>
        </w:rPr>
        <w:tab/>
      </w:r>
      <w:r w:rsidR="001C3BD4" w:rsidRPr="001C3BD4">
        <w:rPr>
          <w:rFonts w:ascii="Times New Roman" w:hAnsi="Times New Roman"/>
          <w:sz w:val="24"/>
          <w:szCs w:val="24"/>
          <w:lang w:eastAsia="ar-SA"/>
        </w:rPr>
        <w:t>Ulteriori oneri e obbligazioni del Concessionario durante la gestione operativa</w:t>
      </w:r>
      <w:r w:rsidRPr="00605DCA">
        <w:rPr>
          <w:rFonts w:ascii="Times New Roman" w:hAnsi="Times New Roman"/>
          <w:sz w:val="24"/>
          <w:szCs w:val="24"/>
          <w:lang w:eastAsia="ar-SA"/>
        </w:rPr>
        <w:tab/>
      </w:r>
    </w:p>
    <w:p w14:paraId="4F7194E1" w14:textId="77777777" w:rsidR="0093535F" w:rsidRPr="00605DC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Art. 28.</w:t>
      </w:r>
      <w:r w:rsidR="001C3BD4">
        <w:rPr>
          <w:rFonts w:ascii="Times New Roman" w:hAnsi="Times New Roman"/>
          <w:sz w:val="24"/>
          <w:szCs w:val="24"/>
          <w:lang w:eastAsia="ar-SA"/>
        </w:rPr>
        <w:tab/>
      </w:r>
      <w:r w:rsidR="001C3BD4" w:rsidRPr="001C3BD4">
        <w:rPr>
          <w:rFonts w:ascii="Times New Roman" w:hAnsi="Times New Roman"/>
          <w:sz w:val="24"/>
          <w:szCs w:val="24"/>
          <w:lang w:eastAsia="ar-SA"/>
        </w:rPr>
        <w:t>Attività di monitoraggio</w:t>
      </w:r>
      <w:r w:rsidRPr="00605DCA">
        <w:rPr>
          <w:rFonts w:ascii="Times New Roman" w:hAnsi="Times New Roman"/>
          <w:sz w:val="24"/>
          <w:szCs w:val="24"/>
          <w:lang w:eastAsia="ar-SA"/>
        </w:rPr>
        <w:t xml:space="preserve"> </w:t>
      </w:r>
      <w:r w:rsidRPr="00605DCA">
        <w:rPr>
          <w:rFonts w:ascii="Times New Roman" w:hAnsi="Times New Roman"/>
          <w:sz w:val="24"/>
          <w:szCs w:val="24"/>
          <w:lang w:eastAsia="ar-SA"/>
        </w:rPr>
        <w:tab/>
      </w:r>
    </w:p>
    <w:p w14:paraId="53695C18" w14:textId="77777777" w:rsidR="0093535F" w:rsidRPr="00605DC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 xml:space="preserve">TITOLO </w:t>
      </w:r>
      <w:r w:rsidR="00233CCB">
        <w:rPr>
          <w:rFonts w:ascii="Times New Roman" w:hAnsi="Times New Roman"/>
          <w:sz w:val="24"/>
          <w:szCs w:val="24"/>
          <w:lang w:eastAsia="ar-SA"/>
        </w:rPr>
        <w:t>I</w:t>
      </w:r>
      <w:r w:rsidRPr="00605DCA">
        <w:rPr>
          <w:rFonts w:ascii="Times New Roman" w:hAnsi="Times New Roman"/>
          <w:sz w:val="24"/>
          <w:szCs w:val="24"/>
          <w:lang w:eastAsia="ar-SA"/>
        </w:rPr>
        <w:t>V – R</w:t>
      </w:r>
      <w:r w:rsidR="00CB5848">
        <w:rPr>
          <w:rFonts w:ascii="Times New Roman" w:hAnsi="Times New Roman"/>
          <w:sz w:val="24"/>
          <w:szCs w:val="24"/>
          <w:lang w:eastAsia="ar-SA"/>
        </w:rPr>
        <w:t>APPORTI ECONOMICI TRA LE PARTI</w:t>
      </w:r>
    </w:p>
    <w:p w14:paraId="0BFEF531" w14:textId="77777777" w:rsidR="0093535F" w:rsidRPr="00605DC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 xml:space="preserve">Art. </w:t>
      </w:r>
      <w:r w:rsidR="001C3BD4">
        <w:rPr>
          <w:rFonts w:ascii="Times New Roman" w:hAnsi="Times New Roman"/>
          <w:sz w:val="24"/>
          <w:szCs w:val="24"/>
          <w:lang w:eastAsia="ar-SA"/>
        </w:rPr>
        <w:t>29</w:t>
      </w:r>
      <w:r w:rsidRPr="00605DCA">
        <w:rPr>
          <w:rFonts w:ascii="Times New Roman" w:hAnsi="Times New Roman"/>
          <w:sz w:val="24"/>
          <w:szCs w:val="24"/>
          <w:lang w:eastAsia="ar-SA"/>
        </w:rPr>
        <w:t>.</w:t>
      </w:r>
      <w:r w:rsidR="001C3BD4">
        <w:rPr>
          <w:rFonts w:ascii="Times New Roman" w:hAnsi="Times New Roman"/>
          <w:sz w:val="24"/>
          <w:szCs w:val="24"/>
          <w:lang w:eastAsia="ar-SA"/>
        </w:rPr>
        <w:tab/>
      </w:r>
      <w:r w:rsidR="001C3BD4" w:rsidRPr="001C3BD4">
        <w:rPr>
          <w:rFonts w:ascii="Times New Roman" w:hAnsi="Times New Roman"/>
          <w:sz w:val="24"/>
          <w:szCs w:val="24"/>
          <w:lang w:eastAsia="ar-SA"/>
        </w:rPr>
        <w:t>Canone di Concessione spettante di diritto al Concedente</w:t>
      </w:r>
      <w:r w:rsidRPr="00605DCA">
        <w:rPr>
          <w:rFonts w:ascii="Times New Roman" w:hAnsi="Times New Roman"/>
          <w:sz w:val="24"/>
          <w:szCs w:val="24"/>
          <w:lang w:eastAsia="ar-SA"/>
        </w:rPr>
        <w:tab/>
      </w:r>
    </w:p>
    <w:p w14:paraId="4F10FE90" w14:textId="77777777" w:rsidR="0093535F" w:rsidRPr="00605DC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Art. 3</w:t>
      </w:r>
      <w:r w:rsidR="001C3BD4">
        <w:rPr>
          <w:rFonts w:ascii="Times New Roman" w:hAnsi="Times New Roman"/>
          <w:sz w:val="24"/>
          <w:szCs w:val="24"/>
          <w:lang w:eastAsia="ar-SA"/>
        </w:rPr>
        <w:t>0</w:t>
      </w:r>
      <w:r w:rsidRPr="00605DCA">
        <w:rPr>
          <w:rFonts w:ascii="Times New Roman" w:hAnsi="Times New Roman"/>
          <w:sz w:val="24"/>
          <w:szCs w:val="24"/>
          <w:lang w:eastAsia="ar-SA"/>
        </w:rPr>
        <w:t>.</w:t>
      </w:r>
      <w:r w:rsidR="001C3BD4">
        <w:rPr>
          <w:rFonts w:ascii="Times New Roman" w:hAnsi="Times New Roman"/>
          <w:sz w:val="24"/>
          <w:szCs w:val="24"/>
          <w:lang w:eastAsia="ar-SA"/>
        </w:rPr>
        <w:tab/>
      </w:r>
      <w:r w:rsidR="001C3BD4" w:rsidRPr="001C3BD4">
        <w:rPr>
          <w:rFonts w:ascii="Times New Roman" w:hAnsi="Times New Roman"/>
          <w:sz w:val="24"/>
          <w:szCs w:val="24"/>
          <w:lang w:eastAsia="ar-SA"/>
        </w:rPr>
        <w:t>Destinazione e allocazione del Canone di Concessione spettante al Concedente</w:t>
      </w:r>
      <w:r w:rsidRPr="00605DCA">
        <w:rPr>
          <w:rFonts w:ascii="Times New Roman" w:hAnsi="Times New Roman"/>
          <w:sz w:val="24"/>
          <w:szCs w:val="24"/>
          <w:lang w:eastAsia="ar-SA"/>
        </w:rPr>
        <w:tab/>
      </w:r>
    </w:p>
    <w:p w14:paraId="5A02C921" w14:textId="77777777" w:rsidR="0093535F" w:rsidRPr="00605DC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Art. 3</w:t>
      </w:r>
      <w:r w:rsidR="001C3BD4">
        <w:rPr>
          <w:rFonts w:ascii="Times New Roman" w:hAnsi="Times New Roman"/>
          <w:sz w:val="24"/>
          <w:szCs w:val="24"/>
          <w:lang w:eastAsia="ar-SA"/>
        </w:rPr>
        <w:t>1</w:t>
      </w:r>
      <w:r w:rsidRPr="00605DCA">
        <w:rPr>
          <w:rFonts w:ascii="Times New Roman" w:hAnsi="Times New Roman"/>
          <w:sz w:val="24"/>
          <w:szCs w:val="24"/>
          <w:lang w:eastAsia="ar-SA"/>
        </w:rPr>
        <w:t>.</w:t>
      </w:r>
      <w:r w:rsidR="001C3BD4">
        <w:rPr>
          <w:rFonts w:ascii="Times New Roman" w:hAnsi="Times New Roman"/>
          <w:sz w:val="24"/>
          <w:szCs w:val="24"/>
          <w:lang w:eastAsia="ar-SA"/>
        </w:rPr>
        <w:tab/>
      </w:r>
      <w:r w:rsidR="001C3BD4" w:rsidRPr="001C3BD4">
        <w:rPr>
          <w:rFonts w:ascii="Times New Roman" w:hAnsi="Times New Roman"/>
          <w:sz w:val="24"/>
          <w:szCs w:val="24"/>
          <w:lang w:eastAsia="ar-SA"/>
        </w:rPr>
        <w:t>Contributo in conto capitale</w:t>
      </w:r>
      <w:r w:rsidRPr="00605DCA">
        <w:rPr>
          <w:rFonts w:ascii="Times New Roman" w:hAnsi="Times New Roman"/>
          <w:sz w:val="24"/>
          <w:szCs w:val="24"/>
          <w:lang w:eastAsia="ar-SA"/>
        </w:rPr>
        <w:tab/>
      </w:r>
    </w:p>
    <w:p w14:paraId="37EAE9A1" w14:textId="77777777" w:rsidR="0093535F" w:rsidRPr="00605DC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Art. 3</w:t>
      </w:r>
      <w:r w:rsidR="001C3BD4">
        <w:rPr>
          <w:rFonts w:ascii="Times New Roman" w:hAnsi="Times New Roman"/>
          <w:sz w:val="24"/>
          <w:szCs w:val="24"/>
          <w:lang w:eastAsia="ar-SA"/>
        </w:rPr>
        <w:t>2</w:t>
      </w:r>
      <w:r w:rsidRPr="00605DCA">
        <w:rPr>
          <w:rFonts w:ascii="Times New Roman" w:hAnsi="Times New Roman"/>
          <w:sz w:val="24"/>
          <w:szCs w:val="24"/>
          <w:lang w:eastAsia="ar-SA"/>
        </w:rPr>
        <w:t>.</w:t>
      </w:r>
      <w:r w:rsidR="001C3BD4">
        <w:rPr>
          <w:rFonts w:ascii="Times New Roman" w:hAnsi="Times New Roman"/>
          <w:sz w:val="24"/>
          <w:szCs w:val="24"/>
          <w:lang w:eastAsia="ar-SA"/>
        </w:rPr>
        <w:tab/>
      </w:r>
      <w:r w:rsidR="001C3BD4" w:rsidRPr="001C3BD4">
        <w:rPr>
          <w:rFonts w:ascii="Times New Roman" w:hAnsi="Times New Roman"/>
          <w:sz w:val="24"/>
          <w:szCs w:val="24"/>
          <w:lang w:eastAsia="ar-SA"/>
        </w:rPr>
        <w:t>Coerenza tra i Lavori e la disponibilità del materiale escavato</w:t>
      </w:r>
      <w:r w:rsidRPr="00605DCA">
        <w:rPr>
          <w:rFonts w:ascii="Times New Roman" w:hAnsi="Times New Roman"/>
          <w:sz w:val="24"/>
          <w:szCs w:val="24"/>
          <w:lang w:eastAsia="ar-SA"/>
        </w:rPr>
        <w:tab/>
      </w:r>
    </w:p>
    <w:p w14:paraId="4A119BE1" w14:textId="77777777" w:rsidR="0093535F" w:rsidRPr="00605DC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TITOLO V – EQUILIBRIO ECONOMICO-FINANZIARIO</w:t>
      </w:r>
    </w:p>
    <w:p w14:paraId="2095F124" w14:textId="77777777" w:rsidR="0093535F" w:rsidRPr="00605DC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Art.</w:t>
      </w:r>
      <w:r w:rsidR="00F95AA1">
        <w:rPr>
          <w:rFonts w:ascii="Times New Roman" w:hAnsi="Times New Roman"/>
          <w:sz w:val="24"/>
          <w:szCs w:val="24"/>
          <w:lang w:eastAsia="ar-SA"/>
        </w:rPr>
        <w:tab/>
      </w:r>
      <w:r w:rsidRPr="00605DCA">
        <w:rPr>
          <w:rFonts w:ascii="Times New Roman" w:hAnsi="Times New Roman"/>
          <w:sz w:val="24"/>
          <w:szCs w:val="24"/>
          <w:lang w:eastAsia="ar-SA"/>
        </w:rPr>
        <w:t>3</w:t>
      </w:r>
      <w:r w:rsidR="001C3BD4">
        <w:rPr>
          <w:rFonts w:ascii="Times New Roman" w:hAnsi="Times New Roman"/>
          <w:sz w:val="24"/>
          <w:szCs w:val="24"/>
          <w:lang w:eastAsia="ar-SA"/>
        </w:rPr>
        <w:t>3</w:t>
      </w:r>
      <w:r w:rsidRPr="00605DCA">
        <w:rPr>
          <w:rFonts w:ascii="Times New Roman" w:hAnsi="Times New Roman"/>
          <w:sz w:val="24"/>
          <w:szCs w:val="24"/>
          <w:lang w:eastAsia="ar-SA"/>
        </w:rPr>
        <w:t>.</w:t>
      </w:r>
      <w:r w:rsidR="00F95AA1">
        <w:rPr>
          <w:rFonts w:ascii="Times New Roman" w:hAnsi="Times New Roman"/>
          <w:sz w:val="24"/>
          <w:szCs w:val="24"/>
          <w:lang w:eastAsia="ar-SA"/>
        </w:rPr>
        <w:tab/>
      </w:r>
      <w:r w:rsidRPr="00605DCA">
        <w:rPr>
          <w:rFonts w:ascii="Times New Roman" w:hAnsi="Times New Roman"/>
          <w:sz w:val="24"/>
          <w:szCs w:val="24"/>
          <w:lang w:eastAsia="ar-SA"/>
        </w:rPr>
        <w:t>Presupposti dell’equilibrio economico-finanziario</w:t>
      </w:r>
      <w:r w:rsidRPr="00605DCA">
        <w:rPr>
          <w:rFonts w:ascii="Times New Roman" w:hAnsi="Times New Roman"/>
          <w:sz w:val="24"/>
          <w:szCs w:val="24"/>
          <w:lang w:eastAsia="ar-SA"/>
        </w:rPr>
        <w:tab/>
      </w:r>
    </w:p>
    <w:p w14:paraId="3350A2DC" w14:textId="77777777" w:rsidR="0093535F" w:rsidRPr="00605DC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Art.</w:t>
      </w:r>
      <w:r w:rsidR="00E465B7">
        <w:rPr>
          <w:rFonts w:ascii="Times New Roman" w:hAnsi="Times New Roman"/>
          <w:sz w:val="24"/>
          <w:szCs w:val="24"/>
          <w:lang w:eastAsia="ar-SA"/>
        </w:rPr>
        <w:tab/>
      </w:r>
      <w:r w:rsidRPr="00605DCA">
        <w:rPr>
          <w:rFonts w:ascii="Times New Roman" w:hAnsi="Times New Roman"/>
          <w:sz w:val="24"/>
          <w:szCs w:val="24"/>
          <w:lang w:eastAsia="ar-SA"/>
        </w:rPr>
        <w:t>3</w:t>
      </w:r>
      <w:r w:rsidR="001C3BD4">
        <w:rPr>
          <w:rFonts w:ascii="Times New Roman" w:hAnsi="Times New Roman"/>
          <w:sz w:val="24"/>
          <w:szCs w:val="24"/>
          <w:lang w:eastAsia="ar-SA"/>
        </w:rPr>
        <w:t>4</w:t>
      </w:r>
      <w:r w:rsidRPr="00605DCA">
        <w:rPr>
          <w:rFonts w:ascii="Times New Roman" w:hAnsi="Times New Roman"/>
          <w:sz w:val="24"/>
          <w:szCs w:val="24"/>
          <w:lang w:eastAsia="ar-SA"/>
        </w:rPr>
        <w:t>.</w:t>
      </w:r>
      <w:r w:rsidR="00F95AA1">
        <w:rPr>
          <w:rFonts w:ascii="Times New Roman" w:hAnsi="Times New Roman"/>
          <w:sz w:val="24"/>
          <w:szCs w:val="24"/>
          <w:lang w:eastAsia="ar-SA"/>
        </w:rPr>
        <w:tab/>
      </w:r>
      <w:r w:rsidRPr="00605DCA">
        <w:rPr>
          <w:rFonts w:ascii="Times New Roman" w:hAnsi="Times New Roman"/>
          <w:sz w:val="24"/>
          <w:szCs w:val="24"/>
          <w:lang w:eastAsia="ar-SA"/>
        </w:rPr>
        <w:t>Eventi e cause che comportano il riequilibrio economico-finanziario</w:t>
      </w:r>
      <w:r w:rsidRPr="00605DCA">
        <w:rPr>
          <w:rFonts w:ascii="Times New Roman" w:hAnsi="Times New Roman"/>
          <w:sz w:val="24"/>
          <w:szCs w:val="24"/>
          <w:lang w:eastAsia="ar-SA"/>
        </w:rPr>
        <w:tab/>
      </w:r>
    </w:p>
    <w:p w14:paraId="37848EEA" w14:textId="77777777" w:rsidR="0093535F" w:rsidRPr="00605DC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Art.</w:t>
      </w:r>
      <w:r w:rsidR="00E465B7">
        <w:rPr>
          <w:rFonts w:ascii="Times New Roman" w:hAnsi="Times New Roman"/>
          <w:sz w:val="24"/>
          <w:szCs w:val="24"/>
          <w:lang w:eastAsia="ar-SA"/>
        </w:rPr>
        <w:tab/>
      </w:r>
      <w:r w:rsidR="001C3BD4">
        <w:rPr>
          <w:rFonts w:ascii="Times New Roman" w:hAnsi="Times New Roman"/>
          <w:sz w:val="24"/>
          <w:szCs w:val="24"/>
          <w:lang w:eastAsia="ar-SA"/>
        </w:rPr>
        <w:t>35</w:t>
      </w:r>
      <w:r w:rsidRPr="00605DCA">
        <w:rPr>
          <w:rFonts w:ascii="Times New Roman" w:hAnsi="Times New Roman"/>
          <w:sz w:val="24"/>
          <w:szCs w:val="24"/>
          <w:lang w:eastAsia="ar-SA"/>
        </w:rPr>
        <w:t>.</w:t>
      </w:r>
      <w:r w:rsidR="00E465B7">
        <w:rPr>
          <w:rFonts w:ascii="Times New Roman" w:hAnsi="Times New Roman"/>
          <w:sz w:val="24"/>
          <w:szCs w:val="24"/>
          <w:lang w:eastAsia="ar-SA"/>
        </w:rPr>
        <w:tab/>
      </w:r>
      <w:r w:rsidRPr="00605DCA">
        <w:rPr>
          <w:rFonts w:ascii="Times New Roman" w:hAnsi="Times New Roman"/>
          <w:sz w:val="24"/>
          <w:szCs w:val="24"/>
          <w:lang w:eastAsia="ar-SA"/>
        </w:rPr>
        <w:t>Procedimento per il riequilibrio economico-finanziario</w:t>
      </w:r>
      <w:r w:rsidRPr="00605DCA">
        <w:rPr>
          <w:rFonts w:ascii="Times New Roman" w:hAnsi="Times New Roman"/>
          <w:sz w:val="24"/>
          <w:szCs w:val="24"/>
          <w:lang w:eastAsia="ar-SA"/>
        </w:rPr>
        <w:tab/>
      </w:r>
    </w:p>
    <w:p w14:paraId="736B7B4D" w14:textId="77777777" w:rsidR="00982382" w:rsidRDefault="00982382"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p>
    <w:p w14:paraId="7D662012" w14:textId="77777777" w:rsidR="001C3BD4" w:rsidRPr="001C3BD4" w:rsidRDefault="001C3BD4"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1C3BD4">
        <w:rPr>
          <w:rFonts w:ascii="Times New Roman" w:hAnsi="Times New Roman"/>
          <w:sz w:val="24"/>
          <w:szCs w:val="24"/>
          <w:lang w:eastAsia="ar-SA"/>
        </w:rPr>
        <w:lastRenderedPageBreak/>
        <w:t>TITOLO VI – INTEGRAZIONE DELLE PRESTAZIONI DA OFFERTA TECNICA</w:t>
      </w:r>
    </w:p>
    <w:p w14:paraId="51E95058" w14:textId="77777777" w:rsidR="001C3BD4" w:rsidRPr="001C3BD4" w:rsidRDefault="001C3BD4"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1C3BD4">
        <w:rPr>
          <w:rFonts w:ascii="Times New Roman" w:hAnsi="Times New Roman"/>
          <w:sz w:val="24"/>
          <w:szCs w:val="24"/>
          <w:lang w:eastAsia="ar-SA"/>
        </w:rPr>
        <w:t>Art.</w:t>
      </w:r>
      <w:r>
        <w:rPr>
          <w:rFonts w:ascii="Times New Roman" w:hAnsi="Times New Roman"/>
          <w:sz w:val="24"/>
          <w:szCs w:val="24"/>
          <w:lang w:eastAsia="ar-SA"/>
        </w:rPr>
        <w:tab/>
      </w:r>
      <w:r w:rsidRPr="001C3BD4">
        <w:rPr>
          <w:rFonts w:ascii="Times New Roman" w:hAnsi="Times New Roman"/>
          <w:sz w:val="24"/>
          <w:szCs w:val="24"/>
          <w:lang w:eastAsia="ar-SA"/>
        </w:rPr>
        <w:t>36.</w:t>
      </w:r>
      <w:r>
        <w:rPr>
          <w:rFonts w:ascii="Times New Roman" w:hAnsi="Times New Roman"/>
          <w:sz w:val="24"/>
          <w:szCs w:val="24"/>
          <w:lang w:eastAsia="ar-SA"/>
        </w:rPr>
        <w:tab/>
      </w:r>
      <w:r w:rsidRPr="001C3BD4">
        <w:rPr>
          <w:rFonts w:ascii="Times New Roman" w:hAnsi="Times New Roman"/>
          <w:sz w:val="24"/>
          <w:szCs w:val="24"/>
          <w:lang w:eastAsia="ar-SA"/>
        </w:rPr>
        <w:t>Disciplina generale</w:t>
      </w:r>
      <w:r>
        <w:rPr>
          <w:rFonts w:ascii="Times New Roman" w:hAnsi="Times New Roman"/>
          <w:sz w:val="24"/>
          <w:szCs w:val="24"/>
          <w:lang w:eastAsia="ar-SA"/>
        </w:rPr>
        <w:tab/>
      </w:r>
    </w:p>
    <w:p w14:paraId="7EBC18E8" w14:textId="77777777" w:rsidR="0093535F" w:rsidRPr="00E60B0B"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E60B0B">
        <w:rPr>
          <w:rFonts w:ascii="Times New Roman" w:hAnsi="Times New Roman"/>
          <w:sz w:val="24"/>
          <w:szCs w:val="24"/>
          <w:lang w:eastAsia="ar-SA"/>
        </w:rPr>
        <w:t>TITOLO VI</w:t>
      </w:r>
      <w:r w:rsidR="001C3BD4" w:rsidRPr="00E60B0B">
        <w:rPr>
          <w:rFonts w:ascii="Times New Roman" w:hAnsi="Times New Roman"/>
          <w:sz w:val="24"/>
          <w:szCs w:val="24"/>
          <w:lang w:eastAsia="ar-SA"/>
        </w:rPr>
        <w:t>I</w:t>
      </w:r>
      <w:r w:rsidRPr="00E60B0B">
        <w:rPr>
          <w:rFonts w:ascii="Times New Roman" w:hAnsi="Times New Roman"/>
          <w:sz w:val="24"/>
          <w:szCs w:val="24"/>
          <w:lang w:eastAsia="ar-SA"/>
        </w:rPr>
        <w:t xml:space="preserve"> – REVOCA, RISOLUZIONE, </w:t>
      </w:r>
      <w:r w:rsidR="00C91467" w:rsidRPr="00E60B0B">
        <w:rPr>
          <w:rFonts w:ascii="Times New Roman" w:hAnsi="Times New Roman"/>
          <w:sz w:val="24"/>
          <w:szCs w:val="24"/>
          <w:lang w:eastAsia="ar-SA"/>
        </w:rPr>
        <w:t>CESSAZIONE</w:t>
      </w:r>
      <w:r w:rsidR="001104E5" w:rsidRPr="00E60B0B">
        <w:rPr>
          <w:rFonts w:ascii="Times New Roman" w:hAnsi="Times New Roman"/>
          <w:sz w:val="24"/>
          <w:szCs w:val="24"/>
          <w:lang w:eastAsia="ar-SA"/>
        </w:rPr>
        <w:t>, DIFFERIMENT</w:t>
      </w:r>
      <w:r w:rsidR="00C91467" w:rsidRPr="00E60B0B">
        <w:rPr>
          <w:rFonts w:ascii="Times New Roman" w:hAnsi="Times New Roman"/>
          <w:sz w:val="24"/>
          <w:szCs w:val="24"/>
          <w:lang w:eastAsia="ar-SA"/>
        </w:rPr>
        <w:t>O</w:t>
      </w:r>
    </w:p>
    <w:p w14:paraId="11146D6D" w14:textId="77777777" w:rsidR="0093535F" w:rsidRPr="00E60B0B"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E60B0B">
        <w:rPr>
          <w:rFonts w:ascii="Times New Roman" w:hAnsi="Times New Roman"/>
          <w:sz w:val="24"/>
          <w:szCs w:val="24"/>
          <w:lang w:eastAsia="ar-SA"/>
        </w:rPr>
        <w:t>Art.</w:t>
      </w:r>
      <w:r w:rsidR="00E465B7" w:rsidRPr="00E60B0B">
        <w:rPr>
          <w:rFonts w:ascii="Times New Roman" w:hAnsi="Times New Roman"/>
          <w:sz w:val="24"/>
          <w:szCs w:val="24"/>
          <w:lang w:eastAsia="ar-SA"/>
        </w:rPr>
        <w:tab/>
      </w:r>
      <w:r w:rsidR="0040498C">
        <w:rPr>
          <w:rFonts w:ascii="Times New Roman" w:hAnsi="Times New Roman"/>
          <w:sz w:val="24"/>
          <w:szCs w:val="24"/>
          <w:lang w:eastAsia="ar-SA"/>
        </w:rPr>
        <w:t>37</w:t>
      </w:r>
      <w:r w:rsidRPr="00E60B0B">
        <w:rPr>
          <w:rFonts w:ascii="Times New Roman" w:hAnsi="Times New Roman"/>
          <w:sz w:val="24"/>
          <w:szCs w:val="24"/>
          <w:lang w:eastAsia="ar-SA"/>
        </w:rPr>
        <w:t>.</w:t>
      </w:r>
      <w:r w:rsidR="001C3BD4" w:rsidRPr="00E60B0B">
        <w:rPr>
          <w:rFonts w:ascii="Times New Roman" w:hAnsi="Times New Roman"/>
          <w:sz w:val="24"/>
          <w:szCs w:val="24"/>
          <w:lang w:eastAsia="ar-SA"/>
        </w:rPr>
        <w:tab/>
      </w:r>
      <w:r w:rsidRPr="00E60B0B">
        <w:rPr>
          <w:rFonts w:ascii="Times New Roman" w:hAnsi="Times New Roman"/>
          <w:sz w:val="24"/>
          <w:szCs w:val="24"/>
          <w:lang w:eastAsia="ar-SA"/>
        </w:rPr>
        <w:t>Revoca del Contratto</w:t>
      </w:r>
      <w:r w:rsidRPr="00E60B0B">
        <w:rPr>
          <w:rFonts w:ascii="Times New Roman" w:hAnsi="Times New Roman"/>
          <w:sz w:val="24"/>
          <w:szCs w:val="24"/>
          <w:lang w:eastAsia="ar-SA"/>
        </w:rPr>
        <w:tab/>
      </w:r>
    </w:p>
    <w:p w14:paraId="57B6ACDD" w14:textId="77777777" w:rsidR="0093535F" w:rsidRPr="00E60B0B"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E60B0B">
        <w:rPr>
          <w:rFonts w:ascii="Times New Roman" w:hAnsi="Times New Roman"/>
          <w:sz w:val="24"/>
          <w:szCs w:val="24"/>
          <w:lang w:eastAsia="ar-SA"/>
        </w:rPr>
        <w:t>Art.</w:t>
      </w:r>
      <w:r w:rsidR="00E465B7" w:rsidRPr="00E60B0B">
        <w:rPr>
          <w:rFonts w:ascii="Times New Roman" w:hAnsi="Times New Roman"/>
          <w:sz w:val="24"/>
          <w:szCs w:val="24"/>
          <w:lang w:eastAsia="ar-SA"/>
        </w:rPr>
        <w:tab/>
      </w:r>
      <w:r w:rsidR="0040498C">
        <w:rPr>
          <w:rFonts w:ascii="Times New Roman" w:hAnsi="Times New Roman"/>
          <w:sz w:val="24"/>
          <w:szCs w:val="24"/>
          <w:lang w:eastAsia="ar-SA"/>
        </w:rPr>
        <w:t>38</w:t>
      </w:r>
      <w:r w:rsidRPr="00E60B0B">
        <w:rPr>
          <w:rFonts w:ascii="Times New Roman" w:hAnsi="Times New Roman"/>
          <w:sz w:val="24"/>
          <w:szCs w:val="24"/>
          <w:lang w:eastAsia="ar-SA"/>
        </w:rPr>
        <w:t>.</w:t>
      </w:r>
      <w:r w:rsidR="001C3BD4" w:rsidRPr="00E60B0B">
        <w:rPr>
          <w:rFonts w:ascii="Times New Roman" w:hAnsi="Times New Roman"/>
          <w:sz w:val="24"/>
          <w:szCs w:val="24"/>
          <w:lang w:eastAsia="ar-SA"/>
        </w:rPr>
        <w:tab/>
      </w:r>
      <w:r w:rsidRPr="00E60B0B">
        <w:rPr>
          <w:rFonts w:ascii="Times New Roman" w:hAnsi="Times New Roman"/>
          <w:sz w:val="24"/>
          <w:szCs w:val="24"/>
          <w:lang w:eastAsia="ar-SA"/>
        </w:rPr>
        <w:t>Risoluzione del Contratto per inadempimento del Concedente</w:t>
      </w:r>
      <w:r w:rsidRPr="00E60B0B">
        <w:rPr>
          <w:rFonts w:ascii="Times New Roman" w:hAnsi="Times New Roman"/>
          <w:sz w:val="24"/>
          <w:szCs w:val="24"/>
          <w:lang w:eastAsia="ar-SA"/>
        </w:rPr>
        <w:tab/>
      </w:r>
    </w:p>
    <w:p w14:paraId="161271F4" w14:textId="77777777" w:rsidR="0093535F" w:rsidRPr="00E60B0B"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E60B0B">
        <w:rPr>
          <w:rFonts w:ascii="Times New Roman" w:hAnsi="Times New Roman"/>
          <w:sz w:val="24"/>
          <w:szCs w:val="24"/>
          <w:lang w:eastAsia="ar-SA"/>
        </w:rPr>
        <w:t>Art.</w:t>
      </w:r>
      <w:r w:rsidR="00E465B7" w:rsidRPr="00E60B0B">
        <w:rPr>
          <w:rFonts w:ascii="Times New Roman" w:hAnsi="Times New Roman"/>
          <w:sz w:val="24"/>
          <w:szCs w:val="24"/>
          <w:lang w:eastAsia="ar-SA"/>
        </w:rPr>
        <w:tab/>
      </w:r>
      <w:r w:rsidR="0040498C">
        <w:rPr>
          <w:rFonts w:ascii="Times New Roman" w:hAnsi="Times New Roman"/>
          <w:sz w:val="24"/>
          <w:szCs w:val="24"/>
          <w:lang w:eastAsia="ar-SA"/>
        </w:rPr>
        <w:t>39</w:t>
      </w:r>
      <w:r w:rsidRPr="00E60B0B">
        <w:rPr>
          <w:rFonts w:ascii="Times New Roman" w:hAnsi="Times New Roman"/>
          <w:sz w:val="24"/>
          <w:szCs w:val="24"/>
          <w:lang w:eastAsia="ar-SA"/>
        </w:rPr>
        <w:t>.</w:t>
      </w:r>
      <w:r w:rsidR="001C3BD4" w:rsidRPr="00E60B0B">
        <w:rPr>
          <w:rFonts w:ascii="Times New Roman" w:hAnsi="Times New Roman"/>
          <w:sz w:val="24"/>
          <w:szCs w:val="24"/>
          <w:lang w:eastAsia="ar-SA"/>
        </w:rPr>
        <w:tab/>
      </w:r>
      <w:r w:rsidRPr="00E60B0B">
        <w:rPr>
          <w:rFonts w:ascii="Times New Roman" w:hAnsi="Times New Roman"/>
          <w:sz w:val="24"/>
          <w:szCs w:val="24"/>
          <w:lang w:eastAsia="ar-SA"/>
        </w:rPr>
        <w:t>Risoluzione del Contratto per inadempimento del Concessionario</w:t>
      </w:r>
      <w:r w:rsidRPr="00E60B0B">
        <w:rPr>
          <w:rFonts w:ascii="Times New Roman" w:hAnsi="Times New Roman"/>
          <w:sz w:val="24"/>
          <w:szCs w:val="24"/>
          <w:lang w:eastAsia="ar-SA"/>
        </w:rPr>
        <w:tab/>
      </w:r>
    </w:p>
    <w:p w14:paraId="5CAA650C" w14:textId="77777777" w:rsidR="0093535F" w:rsidRPr="00E60B0B"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E60B0B">
        <w:rPr>
          <w:rFonts w:ascii="Times New Roman" w:hAnsi="Times New Roman"/>
          <w:sz w:val="24"/>
          <w:szCs w:val="24"/>
          <w:lang w:eastAsia="ar-SA"/>
        </w:rPr>
        <w:t>Art.</w:t>
      </w:r>
      <w:r w:rsidR="00E465B7" w:rsidRPr="00E60B0B">
        <w:rPr>
          <w:rFonts w:ascii="Times New Roman" w:hAnsi="Times New Roman"/>
          <w:sz w:val="24"/>
          <w:szCs w:val="24"/>
          <w:lang w:eastAsia="ar-SA"/>
        </w:rPr>
        <w:tab/>
      </w:r>
      <w:r w:rsidRPr="00E60B0B">
        <w:rPr>
          <w:rFonts w:ascii="Times New Roman" w:hAnsi="Times New Roman"/>
          <w:sz w:val="24"/>
          <w:szCs w:val="24"/>
          <w:lang w:eastAsia="ar-SA"/>
        </w:rPr>
        <w:t>4</w:t>
      </w:r>
      <w:r w:rsidR="0040498C">
        <w:rPr>
          <w:rFonts w:ascii="Times New Roman" w:hAnsi="Times New Roman"/>
          <w:sz w:val="24"/>
          <w:szCs w:val="24"/>
          <w:lang w:eastAsia="ar-SA"/>
        </w:rPr>
        <w:t>0</w:t>
      </w:r>
      <w:r w:rsidRPr="00E60B0B">
        <w:rPr>
          <w:rFonts w:ascii="Times New Roman" w:hAnsi="Times New Roman"/>
          <w:sz w:val="24"/>
          <w:szCs w:val="24"/>
          <w:lang w:eastAsia="ar-SA"/>
        </w:rPr>
        <w:t>.</w:t>
      </w:r>
      <w:r w:rsidR="001C3BD4" w:rsidRPr="00E60B0B">
        <w:rPr>
          <w:rFonts w:ascii="Times New Roman" w:hAnsi="Times New Roman"/>
          <w:sz w:val="24"/>
          <w:szCs w:val="24"/>
          <w:lang w:eastAsia="ar-SA"/>
        </w:rPr>
        <w:tab/>
      </w:r>
      <w:r w:rsidR="00C91467" w:rsidRPr="00E60B0B">
        <w:rPr>
          <w:rFonts w:ascii="Times New Roman" w:hAnsi="Times New Roman"/>
          <w:sz w:val="24"/>
          <w:szCs w:val="24"/>
          <w:lang w:eastAsia="ar-SA"/>
        </w:rPr>
        <w:t>Cessazione anticipata per recesso consensuale</w:t>
      </w:r>
      <w:r w:rsidRPr="00E60B0B">
        <w:rPr>
          <w:rFonts w:ascii="Times New Roman" w:hAnsi="Times New Roman"/>
          <w:sz w:val="24"/>
          <w:szCs w:val="24"/>
          <w:lang w:eastAsia="ar-SA"/>
        </w:rPr>
        <w:tab/>
      </w:r>
    </w:p>
    <w:p w14:paraId="0FF35B2C" w14:textId="77777777" w:rsidR="0093535F" w:rsidRPr="00E60B0B"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E60B0B">
        <w:rPr>
          <w:rFonts w:ascii="Times New Roman" w:hAnsi="Times New Roman"/>
          <w:sz w:val="24"/>
          <w:szCs w:val="24"/>
          <w:lang w:eastAsia="ar-SA"/>
        </w:rPr>
        <w:t>Art.</w:t>
      </w:r>
      <w:r w:rsidR="00E465B7" w:rsidRPr="00E60B0B">
        <w:rPr>
          <w:rFonts w:ascii="Times New Roman" w:hAnsi="Times New Roman"/>
          <w:sz w:val="24"/>
          <w:szCs w:val="24"/>
          <w:lang w:eastAsia="ar-SA"/>
        </w:rPr>
        <w:tab/>
      </w:r>
      <w:r w:rsidR="0040498C">
        <w:rPr>
          <w:rFonts w:ascii="Times New Roman" w:hAnsi="Times New Roman"/>
          <w:sz w:val="24"/>
          <w:szCs w:val="24"/>
          <w:lang w:eastAsia="ar-SA"/>
        </w:rPr>
        <w:t>41</w:t>
      </w:r>
      <w:r w:rsidRPr="00E60B0B">
        <w:rPr>
          <w:rFonts w:ascii="Times New Roman" w:hAnsi="Times New Roman"/>
          <w:sz w:val="24"/>
          <w:szCs w:val="24"/>
          <w:lang w:eastAsia="ar-SA"/>
        </w:rPr>
        <w:t>.</w:t>
      </w:r>
      <w:r w:rsidR="001C3BD4" w:rsidRPr="00E60B0B">
        <w:rPr>
          <w:rFonts w:ascii="Times New Roman" w:hAnsi="Times New Roman"/>
          <w:sz w:val="24"/>
          <w:szCs w:val="24"/>
          <w:lang w:eastAsia="ar-SA"/>
        </w:rPr>
        <w:tab/>
      </w:r>
      <w:r w:rsidRPr="00E60B0B">
        <w:rPr>
          <w:rFonts w:ascii="Times New Roman" w:hAnsi="Times New Roman"/>
          <w:sz w:val="24"/>
          <w:szCs w:val="24"/>
          <w:lang w:eastAsia="ar-SA"/>
        </w:rPr>
        <w:t>Garanzie procedimentali</w:t>
      </w:r>
      <w:r w:rsidRPr="00E60B0B">
        <w:rPr>
          <w:rFonts w:ascii="Times New Roman" w:hAnsi="Times New Roman"/>
          <w:sz w:val="24"/>
          <w:szCs w:val="24"/>
          <w:lang w:eastAsia="ar-SA"/>
        </w:rPr>
        <w:tab/>
      </w:r>
    </w:p>
    <w:p w14:paraId="05FD6A59" w14:textId="77777777" w:rsidR="001104E5" w:rsidRPr="00E60B0B" w:rsidRDefault="001104E5" w:rsidP="001104E5">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E60B0B">
        <w:rPr>
          <w:rFonts w:ascii="Times New Roman" w:hAnsi="Times New Roman"/>
          <w:sz w:val="24"/>
          <w:szCs w:val="24"/>
          <w:lang w:eastAsia="ar-SA"/>
        </w:rPr>
        <w:t>Art.</w:t>
      </w:r>
      <w:r w:rsidR="00E465B7" w:rsidRPr="00E60B0B">
        <w:rPr>
          <w:rFonts w:ascii="Times New Roman" w:hAnsi="Times New Roman"/>
          <w:sz w:val="24"/>
          <w:szCs w:val="24"/>
          <w:lang w:eastAsia="ar-SA"/>
        </w:rPr>
        <w:tab/>
      </w:r>
      <w:r w:rsidR="0040498C">
        <w:rPr>
          <w:rFonts w:ascii="Times New Roman" w:hAnsi="Times New Roman"/>
          <w:sz w:val="24"/>
          <w:szCs w:val="24"/>
          <w:lang w:eastAsia="ar-SA"/>
        </w:rPr>
        <w:t>42</w:t>
      </w:r>
      <w:r w:rsidRPr="00E60B0B">
        <w:rPr>
          <w:rFonts w:ascii="Times New Roman" w:hAnsi="Times New Roman"/>
          <w:sz w:val="24"/>
          <w:szCs w:val="24"/>
          <w:lang w:eastAsia="ar-SA"/>
        </w:rPr>
        <w:t>.</w:t>
      </w:r>
      <w:r w:rsidRPr="00E60B0B">
        <w:rPr>
          <w:rFonts w:ascii="Times New Roman" w:hAnsi="Times New Roman"/>
          <w:sz w:val="24"/>
          <w:szCs w:val="24"/>
          <w:lang w:eastAsia="ar-SA"/>
        </w:rPr>
        <w:tab/>
        <w:t>Destinazione delle somme</w:t>
      </w:r>
      <w:r w:rsidRPr="00E60B0B">
        <w:rPr>
          <w:rFonts w:ascii="Times New Roman" w:hAnsi="Times New Roman"/>
          <w:sz w:val="24"/>
          <w:szCs w:val="24"/>
          <w:lang w:eastAsia="ar-SA"/>
        </w:rPr>
        <w:tab/>
      </w:r>
    </w:p>
    <w:p w14:paraId="65E5971F" w14:textId="77777777" w:rsidR="001104E5" w:rsidRPr="00E60B0B" w:rsidRDefault="001104E5" w:rsidP="001104E5">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E60B0B">
        <w:rPr>
          <w:rFonts w:ascii="Times New Roman" w:hAnsi="Times New Roman"/>
          <w:sz w:val="24"/>
          <w:szCs w:val="24"/>
          <w:lang w:eastAsia="ar-SA"/>
        </w:rPr>
        <w:t>Art</w:t>
      </w:r>
      <w:r w:rsidR="00E465B7" w:rsidRPr="00E60B0B">
        <w:rPr>
          <w:rFonts w:ascii="Times New Roman" w:hAnsi="Times New Roman"/>
          <w:sz w:val="24"/>
          <w:szCs w:val="24"/>
          <w:lang w:eastAsia="ar-SA"/>
        </w:rPr>
        <w:t>.</w:t>
      </w:r>
      <w:r w:rsidR="00E465B7" w:rsidRPr="00E60B0B">
        <w:rPr>
          <w:rFonts w:ascii="Times New Roman" w:hAnsi="Times New Roman"/>
          <w:sz w:val="24"/>
          <w:szCs w:val="24"/>
          <w:lang w:eastAsia="ar-SA"/>
        </w:rPr>
        <w:tab/>
      </w:r>
      <w:r w:rsidR="0040498C">
        <w:rPr>
          <w:rFonts w:ascii="Times New Roman" w:hAnsi="Times New Roman"/>
          <w:sz w:val="24"/>
          <w:szCs w:val="24"/>
          <w:lang w:eastAsia="ar-SA"/>
        </w:rPr>
        <w:t>43</w:t>
      </w:r>
      <w:r w:rsidR="00E465B7" w:rsidRPr="00E60B0B">
        <w:rPr>
          <w:rFonts w:ascii="Times New Roman" w:hAnsi="Times New Roman"/>
          <w:sz w:val="24"/>
          <w:szCs w:val="24"/>
          <w:lang w:eastAsia="ar-SA"/>
        </w:rPr>
        <w:t>.</w:t>
      </w:r>
      <w:r w:rsidR="00E465B7" w:rsidRPr="00E60B0B">
        <w:rPr>
          <w:rFonts w:ascii="Times New Roman" w:hAnsi="Times New Roman"/>
          <w:sz w:val="24"/>
          <w:szCs w:val="24"/>
          <w:lang w:eastAsia="ar-SA"/>
        </w:rPr>
        <w:tab/>
      </w:r>
      <w:r w:rsidR="00C91467" w:rsidRPr="00E60B0B">
        <w:rPr>
          <w:rFonts w:ascii="Times New Roman" w:hAnsi="Times New Roman"/>
          <w:sz w:val="24"/>
          <w:szCs w:val="24"/>
          <w:lang w:eastAsia="ar-SA"/>
        </w:rPr>
        <w:t>Cessazione</w:t>
      </w:r>
      <w:r w:rsidRPr="00E60B0B">
        <w:rPr>
          <w:rFonts w:ascii="Times New Roman" w:hAnsi="Times New Roman"/>
          <w:sz w:val="24"/>
          <w:szCs w:val="24"/>
          <w:lang w:eastAsia="ar-SA"/>
        </w:rPr>
        <w:t xml:space="preserve"> per esecuzione anticipata e differimento </w:t>
      </w:r>
      <w:r w:rsidRPr="00E60B0B">
        <w:rPr>
          <w:rFonts w:ascii="Times New Roman" w:hAnsi="Times New Roman"/>
          <w:sz w:val="24"/>
          <w:szCs w:val="24"/>
          <w:lang w:eastAsia="ar-SA"/>
        </w:rPr>
        <w:tab/>
      </w:r>
    </w:p>
    <w:p w14:paraId="33E36258" w14:textId="77777777" w:rsidR="0093535F" w:rsidRPr="00E60B0B"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E60B0B">
        <w:rPr>
          <w:rFonts w:ascii="Times New Roman" w:hAnsi="Times New Roman"/>
          <w:sz w:val="24"/>
          <w:szCs w:val="24"/>
          <w:lang w:eastAsia="ar-SA"/>
        </w:rPr>
        <w:t>TITOLO VI</w:t>
      </w:r>
      <w:r w:rsidR="001C3BD4" w:rsidRPr="00E60B0B">
        <w:rPr>
          <w:rFonts w:ascii="Times New Roman" w:hAnsi="Times New Roman"/>
          <w:sz w:val="24"/>
          <w:szCs w:val="24"/>
          <w:lang w:eastAsia="ar-SA"/>
        </w:rPr>
        <w:t>I</w:t>
      </w:r>
      <w:r w:rsidRPr="00E60B0B">
        <w:rPr>
          <w:rFonts w:ascii="Times New Roman" w:hAnsi="Times New Roman"/>
          <w:sz w:val="24"/>
          <w:szCs w:val="24"/>
          <w:lang w:eastAsia="ar-SA"/>
        </w:rPr>
        <w:t>I – GARANZIE</w:t>
      </w:r>
      <w:r w:rsidR="00F44007" w:rsidRPr="00E60B0B">
        <w:rPr>
          <w:rFonts w:ascii="Times New Roman" w:hAnsi="Times New Roman"/>
          <w:sz w:val="24"/>
          <w:szCs w:val="24"/>
          <w:lang w:eastAsia="ar-SA"/>
        </w:rPr>
        <w:t>,</w:t>
      </w:r>
      <w:r w:rsidRPr="00E60B0B">
        <w:rPr>
          <w:rFonts w:ascii="Times New Roman" w:hAnsi="Times New Roman"/>
          <w:sz w:val="24"/>
          <w:szCs w:val="24"/>
          <w:lang w:eastAsia="ar-SA"/>
        </w:rPr>
        <w:t xml:space="preserve"> ASSICURAZIONI</w:t>
      </w:r>
      <w:r w:rsidR="00F44007" w:rsidRPr="00E60B0B">
        <w:rPr>
          <w:rFonts w:ascii="Times New Roman" w:hAnsi="Times New Roman"/>
          <w:sz w:val="24"/>
          <w:szCs w:val="24"/>
          <w:lang w:eastAsia="ar-SA"/>
        </w:rPr>
        <w:t>, PER IMPREVISTI</w:t>
      </w:r>
    </w:p>
    <w:p w14:paraId="35409AE4" w14:textId="77777777" w:rsidR="0093535F" w:rsidRPr="00E60B0B"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E60B0B">
        <w:rPr>
          <w:rFonts w:ascii="Times New Roman" w:hAnsi="Times New Roman"/>
          <w:sz w:val="24"/>
          <w:szCs w:val="24"/>
          <w:lang w:eastAsia="ar-SA"/>
        </w:rPr>
        <w:t>Art.</w:t>
      </w:r>
      <w:r w:rsidR="00E465B7" w:rsidRPr="00E60B0B">
        <w:rPr>
          <w:rFonts w:ascii="Times New Roman" w:hAnsi="Times New Roman"/>
          <w:sz w:val="24"/>
          <w:szCs w:val="24"/>
          <w:lang w:eastAsia="ar-SA"/>
        </w:rPr>
        <w:tab/>
      </w:r>
      <w:r w:rsidR="0040498C">
        <w:rPr>
          <w:rFonts w:ascii="Times New Roman" w:hAnsi="Times New Roman"/>
          <w:sz w:val="24"/>
          <w:szCs w:val="24"/>
          <w:lang w:eastAsia="ar-SA"/>
        </w:rPr>
        <w:t>44</w:t>
      </w:r>
      <w:r w:rsidRPr="00E60B0B">
        <w:rPr>
          <w:rFonts w:ascii="Times New Roman" w:hAnsi="Times New Roman"/>
          <w:sz w:val="24"/>
          <w:szCs w:val="24"/>
          <w:lang w:eastAsia="ar-SA"/>
        </w:rPr>
        <w:t>.</w:t>
      </w:r>
      <w:r w:rsidR="001C3BD4" w:rsidRPr="00E60B0B">
        <w:rPr>
          <w:rFonts w:ascii="Times New Roman" w:hAnsi="Times New Roman"/>
          <w:sz w:val="24"/>
          <w:szCs w:val="24"/>
          <w:lang w:eastAsia="ar-SA"/>
        </w:rPr>
        <w:tab/>
      </w:r>
      <w:r w:rsidRPr="00E60B0B">
        <w:rPr>
          <w:rFonts w:ascii="Times New Roman" w:hAnsi="Times New Roman"/>
          <w:sz w:val="24"/>
          <w:szCs w:val="24"/>
          <w:lang w:eastAsia="ar-SA"/>
        </w:rPr>
        <w:t xml:space="preserve">Garanzia definitiva per i Lavori e per </w:t>
      </w:r>
      <w:r w:rsidR="00371B88" w:rsidRPr="00E60B0B">
        <w:rPr>
          <w:rFonts w:ascii="Times New Roman" w:hAnsi="Times New Roman"/>
          <w:sz w:val="24"/>
          <w:szCs w:val="24"/>
          <w:lang w:eastAsia="ar-SA"/>
        </w:rPr>
        <w:t>la Gestione</w:t>
      </w:r>
      <w:r w:rsidRPr="00E60B0B">
        <w:rPr>
          <w:rFonts w:ascii="Times New Roman" w:hAnsi="Times New Roman"/>
          <w:sz w:val="24"/>
          <w:szCs w:val="24"/>
          <w:lang w:eastAsia="ar-SA"/>
        </w:rPr>
        <w:tab/>
      </w:r>
    </w:p>
    <w:p w14:paraId="0A82FD44" w14:textId="77777777" w:rsidR="00371B88" w:rsidRPr="00EC7A5D" w:rsidRDefault="00371B88" w:rsidP="00371B88">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EC7A5D">
        <w:rPr>
          <w:rFonts w:ascii="Times New Roman" w:hAnsi="Times New Roman"/>
          <w:sz w:val="24"/>
          <w:szCs w:val="24"/>
          <w:lang w:eastAsia="ar-SA"/>
        </w:rPr>
        <w:t>Art.</w:t>
      </w:r>
      <w:r w:rsidR="00E465B7">
        <w:rPr>
          <w:rFonts w:ascii="Times New Roman" w:hAnsi="Times New Roman"/>
          <w:sz w:val="24"/>
          <w:szCs w:val="24"/>
          <w:lang w:eastAsia="ar-SA"/>
        </w:rPr>
        <w:tab/>
        <w:t>4</w:t>
      </w:r>
      <w:r w:rsidR="0040498C">
        <w:rPr>
          <w:rFonts w:ascii="Times New Roman" w:hAnsi="Times New Roman"/>
          <w:sz w:val="24"/>
          <w:szCs w:val="24"/>
          <w:lang w:eastAsia="ar-SA"/>
        </w:rPr>
        <w:t>5</w:t>
      </w:r>
      <w:r w:rsidRPr="00EC7A5D">
        <w:rPr>
          <w:rFonts w:ascii="Times New Roman" w:hAnsi="Times New Roman"/>
          <w:sz w:val="24"/>
          <w:szCs w:val="24"/>
          <w:lang w:eastAsia="ar-SA"/>
        </w:rPr>
        <w:t>.</w:t>
      </w:r>
      <w:r w:rsidRPr="00EC7A5D">
        <w:rPr>
          <w:rFonts w:ascii="Times New Roman" w:hAnsi="Times New Roman"/>
          <w:sz w:val="24"/>
          <w:szCs w:val="24"/>
          <w:lang w:eastAsia="ar-SA"/>
        </w:rPr>
        <w:tab/>
        <w:t>Coperture assicurative per la progettazione,</w:t>
      </w:r>
      <w:r w:rsidR="00E93641">
        <w:rPr>
          <w:rFonts w:ascii="Times New Roman" w:hAnsi="Times New Roman"/>
          <w:sz w:val="24"/>
          <w:szCs w:val="24"/>
          <w:lang w:eastAsia="ar-SA"/>
        </w:rPr>
        <w:t xml:space="preserve"> per</w:t>
      </w:r>
      <w:r w:rsidRPr="00EC7A5D">
        <w:rPr>
          <w:rFonts w:ascii="Times New Roman" w:hAnsi="Times New Roman"/>
          <w:sz w:val="24"/>
          <w:szCs w:val="24"/>
          <w:lang w:eastAsia="ar-SA"/>
        </w:rPr>
        <w:t xml:space="preserve"> i Lavori e </w:t>
      </w:r>
      <w:r w:rsidR="00E93641">
        <w:rPr>
          <w:rFonts w:ascii="Times New Roman" w:hAnsi="Times New Roman"/>
          <w:sz w:val="24"/>
          <w:szCs w:val="24"/>
          <w:lang w:eastAsia="ar-SA"/>
        </w:rPr>
        <w:t>per la Gestione</w:t>
      </w:r>
      <w:r w:rsidRPr="00EC7A5D">
        <w:rPr>
          <w:rFonts w:ascii="Times New Roman" w:hAnsi="Times New Roman"/>
          <w:sz w:val="24"/>
          <w:szCs w:val="24"/>
          <w:lang w:eastAsia="ar-SA"/>
        </w:rPr>
        <w:tab/>
      </w:r>
    </w:p>
    <w:p w14:paraId="5E3AC469" w14:textId="77777777" w:rsidR="00371B88" w:rsidRPr="00E60B0B" w:rsidRDefault="00371B88" w:rsidP="00371B88">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E60B0B">
        <w:rPr>
          <w:rFonts w:ascii="Times New Roman" w:hAnsi="Times New Roman"/>
          <w:sz w:val="24"/>
          <w:szCs w:val="24"/>
          <w:lang w:eastAsia="ar-SA"/>
        </w:rPr>
        <w:t>Art.</w:t>
      </w:r>
      <w:r w:rsidR="00E465B7" w:rsidRPr="00E60B0B">
        <w:rPr>
          <w:rFonts w:ascii="Times New Roman" w:hAnsi="Times New Roman"/>
          <w:sz w:val="24"/>
          <w:szCs w:val="24"/>
          <w:lang w:eastAsia="ar-SA"/>
        </w:rPr>
        <w:tab/>
      </w:r>
      <w:r w:rsidR="0040498C">
        <w:rPr>
          <w:rFonts w:ascii="Times New Roman" w:hAnsi="Times New Roman"/>
          <w:sz w:val="24"/>
          <w:szCs w:val="24"/>
          <w:lang w:eastAsia="ar-SA"/>
        </w:rPr>
        <w:t>46</w:t>
      </w:r>
      <w:r w:rsidRPr="00E60B0B">
        <w:rPr>
          <w:rFonts w:ascii="Times New Roman" w:hAnsi="Times New Roman"/>
          <w:sz w:val="24"/>
          <w:szCs w:val="24"/>
          <w:lang w:eastAsia="ar-SA"/>
        </w:rPr>
        <w:t>.</w:t>
      </w:r>
      <w:r w:rsidR="00E465B7" w:rsidRPr="00E60B0B">
        <w:rPr>
          <w:rFonts w:ascii="Times New Roman" w:hAnsi="Times New Roman"/>
          <w:sz w:val="24"/>
          <w:szCs w:val="24"/>
          <w:lang w:eastAsia="ar-SA"/>
        </w:rPr>
        <w:tab/>
      </w:r>
      <w:r w:rsidR="00273B61" w:rsidRPr="00E60B0B">
        <w:rPr>
          <w:rFonts w:ascii="Times New Roman" w:hAnsi="Times New Roman"/>
          <w:sz w:val="24"/>
          <w:szCs w:val="24"/>
          <w:lang w:eastAsia="ar-SA"/>
        </w:rPr>
        <w:t>Garanzia</w:t>
      </w:r>
      <w:r w:rsidRPr="00E60B0B">
        <w:rPr>
          <w:rFonts w:ascii="Times New Roman" w:hAnsi="Times New Roman"/>
          <w:sz w:val="24"/>
          <w:szCs w:val="24"/>
          <w:lang w:eastAsia="ar-SA"/>
        </w:rPr>
        <w:t xml:space="preserve"> temporanea per eccesso di escavazioni rispetto alle obbligazioni</w:t>
      </w:r>
      <w:r w:rsidRPr="00E60B0B">
        <w:rPr>
          <w:rFonts w:ascii="Times New Roman" w:hAnsi="Times New Roman"/>
          <w:sz w:val="24"/>
          <w:szCs w:val="24"/>
          <w:lang w:eastAsia="ar-SA"/>
        </w:rPr>
        <w:tab/>
      </w:r>
    </w:p>
    <w:p w14:paraId="0F8DDE84" w14:textId="77777777" w:rsidR="00F44007" w:rsidRPr="00EC7A5D" w:rsidRDefault="00F44007"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EC7A5D">
        <w:rPr>
          <w:rFonts w:ascii="Times New Roman" w:hAnsi="Times New Roman"/>
          <w:sz w:val="24"/>
          <w:szCs w:val="24"/>
          <w:lang w:eastAsia="ar-SA"/>
        </w:rPr>
        <w:t>Art.</w:t>
      </w:r>
      <w:r w:rsidR="00E465B7">
        <w:rPr>
          <w:rFonts w:ascii="Times New Roman" w:hAnsi="Times New Roman"/>
          <w:sz w:val="24"/>
          <w:szCs w:val="24"/>
          <w:lang w:eastAsia="ar-SA"/>
        </w:rPr>
        <w:tab/>
      </w:r>
      <w:r w:rsidR="0040498C">
        <w:rPr>
          <w:rFonts w:ascii="Times New Roman" w:hAnsi="Times New Roman"/>
          <w:sz w:val="24"/>
          <w:szCs w:val="24"/>
          <w:lang w:eastAsia="ar-SA"/>
        </w:rPr>
        <w:t>47</w:t>
      </w:r>
      <w:r w:rsidRPr="00EC7A5D">
        <w:rPr>
          <w:rFonts w:ascii="Times New Roman" w:hAnsi="Times New Roman"/>
          <w:sz w:val="24"/>
          <w:szCs w:val="24"/>
          <w:lang w:eastAsia="ar-SA"/>
        </w:rPr>
        <w:t>.</w:t>
      </w:r>
      <w:r w:rsidR="00F95AA1" w:rsidRPr="00EC7A5D">
        <w:rPr>
          <w:rFonts w:ascii="Times New Roman" w:hAnsi="Times New Roman"/>
          <w:sz w:val="24"/>
          <w:szCs w:val="24"/>
          <w:lang w:eastAsia="ar-SA"/>
        </w:rPr>
        <w:tab/>
      </w:r>
      <w:r w:rsidRPr="00EC7A5D">
        <w:rPr>
          <w:rFonts w:ascii="Times New Roman" w:hAnsi="Times New Roman"/>
          <w:sz w:val="24"/>
          <w:szCs w:val="24"/>
          <w:lang w:eastAsia="ar-SA"/>
        </w:rPr>
        <w:t xml:space="preserve"> </w:t>
      </w:r>
      <w:r w:rsidR="00E60B0B">
        <w:rPr>
          <w:rFonts w:ascii="Times New Roman" w:hAnsi="Times New Roman"/>
          <w:sz w:val="24"/>
          <w:szCs w:val="24"/>
          <w:lang w:eastAsia="ar-SA"/>
        </w:rPr>
        <w:t xml:space="preserve">Fondo </w:t>
      </w:r>
      <w:r w:rsidRPr="00EC7A5D">
        <w:rPr>
          <w:rFonts w:ascii="Times New Roman" w:hAnsi="Times New Roman"/>
          <w:sz w:val="24"/>
          <w:szCs w:val="24"/>
          <w:lang w:eastAsia="ar-SA"/>
        </w:rPr>
        <w:t>per imprevisti</w:t>
      </w:r>
      <w:r w:rsidRPr="00EC7A5D">
        <w:rPr>
          <w:rFonts w:ascii="Times New Roman" w:hAnsi="Times New Roman"/>
          <w:sz w:val="24"/>
          <w:szCs w:val="24"/>
          <w:lang w:eastAsia="ar-SA"/>
        </w:rPr>
        <w:tab/>
      </w:r>
    </w:p>
    <w:p w14:paraId="509E36C8" w14:textId="77777777" w:rsidR="0093535F" w:rsidRPr="00EC7A5D"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EC7A5D">
        <w:rPr>
          <w:rFonts w:ascii="Times New Roman" w:hAnsi="Times New Roman"/>
          <w:sz w:val="24"/>
          <w:szCs w:val="24"/>
          <w:lang w:eastAsia="ar-SA"/>
        </w:rPr>
        <w:t xml:space="preserve">TITOLO </w:t>
      </w:r>
      <w:r w:rsidR="001C3BD4" w:rsidRPr="00EC7A5D">
        <w:rPr>
          <w:rFonts w:ascii="Times New Roman" w:hAnsi="Times New Roman"/>
          <w:sz w:val="24"/>
          <w:szCs w:val="24"/>
          <w:lang w:eastAsia="ar-SA"/>
        </w:rPr>
        <w:t>IX</w:t>
      </w:r>
      <w:r w:rsidRPr="00EC7A5D">
        <w:rPr>
          <w:rFonts w:ascii="Times New Roman" w:hAnsi="Times New Roman"/>
          <w:sz w:val="24"/>
          <w:szCs w:val="24"/>
          <w:lang w:eastAsia="ar-SA"/>
        </w:rPr>
        <w:t xml:space="preserve"> – PENALI PER INADEMPIMENTI E VIOLAZIONI </w:t>
      </w:r>
    </w:p>
    <w:p w14:paraId="60A885C6" w14:textId="77777777" w:rsidR="0093535F" w:rsidRPr="00EC7A5D"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EC7A5D">
        <w:rPr>
          <w:rFonts w:ascii="Times New Roman" w:hAnsi="Times New Roman"/>
          <w:sz w:val="24"/>
          <w:szCs w:val="24"/>
          <w:lang w:eastAsia="ar-SA"/>
        </w:rPr>
        <w:t>Art.</w:t>
      </w:r>
      <w:r w:rsidR="00E465B7">
        <w:rPr>
          <w:rFonts w:ascii="Times New Roman" w:hAnsi="Times New Roman"/>
          <w:sz w:val="24"/>
          <w:szCs w:val="24"/>
          <w:lang w:eastAsia="ar-SA"/>
        </w:rPr>
        <w:tab/>
      </w:r>
      <w:r w:rsidR="0040498C">
        <w:rPr>
          <w:rFonts w:ascii="Times New Roman" w:hAnsi="Times New Roman"/>
          <w:sz w:val="24"/>
          <w:szCs w:val="24"/>
          <w:lang w:eastAsia="ar-SA"/>
        </w:rPr>
        <w:t>48</w:t>
      </w:r>
      <w:r w:rsidRPr="00EC7A5D">
        <w:rPr>
          <w:rFonts w:ascii="Times New Roman" w:hAnsi="Times New Roman"/>
          <w:sz w:val="24"/>
          <w:szCs w:val="24"/>
          <w:lang w:eastAsia="ar-SA"/>
        </w:rPr>
        <w:t>.</w:t>
      </w:r>
      <w:r w:rsidR="001C3BD4" w:rsidRPr="00EC7A5D">
        <w:rPr>
          <w:rFonts w:ascii="Times New Roman" w:hAnsi="Times New Roman"/>
          <w:sz w:val="24"/>
          <w:szCs w:val="24"/>
          <w:lang w:eastAsia="ar-SA"/>
        </w:rPr>
        <w:tab/>
      </w:r>
      <w:r w:rsidRPr="00EC7A5D">
        <w:rPr>
          <w:rFonts w:ascii="Times New Roman" w:hAnsi="Times New Roman"/>
          <w:sz w:val="24"/>
          <w:szCs w:val="24"/>
          <w:lang w:eastAsia="ar-SA"/>
        </w:rPr>
        <w:t>Penali per i ritardi nella Progettazione e n</w:t>
      </w:r>
      <w:r w:rsidR="00454104">
        <w:rPr>
          <w:rFonts w:ascii="Times New Roman" w:hAnsi="Times New Roman"/>
          <w:sz w:val="24"/>
          <w:szCs w:val="24"/>
          <w:lang w:eastAsia="ar-SA"/>
        </w:rPr>
        <w:t>ell’esecuzione d</w:t>
      </w:r>
      <w:r w:rsidRPr="00EC7A5D">
        <w:rPr>
          <w:rFonts w:ascii="Times New Roman" w:hAnsi="Times New Roman"/>
          <w:sz w:val="24"/>
          <w:szCs w:val="24"/>
          <w:lang w:eastAsia="ar-SA"/>
        </w:rPr>
        <w:t>ei Lavori</w:t>
      </w:r>
      <w:r w:rsidRPr="00EC7A5D">
        <w:rPr>
          <w:rFonts w:ascii="Times New Roman" w:hAnsi="Times New Roman"/>
          <w:sz w:val="24"/>
          <w:szCs w:val="24"/>
          <w:lang w:eastAsia="ar-SA"/>
        </w:rPr>
        <w:tab/>
      </w:r>
    </w:p>
    <w:p w14:paraId="3C20E515" w14:textId="77777777" w:rsidR="0093535F" w:rsidRPr="00EC7A5D"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EC7A5D">
        <w:rPr>
          <w:rFonts w:ascii="Times New Roman" w:hAnsi="Times New Roman"/>
          <w:sz w:val="24"/>
          <w:szCs w:val="24"/>
          <w:lang w:eastAsia="ar-SA"/>
        </w:rPr>
        <w:t>Art.</w:t>
      </w:r>
      <w:r w:rsidR="00F45B75">
        <w:rPr>
          <w:rFonts w:ascii="Times New Roman" w:hAnsi="Times New Roman"/>
          <w:sz w:val="24"/>
          <w:szCs w:val="24"/>
          <w:lang w:eastAsia="ar-SA"/>
        </w:rPr>
        <w:tab/>
      </w:r>
      <w:r w:rsidR="0040498C">
        <w:rPr>
          <w:rFonts w:ascii="Times New Roman" w:hAnsi="Times New Roman"/>
          <w:sz w:val="24"/>
          <w:szCs w:val="24"/>
          <w:lang w:eastAsia="ar-SA"/>
        </w:rPr>
        <w:t>49</w:t>
      </w:r>
      <w:r w:rsidRPr="00EC7A5D">
        <w:rPr>
          <w:rFonts w:ascii="Times New Roman" w:hAnsi="Times New Roman"/>
          <w:sz w:val="24"/>
          <w:szCs w:val="24"/>
          <w:lang w:eastAsia="ar-SA"/>
        </w:rPr>
        <w:t>.</w:t>
      </w:r>
      <w:r w:rsidR="00F45B75">
        <w:rPr>
          <w:rFonts w:ascii="Times New Roman" w:hAnsi="Times New Roman"/>
          <w:sz w:val="24"/>
          <w:szCs w:val="24"/>
          <w:lang w:eastAsia="ar-SA"/>
        </w:rPr>
        <w:tab/>
      </w:r>
      <w:r w:rsidR="00DC2C57">
        <w:rPr>
          <w:rFonts w:ascii="Times New Roman" w:hAnsi="Times New Roman"/>
          <w:sz w:val="24"/>
          <w:szCs w:val="24"/>
          <w:lang w:eastAsia="ar-SA"/>
        </w:rPr>
        <w:t>Altre p</w:t>
      </w:r>
      <w:r w:rsidRPr="00EC7A5D">
        <w:rPr>
          <w:rFonts w:ascii="Times New Roman" w:hAnsi="Times New Roman"/>
          <w:sz w:val="24"/>
          <w:szCs w:val="24"/>
          <w:lang w:eastAsia="ar-SA"/>
        </w:rPr>
        <w:t xml:space="preserve">enali </w:t>
      </w:r>
      <w:r w:rsidR="00DC2C57">
        <w:rPr>
          <w:rFonts w:ascii="Times New Roman" w:hAnsi="Times New Roman"/>
          <w:sz w:val="24"/>
          <w:szCs w:val="24"/>
          <w:lang w:eastAsia="ar-SA"/>
        </w:rPr>
        <w:t>e deprezzamenti</w:t>
      </w:r>
      <w:r w:rsidRPr="00EC7A5D">
        <w:rPr>
          <w:rFonts w:ascii="Times New Roman" w:hAnsi="Times New Roman"/>
          <w:sz w:val="24"/>
          <w:szCs w:val="24"/>
          <w:lang w:eastAsia="ar-SA"/>
        </w:rPr>
        <w:tab/>
      </w:r>
    </w:p>
    <w:p w14:paraId="55011C89" w14:textId="77777777" w:rsidR="0093535F" w:rsidRPr="00605DC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Art.</w:t>
      </w:r>
      <w:r w:rsidR="00E465B7">
        <w:rPr>
          <w:rFonts w:ascii="Times New Roman" w:hAnsi="Times New Roman"/>
          <w:sz w:val="24"/>
          <w:szCs w:val="24"/>
          <w:lang w:eastAsia="ar-SA"/>
        </w:rPr>
        <w:tab/>
      </w:r>
      <w:r w:rsidRPr="00605DCA">
        <w:rPr>
          <w:rFonts w:ascii="Times New Roman" w:hAnsi="Times New Roman"/>
          <w:sz w:val="24"/>
          <w:szCs w:val="24"/>
          <w:lang w:eastAsia="ar-SA"/>
        </w:rPr>
        <w:t>5</w:t>
      </w:r>
      <w:r w:rsidR="0040498C">
        <w:rPr>
          <w:rFonts w:ascii="Times New Roman" w:hAnsi="Times New Roman"/>
          <w:sz w:val="24"/>
          <w:szCs w:val="24"/>
          <w:lang w:eastAsia="ar-SA"/>
        </w:rPr>
        <w:t>0</w:t>
      </w:r>
      <w:r w:rsidRPr="00605DCA">
        <w:rPr>
          <w:rFonts w:ascii="Times New Roman" w:hAnsi="Times New Roman"/>
          <w:sz w:val="24"/>
          <w:szCs w:val="24"/>
          <w:lang w:eastAsia="ar-SA"/>
        </w:rPr>
        <w:t>.</w:t>
      </w:r>
      <w:r w:rsidR="001C3BD4">
        <w:rPr>
          <w:rFonts w:ascii="Times New Roman" w:hAnsi="Times New Roman"/>
          <w:sz w:val="24"/>
          <w:szCs w:val="24"/>
          <w:lang w:eastAsia="ar-SA"/>
        </w:rPr>
        <w:tab/>
      </w:r>
      <w:r w:rsidRPr="00605DCA">
        <w:rPr>
          <w:rFonts w:ascii="Times New Roman" w:hAnsi="Times New Roman"/>
          <w:sz w:val="24"/>
          <w:szCs w:val="24"/>
          <w:lang w:eastAsia="ar-SA"/>
        </w:rPr>
        <w:t>Disposizioni di chiusura</w:t>
      </w:r>
      <w:r w:rsidRPr="00605DCA">
        <w:rPr>
          <w:rFonts w:ascii="Times New Roman" w:hAnsi="Times New Roman"/>
          <w:sz w:val="24"/>
          <w:szCs w:val="24"/>
          <w:lang w:eastAsia="ar-SA"/>
        </w:rPr>
        <w:tab/>
      </w:r>
    </w:p>
    <w:p w14:paraId="26B09FAB" w14:textId="77777777" w:rsidR="0093535F" w:rsidRPr="00605DC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 xml:space="preserve">TITOLO X - </w:t>
      </w:r>
      <w:r w:rsidR="00F95AA1" w:rsidRPr="00605DCA">
        <w:rPr>
          <w:rFonts w:ascii="Times New Roman" w:hAnsi="Times New Roman"/>
          <w:sz w:val="24"/>
          <w:szCs w:val="24"/>
          <w:lang w:eastAsia="ar-SA"/>
        </w:rPr>
        <w:t>DISPOSIZIONI FINALI</w:t>
      </w:r>
    </w:p>
    <w:p w14:paraId="60EA2C2D" w14:textId="77777777" w:rsidR="0093535F" w:rsidRPr="00605DC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Art.</w:t>
      </w:r>
      <w:r w:rsidR="00F95AA1">
        <w:rPr>
          <w:rFonts w:ascii="Times New Roman" w:hAnsi="Times New Roman"/>
          <w:sz w:val="24"/>
          <w:szCs w:val="24"/>
          <w:lang w:eastAsia="ar-SA"/>
        </w:rPr>
        <w:tab/>
      </w:r>
      <w:r w:rsidR="0040498C">
        <w:rPr>
          <w:rFonts w:ascii="Times New Roman" w:hAnsi="Times New Roman"/>
          <w:sz w:val="24"/>
          <w:szCs w:val="24"/>
          <w:lang w:eastAsia="ar-SA"/>
        </w:rPr>
        <w:t>51</w:t>
      </w:r>
      <w:r w:rsidRPr="00605DCA">
        <w:rPr>
          <w:rFonts w:ascii="Times New Roman" w:hAnsi="Times New Roman"/>
          <w:sz w:val="24"/>
          <w:szCs w:val="24"/>
          <w:lang w:eastAsia="ar-SA"/>
        </w:rPr>
        <w:t>.</w:t>
      </w:r>
      <w:r w:rsidR="00F95AA1">
        <w:rPr>
          <w:rFonts w:ascii="Times New Roman" w:hAnsi="Times New Roman"/>
          <w:sz w:val="24"/>
          <w:szCs w:val="24"/>
          <w:lang w:eastAsia="ar-SA"/>
        </w:rPr>
        <w:tab/>
      </w:r>
      <w:r w:rsidRPr="00605DCA">
        <w:rPr>
          <w:rFonts w:ascii="Times New Roman" w:hAnsi="Times New Roman"/>
          <w:sz w:val="24"/>
          <w:szCs w:val="24"/>
          <w:lang w:eastAsia="ar-SA"/>
        </w:rPr>
        <w:t>Commissione di vigilanza</w:t>
      </w:r>
      <w:r w:rsidRPr="00605DCA">
        <w:rPr>
          <w:rFonts w:ascii="Times New Roman" w:hAnsi="Times New Roman"/>
          <w:sz w:val="24"/>
          <w:szCs w:val="24"/>
          <w:lang w:eastAsia="ar-SA"/>
        </w:rPr>
        <w:tab/>
      </w:r>
    </w:p>
    <w:p w14:paraId="12AD9803" w14:textId="77777777" w:rsidR="0093535F" w:rsidRPr="00605DC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Art.</w:t>
      </w:r>
      <w:r w:rsidR="00F95AA1">
        <w:rPr>
          <w:rFonts w:ascii="Times New Roman" w:hAnsi="Times New Roman"/>
          <w:sz w:val="24"/>
          <w:szCs w:val="24"/>
          <w:lang w:eastAsia="ar-SA"/>
        </w:rPr>
        <w:tab/>
      </w:r>
      <w:r w:rsidR="0040498C">
        <w:rPr>
          <w:rFonts w:ascii="Times New Roman" w:hAnsi="Times New Roman"/>
          <w:sz w:val="24"/>
          <w:szCs w:val="24"/>
          <w:lang w:eastAsia="ar-SA"/>
        </w:rPr>
        <w:t>52</w:t>
      </w:r>
      <w:r w:rsidRPr="00605DCA">
        <w:rPr>
          <w:rFonts w:ascii="Times New Roman" w:hAnsi="Times New Roman"/>
          <w:sz w:val="24"/>
          <w:szCs w:val="24"/>
          <w:lang w:eastAsia="ar-SA"/>
        </w:rPr>
        <w:t>.</w:t>
      </w:r>
      <w:r w:rsidR="00F95AA1">
        <w:rPr>
          <w:rFonts w:ascii="Times New Roman" w:hAnsi="Times New Roman"/>
          <w:sz w:val="24"/>
          <w:szCs w:val="24"/>
          <w:lang w:eastAsia="ar-SA"/>
        </w:rPr>
        <w:tab/>
      </w:r>
      <w:r w:rsidRPr="00605DCA">
        <w:rPr>
          <w:rFonts w:ascii="Times New Roman" w:hAnsi="Times New Roman"/>
          <w:sz w:val="24"/>
          <w:szCs w:val="24"/>
          <w:lang w:eastAsia="ar-SA"/>
        </w:rPr>
        <w:t>Accordi bonari, transazioni, giurisdizione</w:t>
      </w:r>
      <w:r w:rsidRPr="00605DCA">
        <w:rPr>
          <w:rFonts w:ascii="Times New Roman" w:hAnsi="Times New Roman"/>
          <w:sz w:val="24"/>
          <w:szCs w:val="24"/>
          <w:lang w:eastAsia="ar-SA"/>
        </w:rPr>
        <w:tab/>
      </w:r>
    </w:p>
    <w:p w14:paraId="28AD6084" w14:textId="77777777" w:rsidR="0093535F" w:rsidRPr="00605DC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Art.</w:t>
      </w:r>
      <w:r w:rsidR="00F95AA1">
        <w:rPr>
          <w:rFonts w:ascii="Times New Roman" w:hAnsi="Times New Roman"/>
          <w:sz w:val="24"/>
          <w:szCs w:val="24"/>
          <w:lang w:eastAsia="ar-SA"/>
        </w:rPr>
        <w:tab/>
      </w:r>
      <w:r w:rsidR="0040498C">
        <w:rPr>
          <w:rFonts w:ascii="Times New Roman" w:hAnsi="Times New Roman"/>
          <w:sz w:val="24"/>
          <w:szCs w:val="24"/>
          <w:lang w:eastAsia="ar-SA"/>
        </w:rPr>
        <w:t>53</w:t>
      </w:r>
      <w:r w:rsidR="00F95AA1">
        <w:rPr>
          <w:rFonts w:ascii="Times New Roman" w:hAnsi="Times New Roman"/>
          <w:sz w:val="24"/>
          <w:szCs w:val="24"/>
          <w:lang w:eastAsia="ar-SA"/>
        </w:rPr>
        <w:t>.</w:t>
      </w:r>
      <w:r w:rsidR="00F95AA1">
        <w:rPr>
          <w:rFonts w:ascii="Times New Roman" w:hAnsi="Times New Roman"/>
          <w:sz w:val="24"/>
          <w:szCs w:val="24"/>
          <w:lang w:eastAsia="ar-SA"/>
        </w:rPr>
        <w:tab/>
      </w:r>
      <w:r w:rsidRPr="00605DCA">
        <w:rPr>
          <w:rFonts w:ascii="Times New Roman" w:hAnsi="Times New Roman"/>
          <w:sz w:val="24"/>
          <w:szCs w:val="24"/>
          <w:lang w:eastAsia="ar-SA"/>
        </w:rPr>
        <w:t>Restituzione dell’Opera a fine Concessione</w:t>
      </w:r>
      <w:r w:rsidRPr="00605DCA">
        <w:rPr>
          <w:rFonts w:ascii="Times New Roman" w:hAnsi="Times New Roman"/>
          <w:sz w:val="24"/>
          <w:szCs w:val="24"/>
          <w:lang w:eastAsia="ar-SA"/>
        </w:rPr>
        <w:tab/>
      </w:r>
    </w:p>
    <w:p w14:paraId="1E5C6EFD" w14:textId="77777777" w:rsidR="0093535F" w:rsidRPr="00605DC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Art.</w:t>
      </w:r>
      <w:r w:rsidR="00F95AA1">
        <w:rPr>
          <w:rFonts w:ascii="Times New Roman" w:hAnsi="Times New Roman"/>
          <w:sz w:val="24"/>
          <w:szCs w:val="24"/>
          <w:lang w:eastAsia="ar-SA"/>
        </w:rPr>
        <w:tab/>
      </w:r>
      <w:r w:rsidR="0040498C">
        <w:rPr>
          <w:rFonts w:ascii="Times New Roman" w:hAnsi="Times New Roman"/>
          <w:sz w:val="24"/>
          <w:szCs w:val="24"/>
          <w:lang w:eastAsia="ar-SA"/>
        </w:rPr>
        <w:t>54</w:t>
      </w:r>
      <w:r w:rsidRPr="00605DCA">
        <w:rPr>
          <w:rFonts w:ascii="Times New Roman" w:hAnsi="Times New Roman"/>
          <w:sz w:val="24"/>
          <w:szCs w:val="24"/>
          <w:lang w:eastAsia="ar-SA"/>
        </w:rPr>
        <w:t>.</w:t>
      </w:r>
      <w:r w:rsidR="00F95AA1">
        <w:rPr>
          <w:rFonts w:ascii="Times New Roman" w:hAnsi="Times New Roman"/>
          <w:sz w:val="24"/>
          <w:szCs w:val="24"/>
          <w:lang w:eastAsia="ar-SA"/>
        </w:rPr>
        <w:tab/>
      </w:r>
      <w:r w:rsidRPr="00605DCA">
        <w:rPr>
          <w:rFonts w:ascii="Times New Roman" w:hAnsi="Times New Roman"/>
          <w:sz w:val="24"/>
          <w:szCs w:val="24"/>
          <w:lang w:eastAsia="ar-SA"/>
        </w:rPr>
        <w:t>Rappresentanza delle Parti</w:t>
      </w:r>
      <w:r w:rsidRPr="00605DCA">
        <w:rPr>
          <w:rFonts w:ascii="Times New Roman" w:hAnsi="Times New Roman"/>
          <w:sz w:val="24"/>
          <w:szCs w:val="24"/>
          <w:lang w:eastAsia="ar-SA"/>
        </w:rPr>
        <w:tab/>
      </w:r>
    </w:p>
    <w:p w14:paraId="5B1A9AE1" w14:textId="77777777" w:rsidR="0093535F" w:rsidRPr="00605DC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Art.</w:t>
      </w:r>
      <w:r w:rsidR="0040498C">
        <w:rPr>
          <w:rFonts w:ascii="Times New Roman" w:hAnsi="Times New Roman"/>
          <w:sz w:val="24"/>
          <w:szCs w:val="24"/>
          <w:lang w:eastAsia="ar-SA"/>
        </w:rPr>
        <w:tab/>
        <w:t>55</w:t>
      </w:r>
      <w:r w:rsidRPr="00605DCA">
        <w:rPr>
          <w:rFonts w:ascii="Times New Roman" w:hAnsi="Times New Roman"/>
          <w:sz w:val="24"/>
          <w:szCs w:val="24"/>
          <w:lang w:eastAsia="ar-SA"/>
        </w:rPr>
        <w:t>.</w:t>
      </w:r>
      <w:r w:rsidR="00E465B7">
        <w:rPr>
          <w:rFonts w:ascii="Times New Roman" w:hAnsi="Times New Roman"/>
          <w:sz w:val="24"/>
          <w:szCs w:val="24"/>
          <w:lang w:eastAsia="ar-SA"/>
        </w:rPr>
        <w:tab/>
      </w:r>
      <w:r w:rsidRPr="00605DCA">
        <w:rPr>
          <w:rFonts w:ascii="Times New Roman" w:hAnsi="Times New Roman"/>
          <w:sz w:val="24"/>
          <w:szCs w:val="24"/>
          <w:lang w:eastAsia="ar-SA"/>
        </w:rPr>
        <w:t>Comunicazioni tra le Parti</w:t>
      </w:r>
      <w:r w:rsidRPr="00605DCA">
        <w:rPr>
          <w:rFonts w:ascii="Times New Roman" w:hAnsi="Times New Roman"/>
          <w:sz w:val="24"/>
          <w:szCs w:val="24"/>
          <w:lang w:eastAsia="ar-SA"/>
        </w:rPr>
        <w:tab/>
      </w:r>
    </w:p>
    <w:p w14:paraId="26B481B5" w14:textId="77777777" w:rsidR="0093535F" w:rsidRPr="00605DC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Art.</w:t>
      </w:r>
      <w:r w:rsidR="00E465B7">
        <w:rPr>
          <w:rFonts w:ascii="Times New Roman" w:hAnsi="Times New Roman"/>
          <w:sz w:val="24"/>
          <w:szCs w:val="24"/>
          <w:lang w:eastAsia="ar-SA"/>
        </w:rPr>
        <w:tab/>
      </w:r>
      <w:r w:rsidR="0040498C">
        <w:rPr>
          <w:rFonts w:ascii="Times New Roman" w:hAnsi="Times New Roman"/>
          <w:sz w:val="24"/>
          <w:szCs w:val="24"/>
          <w:lang w:eastAsia="ar-SA"/>
        </w:rPr>
        <w:t>5</w:t>
      </w:r>
      <w:r w:rsidR="006E0C55">
        <w:rPr>
          <w:rFonts w:ascii="Times New Roman" w:hAnsi="Times New Roman"/>
          <w:sz w:val="24"/>
          <w:szCs w:val="24"/>
          <w:lang w:eastAsia="ar-SA"/>
        </w:rPr>
        <w:t>6</w:t>
      </w:r>
      <w:r w:rsidRPr="00605DCA">
        <w:rPr>
          <w:rFonts w:ascii="Times New Roman" w:hAnsi="Times New Roman"/>
          <w:sz w:val="24"/>
          <w:szCs w:val="24"/>
          <w:lang w:eastAsia="ar-SA"/>
        </w:rPr>
        <w:t>.</w:t>
      </w:r>
      <w:r w:rsidR="00E465B7">
        <w:rPr>
          <w:rFonts w:ascii="Times New Roman" w:hAnsi="Times New Roman"/>
          <w:sz w:val="24"/>
          <w:szCs w:val="24"/>
          <w:lang w:eastAsia="ar-SA"/>
        </w:rPr>
        <w:tab/>
      </w:r>
      <w:r w:rsidRPr="00605DCA">
        <w:rPr>
          <w:rFonts w:ascii="Times New Roman" w:hAnsi="Times New Roman"/>
          <w:sz w:val="24"/>
          <w:szCs w:val="24"/>
          <w:lang w:eastAsia="ar-SA"/>
        </w:rPr>
        <w:t>Disposizione transitoria</w:t>
      </w:r>
      <w:r w:rsidRPr="00605DCA">
        <w:rPr>
          <w:rFonts w:ascii="Times New Roman" w:hAnsi="Times New Roman"/>
          <w:sz w:val="24"/>
          <w:szCs w:val="24"/>
          <w:lang w:eastAsia="ar-SA"/>
        </w:rPr>
        <w:tab/>
      </w:r>
    </w:p>
    <w:p w14:paraId="75E0B9AB" w14:textId="77777777" w:rsidR="0093535F" w:rsidRPr="00605DC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Art.</w:t>
      </w:r>
      <w:r w:rsidR="00E465B7">
        <w:rPr>
          <w:rFonts w:ascii="Times New Roman" w:hAnsi="Times New Roman"/>
          <w:sz w:val="24"/>
          <w:szCs w:val="24"/>
          <w:lang w:eastAsia="ar-SA"/>
        </w:rPr>
        <w:tab/>
      </w:r>
      <w:r w:rsidR="0040498C">
        <w:rPr>
          <w:rFonts w:ascii="Times New Roman" w:hAnsi="Times New Roman"/>
          <w:sz w:val="24"/>
          <w:szCs w:val="24"/>
          <w:lang w:eastAsia="ar-SA"/>
        </w:rPr>
        <w:t>57</w:t>
      </w:r>
      <w:r w:rsidRPr="00605DCA">
        <w:rPr>
          <w:rFonts w:ascii="Times New Roman" w:hAnsi="Times New Roman"/>
          <w:sz w:val="24"/>
          <w:szCs w:val="24"/>
          <w:lang w:eastAsia="ar-SA"/>
        </w:rPr>
        <w:t>.</w:t>
      </w:r>
      <w:r w:rsidR="00E465B7">
        <w:rPr>
          <w:rFonts w:ascii="Times New Roman" w:hAnsi="Times New Roman"/>
          <w:sz w:val="24"/>
          <w:szCs w:val="24"/>
          <w:lang w:eastAsia="ar-SA"/>
        </w:rPr>
        <w:tab/>
      </w:r>
      <w:r w:rsidRPr="00605DCA">
        <w:rPr>
          <w:rFonts w:ascii="Times New Roman" w:hAnsi="Times New Roman"/>
          <w:sz w:val="24"/>
          <w:szCs w:val="24"/>
          <w:lang w:eastAsia="ar-SA"/>
        </w:rPr>
        <w:t>Riservatezza</w:t>
      </w:r>
      <w:r w:rsidRPr="00605DCA">
        <w:rPr>
          <w:rFonts w:ascii="Times New Roman" w:hAnsi="Times New Roman"/>
          <w:sz w:val="24"/>
          <w:szCs w:val="24"/>
          <w:lang w:eastAsia="ar-SA"/>
        </w:rPr>
        <w:tab/>
      </w:r>
    </w:p>
    <w:p w14:paraId="493FC8CF" w14:textId="77777777" w:rsidR="0093535F" w:rsidRPr="00605DC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Art.</w:t>
      </w:r>
      <w:r w:rsidR="00E465B7">
        <w:rPr>
          <w:rFonts w:ascii="Times New Roman" w:hAnsi="Times New Roman"/>
          <w:sz w:val="24"/>
          <w:szCs w:val="24"/>
          <w:lang w:eastAsia="ar-SA"/>
        </w:rPr>
        <w:tab/>
      </w:r>
      <w:r w:rsidR="0040498C">
        <w:rPr>
          <w:rFonts w:ascii="Times New Roman" w:hAnsi="Times New Roman"/>
          <w:sz w:val="24"/>
          <w:szCs w:val="24"/>
          <w:lang w:eastAsia="ar-SA"/>
        </w:rPr>
        <w:t>58</w:t>
      </w:r>
      <w:r w:rsidRPr="00605DCA">
        <w:rPr>
          <w:rFonts w:ascii="Times New Roman" w:hAnsi="Times New Roman"/>
          <w:sz w:val="24"/>
          <w:szCs w:val="24"/>
          <w:lang w:eastAsia="ar-SA"/>
        </w:rPr>
        <w:t>.</w:t>
      </w:r>
      <w:r w:rsidR="00F95AA1">
        <w:rPr>
          <w:rFonts w:ascii="Times New Roman" w:hAnsi="Times New Roman"/>
          <w:sz w:val="24"/>
          <w:szCs w:val="24"/>
          <w:lang w:eastAsia="ar-SA"/>
        </w:rPr>
        <w:tab/>
      </w:r>
      <w:r w:rsidRPr="00605DCA">
        <w:rPr>
          <w:rFonts w:ascii="Times New Roman" w:hAnsi="Times New Roman"/>
          <w:sz w:val="24"/>
          <w:szCs w:val="24"/>
          <w:lang w:eastAsia="ar-SA"/>
        </w:rPr>
        <w:t>Tracciabilità</w:t>
      </w:r>
      <w:r w:rsidRPr="00605DCA">
        <w:rPr>
          <w:rFonts w:ascii="Times New Roman" w:hAnsi="Times New Roman"/>
          <w:sz w:val="24"/>
          <w:szCs w:val="24"/>
          <w:lang w:eastAsia="ar-SA"/>
        </w:rPr>
        <w:tab/>
      </w:r>
    </w:p>
    <w:p w14:paraId="2F07986C" w14:textId="77777777" w:rsidR="0093535F" w:rsidRPr="00605DC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Art.</w:t>
      </w:r>
      <w:r w:rsidR="00E465B7">
        <w:rPr>
          <w:rFonts w:ascii="Times New Roman" w:hAnsi="Times New Roman"/>
          <w:sz w:val="24"/>
          <w:szCs w:val="24"/>
          <w:lang w:eastAsia="ar-SA"/>
        </w:rPr>
        <w:tab/>
      </w:r>
      <w:r w:rsidR="0040498C">
        <w:rPr>
          <w:rFonts w:ascii="Times New Roman" w:hAnsi="Times New Roman"/>
          <w:sz w:val="24"/>
          <w:szCs w:val="24"/>
          <w:lang w:eastAsia="ar-SA"/>
        </w:rPr>
        <w:t>59</w:t>
      </w:r>
      <w:r w:rsidRPr="00605DCA">
        <w:rPr>
          <w:rFonts w:ascii="Times New Roman" w:hAnsi="Times New Roman"/>
          <w:sz w:val="24"/>
          <w:szCs w:val="24"/>
          <w:lang w:eastAsia="ar-SA"/>
        </w:rPr>
        <w:t>.</w:t>
      </w:r>
      <w:r w:rsidR="00F95AA1">
        <w:rPr>
          <w:rFonts w:ascii="Times New Roman" w:hAnsi="Times New Roman"/>
          <w:sz w:val="24"/>
          <w:szCs w:val="24"/>
          <w:lang w:eastAsia="ar-SA"/>
        </w:rPr>
        <w:tab/>
      </w:r>
      <w:r w:rsidRPr="00605DCA">
        <w:rPr>
          <w:rFonts w:ascii="Times New Roman" w:hAnsi="Times New Roman"/>
          <w:sz w:val="24"/>
          <w:szCs w:val="24"/>
          <w:lang w:eastAsia="ar-SA"/>
        </w:rPr>
        <w:t>Trattamento dei dati personali</w:t>
      </w:r>
      <w:r w:rsidRPr="00605DCA">
        <w:rPr>
          <w:rFonts w:ascii="Times New Roman" w:hAnsi="Times New Roman"/>
          <w:sz w:val="24"/>
          <w:szCs w:val="24"/>
          <w:lang w:eastAsia="ar-SA"/>
        </w:rPr>
        <w:tab/>
      </w:r>
    </w:p>
    <w:p w14:paraId="516F3E4D" w14:textId="77777777" w:rsidR="0093535F" w:rsidRPr="00605DCA" w:rsidRDefault="0093535F" w:rsidP="002D6199">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sidRPr="00605DCA">
        <w:rPr>
          <w:rFonts w:ascii="Times New Roman" w:hAnsi="Times New Roman"/>
          <w:sz w:val="24"/>
          <w:szCs w:val="24"/>
          <w:lang w:eastAsia="ar-SA"/>
        </w:rPr>
        <w:t>Art.</w:t>
      </w:r>
      <w:r w:rsidR="00E465B7">
        <w:rPr>
          <w:rFonts w:ascii="Times New Roman" w:hAnsi="Times New Roman"/>
          <w:sz w:val="24"/>
          <w:szCs w:val="24"/>
          <w:lang w:eastAsia="ar-SA"/>
        </w:rPr>
        <w:tab/>
      </w:r>
      <w:r w:rsidRPr="00605DCA">
        <w:rPr>
          <w:rFonts w:ascii="Times New Roman" w:hAnsi="Times New Roman"/>
          <w:sz w:val="24"/>
          <w:szCs w:val="24"/>
          <w:lang w:eastAsia="ar-SA"/>
        </w:rPr>
        <w:t>6</w:t>
      </w:r>
      <w:r w:rsidR="0040498C">
        <w:rPr>
          <w:rFonts w:ascii="Times New Roman" w:hAnsi="Times New Roman"/>
          <w:sz w:val="24"/>
          <w:szCs w:val="24"/>
          <w:lang w:eastAsia="ar-SA"/>
        </w:rPr>
        <w:t>0</w:t>
      </w:r>
      <w:r w:rsidRPr="00605DCA">
        <w:rPr>
          <w:rFonts w:ascii="Times New Roman" w:hAnsi="Times New Roman"/>
          <w:sz w:val="24"/>
          <w:szCs w:val="24"/>
          <w:lang w:eastAsia="ar-SA"/>
        </w:rPr>
        <w:t>.</w:t>
      </w:r>
      <w:r w:rsidR="00F95AA1">
        <w:rPr>
          <w:rFonts w:ascii="Times New Roman" w:hAnsi="Times New Roman"/>
          <w:sz w:val="24"/>
          <w:szCs w:val="24"/>
          <w:lang w:eastAsia="ar-SA"/>
        </w:rPr>
        <w:tab/>
      </w:r>
      <w:r w:rsidRPr="00605DCA">
        <w:rPr>
          <w:rFonts w:ascii="Times New Roman" w:hAnsi="Times New Roman"/>
          <w:sz w:val="24"/>
          <w:szCs w:val="24"/>
          <w:lang w:eastAsia="ar-SA"/>
        </w:rPr>
        <w:t>Imposte e tasse</w:t>
      </w:r>
      <w:r w:rsidRPr="00605DCA">
        <w:rPr>
          <w:rFonts w:ascii="Times New Roman" w:hAnsi="Times New Roman"/>
          <w:sz w:val="24"/>
          <w:szCs w:val="24"/>
          <w:lang w:eastAsia="ar-SA"/>
        </w:rPr>
        <w:tab/>
      </w:r>
    </w:p>
    <w:p w14:paraId="33B5EC5C" w14:textId="77777777" w:rsidR="0040498C" w:rsidRPr="0040498C" w:rsidRDefault="0040498C" w:rsidP="0040498C">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lang w:eastAsia="ar-SA"/>
        </w:rPr>
      </w:pPr>
      <w:r>
        <w:rPr>
          <w:rFonts w:ascii="Times New Roman" w:hAnsi="Times New Roman"/>
          <w:sz w:val="24"/>
          <w:szCs w:val="24"/>
          <w:lang w:eastAsia="ar-SA"/>
        </w:rPr>
        <w:t>ALLEGATO</w:t>
      </w:r>
      <w:r w:rsidRPr="0040498C">
        <w:rPr>
          <w:rFonts w:ascii="Times New Roman" w:hAnsi="Times New Roman"/>
          <w:sz w:val="24"/>
          <w:szCs w:val="24"/>
          <w:lang w:eastAsia="ar-SA"/>
        </w:rPr>
        <w:t xml:space="preserve"> di cui all’articolo 36</w:t>
      </w:r>
      <w:r>
        <w:rPr>
          <w:rFonts w:ascii="Times New Roman" w:hAnsi="Times New Roman"/>
          <w:sz w:val="24"/>
          <w:szCs w:val="24"/>
          <w:lang w:eastAsia="ar-SA"/>
        </w:rPr>
        <w:t xml:space="preserve">: </w:t>
      </w:r>
      <w:r w:rsidRPr="0040498C">
        <w:rPr>
          <w:rFonts w:ascii="Times New Roman" w:hAnsi="Times New Roman"/>
          <w:sz w:val="24"/>
          <w:szCs w:val="24"/>
          <w:lang w:eastAsia="ar-SA"/>
        </w:rPr>
        <w:t xml:space="preserve">Integrazione </w:t>
      </w:r>
      <w:r>
        <w:rPr>
          <w:rFonts w:ascii="Times New Roman" w:hAnsi="Times New Roman"/>
          <w:sz w:val="24"/>
          <w:szCs w:val="24"/>
          <w:lang w:eastAsia="ar-SA"/>
        </w:rPr>
        <w:t>d</w:t>
      </w:r>
      <w:r w:rsidRPr="0040498C">
        <w:rPr>
          <w:rFonts w:ascii="Times New Roman" w:hAnsi="Times New Roman"/>
          <w:sz w:val="24"/>
          <w:szCs w:val="24"/>
          <w:lang w:eastAsia="ar-SA"/>
        </w:rPr>
        <w:t xml:space="preserve">elle </w:t>
      </w:r>
      <w:r>
        <w:rPr>
          <w:rFonts w:ascii="Times New Roman" w:hAnsi="Times New Roman"/>
          <w:sz w:val="24"/>
          <w:szCs w:val="24"/>
          <w:lang w:eastAsia="ar-SA"/>
        </w:rPr>
        <w:t>p</w:t>
      </w:r>
      <w:r w:rsidRPr="0040498C">
        <w:rPr>
          <w:rFonts w:ascii="Times New Roman" w:hAnsi="Times New Roman"/>
          <w:sz w:val="24"/>
          <w:szCs w:val="24"/>
          <w:lang w:eastAsia="ar-SA"/>
        </w:rPr>
        <w:t xml:space="preserve">restazioni </w:t>
      </w:r>
      <w:r>
        <w:rPr>
          <w:rFonts w:ascii="Times New Roman" w:hAnsi="Times New Roman"/>
          <w:sz w:val="24"/>
          <w:szCs w:val="24"/>
          <w:lang w:eastAsia="ar-SA"/>
        </w:rPr>
        <w:t>d</w:t>
      </w:r>
      <w:r w:rsidRPr="0040498C">
        <w:rPr>
          <w:rFonts w:ascii="Times New Roman" w:hAnsi="Times New Roman"/>
          <w:sz w:val="24"/>
          <w:szCs w:val="24"/>
          <w:lang w:eastAsia="ar-SA"/>
        </w:rPr>
        <w:t xml:space="preserve">a Offerta </w:t>
      </w:r>
      <w:r>
        <w:rPr>
          <w:rFonts w:ascii="Times New Roman" w:hAnsi="Times New Roman"/>
          <w:sz w:val="24"/>
          <w:szCs w:val="24"/>
          <w:lang w:eastAsia="ar-SA"/>
        </w:rPr>
        <w:t>t</w:t>
      </w:r>
      <w:r w:rsidRPr="0040498C">
        <w:rPr>
          <w:rFonts w:ascii="Times New Roman" w:hAnsi="Times New Roman"/>
          <w:sz w:val="24"/>
          <w:szCs w:val="24"/>
          <w:lang w:eastAsia="ar-SA"/>
        </w:rPr>
        <w:t>ecnica</w:t>
      </w:r>
      <w:r>
        <w:rPr>
          <w:rFonts w:ascii="Times New Roman" w:hAnsi="Times New Roman"/>
          <w:sz w:val="24"/>
          <w:szCs w:val="24"/>
          <w:lang w:eastAsia="ar-SA"/>
        </w:rPr>
        <w:t xml:space="preserve"> </w:t>
      </w:r>
      <w:r>
        <w:rPr>
          <w:rFonts w:ascii="Times New Roman" w:hAnsi="Times New Roman"/>
          <w:sz w:val="24"/>
          <w:szCs w:val="24"/>
          <w:lang w:eastAsia="ar-SA"/>
        </w:rPr>
        <w:tab/>
      </w:r>
    </w:p>
    <w:p w14:paraId="65395DD6" w14:textId="77777777" w:rsidR="00DD7C3C" w:rsidRDefault="00DD7C3C" w:rsidP="0093535F">
      <w:pPr>
        <w:widowControl w:val="0"/>
        <w:suppressAutoHyphens/>
        <w:spacing w:after="80" w:line="276" w:lineRule="auto"/>
        <w:ind w:right="60"/>
        <w:jc w:val="center"/>
        <w:rPr>
          <w:rFonts w:ascii="Times New Roman" w:hAnsi="Times New Roman"/>
          <w:sz w:val="24"/>
          <w:szCs w:val="24"/>
          <w:lang w:eastAsia="ar-SA"/>
        </w:rPr>
      </w:pPr>
      <w:r>
        <w:rPr>
          <w:rFonts w:ascii="Times New Roman" w:hAnsi="Times New Roman"/>
          <w:sz w:val="24"/>
          <w:szCs w:val="24"/>
          <w:lang w:eastAsia="ar-SA"/>
        </w:rPr>
        <w:br w:type="page"/>
      </w:r>
    </w:p>
    <w:p w14:paraId="64D1C178" w14:textId="77777777" w:rsidR="00605DCA" w:rsidRPr="00605DCA" w:rsidRDefault="00605DCA" w:rsidP="0093535F">
      <w:pPr>
        <w:widowControl w:val="0"/>
        <w:suppressAutoHyphens/>
        <w:spacing w:after="80" w:line="276" w:lineRule="auto"/>
        <w:ind w:right="60"/>
        <w:jc w:val="center"/>
        <w:rPr>
          <w:rFonts w:ascii="Times New Roman" w:hAnsi="Times New Roman"/>
          <w:sz w:val="24"/>
          <w:szCs w:val="24"/>
          <w:lang w:eastAsia="ar-SA"/>
        </w:rPr>
      </w:pPr>
      <w:r w:rsidRPr="00605DCA">
        <w:rPr>
          <w:rFonts w:ascii="Times New Roman" w:hAnsi="Times New Roman"/>
          <w:sz w:val="24"/>
          <w:szCs w:val="24"/>
          <w:lang w:eastAsia="ar-SA"/>
        </w:rPr>
        <w:lastRenderedPageBreak/>
        <w:t>Rep. N. ___________</w:t>
      </w:r>
    </w:p>
    <w:p w14:paraId="5DF7F38E" w14:textId="77777777" w:rsidR="0093535F" w:rsidRPr="00605DCA" w:rsidRDefault="0093535F" w:rsidP="0093535F">
      <w:pPr>
        <w:widowControl w:val="0"/>
        <w:suppressAutoHyphens/>
        <w:spacing w:after="80" w:line="276" w:lineRule="auto"/>
        <w:ind w:right="60"/>
        <w:jc w:val="center"/>
        <w:rPr>
          <w:rFonts w:ascii="Times New Roman" w:hAnsi="Times New Roman"/>
          <w:sz w:val="24"/>
          <w:szCs w:val="24"/>
          <w:lang w:eastAsia="ar-SA"/>
        </w:rPr>
      </w:pPr>
      <w:r w:rsidRPr="00605DCA">
        <w:rPr>
          <w:rFonts w:ascii="Times New Roman" w:hAnsi="Times New Roman"/>
          <w:sz w:val="24"/>
          <w:szCs w:val="24"/>
          <w:lang w:eastAsia="ar-SA"/>
        </w:rPr>
        <w:t>REPUBBLICA ITALIANA</w:t>
      </w:r>
    </w:p>
    <w:p w14:paraId="0C477C0F" w14:textId="77777777" w:rsidR="00605DCA" w:rsidRPr="00605DCA" w:rsidRDefault="00605DCA" w:rsidP="0093535F">
      <w:pPr>
        <w:widowControl w:val="0"/>
        <w:suppressAutoHyphens/>
        <w:spacing w:after="80" w:line="276" w:lineRule="auto"/>
        <w:ind w:right="60"/>
        <w:jc w:val="center"/>
        <w:rPr>
          <w:rFonts w:ascii="Times New Roman" w:hAnsi="Times New Roman"/>
          <w:sz w:val="24"/>
          <w:szCs w:val="24"/>
          <w:lang w:eastAsia="ar-SA"/>
        </w:rPr>
      </w:pPr>
      <w:r w:rsidRPr="00605DCA">
        <w:rPr>
          <w:rFonts w:ascii="Times New Roman" w:hAnsi="Times New Roman"/>
          <w:sz w:val="24"/>
          <w:szCs w:val="24"/>
          <w:lang w:eastAsia="ar-SA"/>
        </w:rPr>
        <w:t>REGIONE LOMBARDIA</w:t>
      </w:r>
    </w:p>
    <w:p w14:paraId="2D6F0D63" w14:textId="77777777" w:rsidR="00605DCA" w:rsidRDefault="0093535F" w:rsidP="00DD7C3C">
      <w:pPr>
        <w:widowControl w:val="0"/>
        <w:tabs>
          <w:tab w:val="left" w:pos="2361"/>
          <w:tab w:val="left" w:pos="6434"/>
        </w:tabs>
        <w:suppressAutoHyphens/>
        <w:spacing w:after="80" w:line="276" w:lineRule="auto"/>
        <w:ind w:left="0" w:right="60" w:firstLine="0"/>
        <w:jc w:val="both"/>
        <w:rPr>
          <w:rFonts w:ascii="Times New Roman" w:hAnsi="Times New Roman"/>
          <w:sz w:val="24"/>
          <w:szCs w:val="24"/>
          <w:lang w:eastAsia="ar-SA"/>
        </w:rPr>
      </w:pPr>
      <w:r w:rsidRPr="00605DCA">
        <w:rPr>
          <w:rFonts w:ascii="Times New Roman" w:hAnsi="Times New Roman"/>
          <w:sz w:val="24"/>
          <w:szCs w:val="24"/>
          <w:lang w:eastAsia="ar-SA"/>
        </w:rPr>
        <w:t>L’anno</w:t>
      </w:r>
      <w:r w:rsidRPr="00605DCA">
        <w:rPr>
          <w:rFonts w:ascii="Times New Roman" w:hAnsi="Times New Roman"/>
          <w:sz w:val="24"/>
          <w:szCs w:val="24"/>
          <w:u w:val="single"/>
          <w:lang w:eastAsia="ar-SA"/>
        </w:rPr>
        <w:t xml:space="preserve"> </w:t>
      </w:r>
      <w:r w:rsidRPr="00605DCA">
        <w:rPr>
          <w:rFonts w:ascii="Times New Roman" w:hAnsi="Times New Roman"/>
          <w:sz w:val="24"/>
          <w:szCs w:val="24"/>
          <w:u w:val="single"/>
          <w:lang w:eastAsia="ar-SA"/>
        </w:rPr>
        <w:tab/>
      </w:r>
      <w:r w:rsidRPr="00605DCA">
        <w:rPr>
          <w:rFonts w:ascii="Times New Roman" w:hAnsi="Times New Roman"/>
          <w:sz w:val="24"/>
          <w:szCs w:val="24"/>
          <w:lang w:eastAsia="ar-SA"/>
        </w:rPr>
        <w:t>, il</w:t>
      </w:r>
      <w:r w:rsidRPr="00605DCA">
        <w:rPr>
          <w:rFonts w:ascii="Times New Roman" w:hAnsi="Times New Roman"/>
          <w:spacing w:val="39"/>
          <w:sz w:val="24"/>
          <w:szCs w:val="24"/>
          <w:lang w:eastAsia="ar-SA"/>
        </w:rPr>
        <w:t xml:space="preserve"> </w:t>
      </w:r>
      <w:r w:rsidRPr="00605DCA">
        <w:rPr>
          <w:rFonts w:ascii="Times New Roman" w:hAnsi="Times New Roman"/>
          <w:sz w:val="24"/>
          <w:szCs w:val="24"/>
          <w:lang w:eastAsia="ar-SA"/>
        </w:rPr>
        <w:t>giorno</w:t>
      </w:r>
      <w:r w:rsidRPr="00605DCA">
        <w:rPr>
          <w:rFonts w:ascii="Times New Roman" w:hAnsi="Times New Roman"/>
          <w:spacing w:val="30"/>
          <w:sz w:val="24"/>
          <w:szCs w:val="24"/>
          <w:lang w:eastAsia="ar-SA"/>
        </w:rPr>
        <w:t xml:space="preserve"> </w:t>
      </w:r>
      <w:r w:rsidRPr="00605DCA">
        <w:rPr>
          <w:rFonts w:ascii="Times New Roman" w:hAnsi="Times New Roman"/>
          <w:sz w:val="24"/>
          <w:szCs w:val="24"/>
          <w:lang w:eastAsia="ar-SA"/>
        </w:rPr>
        <w:t>del</w:t>
      </w:r>
      <w:r w:rsidRPr="00605DCA">
        <w:rPr>
          <w:rFonts w:ascii="Times New Roman" w:hAnsi="Times New Roman"/>
          <w:spacing w:val="31"/>
          <w:sz w:val="24"/>
          <w:szCs w:val="24"/>
          <w:lang w:eastAsia="ar-SA"/>
        </w:rPr>
        <w:t xml:space="preserve"> </w:t>
      </w:r>
      <w:r w:rsidRPr="00605DCA">
        <w:rPr>
          <w:rFonts w:ascii="Times New Roman" w:hAnsi="Times New Roman"/>
          <w:sz w:val="24"/>
          <w:szCs w:val="24"/>
          <w:lang w:eastAsia="ar-SA"/>
        </w:rPr>
        <w:t>mese</w:t>
      </w:r>
      <w:r w:rsidRPr="00605DCA">
        <w:rPr>
          <w:rFonts w:ascii="Times New Roman" w:hAnsi="Times New Roman"/>
          <w:w w:val="99"/>
          <w:sz w:val="24"/>
          <w:szCs w:val="24"/>
          <w:lang w:eastAsia="ar-SA"/>
        </w:rPr>
        <w:t xml:space="preserve"> </w:t>
      </w:r>
      <w:r w:rsidRPr="00605DCA">
        <w:rPr>
          <w:rFonts w:ascii="Times New Roman" w:hAnsi="Times New Roman"/>
          <w:sz w:val="24"/>
          <w:szCs w:val="24"/>
          <w:lang w:eastAsia="ar-SA"/>
        </w:rPr>
        <w:t>d</w:t>
      </w:r>
      <w:r w:rsidR="00605DCA" w:rsidRPr="00605DCA">
        <w:rPr>
          <w:rFonts w:ascii="Times New Roman" w:hAnsi="Times New Roman"/>
          <w:sz w:val="24"/>
          <w:szCs w:val="24"/>
          <w:lang w:eastAsia="ar-SA"/>
        </w:rPr>
        <w:t>i _____________ (__/__/20__)</w:t>
      </w:r>
      <w:r w:rsidRPr="00605DCA">
        <w:rPr>
          <w:rFonts w:ascii="Times New Roman" w:hAnsi="Times New Roman"/>
          <w:sz w:val="24"/>
          <w:szCs w:val="24"/>
          <w:lang w:eastAsia="ar-SA"/>
        </w:rPr>
        <w:t xml:space="preserve">, </w:t>
      </w:r>
      <w:r w:rsidR="00605DCA" w:rsidRPr="00605DCA">
        <w:rPr>
          <w:rFonts w:ascii="Times New Roman" w:hAnsi="Times New Roman"/>
          <w:sz w:val="24"/>
          <w:szCs w:val="24"/>
          <w:lang w:eastAsia="ar-SA"/>
        </w:rPr>
        <w:t>nella sede della Regione</w:t>
      </w:r>
      <w:r w:rsidR="00605DCA">
        <w:rPr>
          <w:rFonts w:ascii="Times New Roman" w:hAnsi="Times New Roman"/>
          <w:sz w:val="24"/>
          <w:szCs w:val="24"/>
          <w:lang w:eastAsia="ar-SA"/>
        </w:rPr>
        <w:t xml:space="preserve"> Lombardia, nella sala ____________ al piano _____ del Palazzo Lombardia, in Milano, </w:t>
      </w:r>
      <w:r w:rsidR="00605DCA" w:rsidRPr="00605DCA">
        <w:rPr>
          <w:rFonts w:ascii="Times New Roman" w:hAnsi="Times New Roman"/>
          <w:sz w:val="24"/>
          <w:szCs w:val="24"/>
          <w:lang w:eastAsia="ar-SA"/>
        </w:rPr>
        <w:t>Piazza Città di Lombardia</w:t>
      </w:r>
      <w:r w:rsidR="00605DCA">
        <w:rPr>
          <w:rFonts w:ascii="Times New Roman" w:hAnsi="Times New Roman"/>
          <w:sz w:val="24"/>
          <w:szCs w:val="24"/>
          <w:lang w:eastAsia="ar-SA"/>
        </w:rPr>
        <w:t>,</w:t>
      </w:r>
      <w:r w:rsidR="00605DCA" w:rsidRPr="00605DCA">
        <w:rPr>
          <w:rFonts w:ascii="Times New Roman" w:hAnsi="Times New Roman"/>
          <w:sz w:val="24"/>
          <w:szCs w:val="24"/>
          <w:lang w:eastAsia="ar-SA"/>
        </w:rPr>
        <w:t xml:space="preserve"> 1</w:t>
      </w:r>
      <w:r w:rsidR="00605DCA">
        <w:rPr>
          <w:rFonts w:ascii="Times New Roman" w:hAnsi="Times New Roman"/>
          <w:sz w:val="24"/>
          <w:szCs w:val="24"/>
          <w:lang w:eastAsia="ar-SA"/>
        </w:rPr>
        <w:t xml:space="preserve">, </w:t>
      </w:r>
      <w:r w:rsidR="005502DC">
        <w:rPr>
          <w:rFonts w:ascii="Times New Roman" w:hAnsi="Times New Roman"/>
          <w:color w:val="FF0000"/>
          <w:sz w:val="24"/>
          <w:szCs w:val="24"/>
          <w:lang w:eastAsia="ar-SA"/>
        </w:rPr>
        <w:t>[</w:t>
      </w:r>
      <w:r w:rsidR="00605DCA" w:rsidRPr="00605DCA">
        <w:rPr>
          <w:rFonts w:ascii="Times New Roman" w:hAnsi="Times New Roman"/>
          <w:color w:val="FF0000"/>
          <w:sz w:val="24"/>
          <w:szCs w:val="24"/>
          <w:lang w:eastAsia="ar-SA"/>
        </w:rPr>
        <w:t>oppure</w:t>
      </w:r>
      <w:r w:rsidR="005502DC">
        <w:rPr>
          <w:rFonts w:ascii="Times New Roman" w:hAnsi="Times New Roman"/>
          <w:color w:val="FF0000"/>
          <w:sz w:val="24"/>
          <w:szCs w:val="24"/>
          <w:lang w:eastAsia="ar-SA"/>
        </w:rPr>
        <w:t>]</w:t>
      </w:r>
      <w:r w:rsidR="00605DCA" w:rsidRPr="00605DCA">
        <w:rPr>
          <w:rFonts w:ascii="Times New Roman" w:hAnsi="Times New Roman"/>
          <w:color w:val="FF0000"/>
          <w:sz w:val="24"/>
          <w:szCs w:val="24"/>
          <w:lang w:eastAsia="ar-SA"/>
        </w:rPr>
        <w:t xml:space="preserve"> </w:t>
      </w:r>
      <w:r w:rsidR="00605DCA">
        <w:rPr>
          <w:rFonts w:ascii="Times New Roman" w:hAnsi="Times New Roman"/>
          <w:sz w:val="24"/>
          <w:szCs w:val="24"/>
          <w:lang w:eastAsia="ar-SA"/>
        </w:rPr>
        <w:t>nella sede dell’Agenzia Interregionale per il Fiume Po, nella sala ___________ al piano ___, in Parma, s</w:t>
      </w:r>
      <w:r w:rsidR="00605DCA" w:rsidRPr="00605DCA">
        <w:rPr>
          <w:rFonts w:ascii="Times New Roman" w:hAnsi="Times New Roman"/>
          <w:sz w:val="24"/>
          <w:szCs w:val="24"/>
          <w:lang w:eastAsia="ar-SA"/>
        </w:rPr>
        <w:t>trada Giuseppe Garibaldi</w:t>
      </w:r>
      <w:r w:rsidR="00605DCA">
        <w:rPr>
          <w:rFonts w:ascii="Times New Roman" w:hAnsi="Times New Roman"/>
          <w:sz w:val="24"/>
          <w:szCs w:val="24"/>
          <w:lang w:eastAsia="ar-SA"/>
        </w:rPr>
        <w:t>,</w:t>
      </w:r>
      <w:r w:rsidR="00605DCA" w:rsidRPr="00605DCA">
        <w:rPr>
          <w:rFonts w:ascii="Times New Roman" w:hAnsi="Times New Roman"/>
          <w:sz w:val="24"/>
          <w:szCs w:val="24"/>
          <w:lang w:eastAsia="ar-SA"/>
        </w:rPr>
        <w:t xml:space="preserve"> 75</w:t>
      </w:r>
      <w:r w:rsidR="00605DCA">
        <w:rPr>
          <w:rFonts w:ascii="Times New Roman" w:hAnsi="Times New Roman"/>
          <w:sz w:val="24"/>
          <w:szCs w:val="24"/>
          <w:lang w:eastAsia="ar-SA"/>
        </w:rPr>
        <w:t>,</w:t>
      </w:r>
    </w:p>
    <w:p w14:paraId="186162D0" w14:textId="77777777" w:rsidR="0093535F" w:rsidRDefault="0093535F" w:rsidP="0093535F">
      <w:pPr>
        <w:widowControl w:val="0"/>
        <w:suppressAutoHyphens/>
        <w:spacing w:after="80" w:line="276" w:lineRule="auto"/>
        <w:ind w:right="60"/>
        <w:jc w:val="center"/>
        <w:rPr>
          <w:rFonts w:ascii="Times New Roman" w:hAnsi="Times New Roman"/>
          <w:sz w:val="24"/>
          <w:szCs w:val="24"/>
          <w:lang w:eastAsia="ar-SA"/>
        </w:rPr>
      </w:pPr>
      <w:r w:rsidRPr="00605DCA">
        <w:rPr>
          <w:rFonts w:ascii="Times New Roman" w:hAnsi="Times New Roman"/>
          <w:sz w:val="24"/>
          <w:szCs w:val="24"/>
          <w:lang w:eastAsia="ar-SA"/>
        </w:rPr>
        <w:t>INNANZI A ME</w:t>
      </w:r>
    </w:p>
    <w:p w14:paraId="6B1882DA" w14:textId="77777777" w:rsidR="00F27400" w:rsidRPr="00605DCA" w:rsidRDefault="00F27400" w:rsidP="0048309E">
      <w:pPr>
        <w:widowControl w:val="0"/>
        <w:suppressAutoHyphens/>
        <w:spacing w:after="80" w:line="276" w:lineRule="auto"/>
        <w:ind w:left="0" w:right="60" w:firstLine="0"/>
        <w:jc w:val="both"/>
        <w:rPr>
          <w:rFonts w:ascii="Times New Roman" w:hAnsi="Times New Roman"/>
          <w:sz w:val="24"/>
          <w:szCs w:val="24"/>
          <w:lang w:eastAsia="ar-SA"/>
        </w:rPr>
      </w:pPr>
      <w:r>
        <w:rPr>
          <w:rFonts w:ascii="Times New Roman" w:hAnsi="Times New Roman"/>
          <w:sz w:val="24"/>
          <w:szCs w:val="24"/>
          <w:lang w:eastAsia="ar-SA"/>
        </w:rPr>
        <w:t>Dott. _____________________________________, in qualità di ______________________ quale ufficiale rogante del presente atto informatico, ai sensi dell’articolo 32, comma 14, del decreto legislativo 18 aprile 2016, n. 50</w:t>
      </w:r>
      <w:r w:rsidR="00E93641">
        <w:rPr>
          <w:rFonts w:ascii="Times New Roman" w:hAnsi="Times New Roman"/>
          <w:sz w:val="24"/>
          <w:szCs w:val="24"/>
          <w:lang w:eastAsia="ar-SA"/>
        </w:rPr>
        <w:t xml:space="preserve"> (nel seguito semplicemente </w:t>
      </w:r>
      <w:r w:rsidR="00E93641" w:rsidRPr="00E93641">
        <w:rPr>
          <w:rFonts w:ascii="Times New Roman" w:hAnsi="Times New Roman"/>
          <w:b/>
          <w:bCs/>
          <w:sz w:val="24"/>
          <w:szCs w:val="24"/>
          <w:lang w:eastAsia="ar-SA"/>
        </w:rPr>
        <w:t>«Codice dei contratti»</w:t>
      </w:r>
      <w:r w:rsidR="00E93641">
        <w:rPr>
          <w:rFonts w:ascii="Times New Roman" w:hAnsi="Times New Roman"/>
          <w:sz w:val="24"/>
          <w:szCs w:val="24"/>
          <w:lang w:eastAsia="ar-SA"/>
        </w:rPr>
        <w:t>),</w:t>
      </w:r>
      <w:r>
        <w:rPr>
          <w:rFonts w:ascii="Times New Roman" w:hAnsi="Times New Roman"/>
          <w:sz w:val="24"/>
          <w:szCs w:val="24"/>
          <w:lang w:eastAsia="ar-SA"/>
        </w:rPr>
        <w:t xml:space="preserve"> </w:t>
      </w:r>
    </w:p>
    <w:p w14:paraId="2660D55D" w14:textId="77777777" w:rsidR="0093535F" w:rsidRPr="00605DCA" w:rsidRDefault="0093535F" w:rsidP="0093535F">
      <w:pPr>
        <w:widowControl w:val="0"/>
        <w:suppressAutoHyphens/>
        <w:spacing w:after="80" w:line="276" w:lineRule="auto"/>
        <w:ind w:right="60"/>
        <w:jc w:val="center"/>
        <w:rPr>
          <w:rFonts w:ascii="Times New Roman" w:hAnsi="Times New Roman"/>
          <w:sz w:val="24"/>
          <w:szCs w:val="24"/>
          <w:lang w:eastAsia="ar-SA"/>
        </w:rPr>
      </w:pPr>
      <w:r w:rsidRPr="00605DCA">
        <w:rPr>
          <w:rFonts w:ascii="Times New Roman" w:hAnsi="Times New Roman"/>
          <w:sz w:val="24"/>
          <w:szCs w:val="24"/>
          <w:lang w:eastAsia="ar-SA"/>
        </w:rPr>
        <w:t>sono comparsi</w:t>
      </w:r>
    </w:p>
    <w:p w14:paraId="6BE6277A" w14:textId="77777777" w:rsidR="0093535F" w:rsidRPr="00605DCA" w:rsidRDefault="0093535F" w:rsidP="00F27400">
      <w:pPr>
        <w:widowControl w:val="0"/>
        <w:tabs>
          <w:tab w:val="left" w:pos="2361"/>
          <w:tab w:val="left" w:pos="6434"/>
        </w:tabs>
        <w:suppressAutoHyphens/>
        <w:spacing w:after="80" w:line="276" w:lineRule="auto"/>
        <w:ind w:right="60"/>
        <w:jc w:val="both"/>
        <w:rPr>
          <w:rFonts w:ascii="Times New Roman" w:hAnsi="Times New Roman"/>
          <w:sz w:val="24"/>
          <w:szCs w:val="24"/>
          <w:lang w:eastAsia="ar-SA"/>
        </w:rPr>
      </w:pPr>
      <w:r w:rsidRPr="00605DCA">
        <w:rPr>
          <w:rFonts w:ascii="Times New Roman" w:hAnsi="Times New Roman"/>
          <w:sz w:val="24"/>
          <w:szCs w:val="24"/>
          <w:lang w:eastAsia="ar-SA"/>
        </w:rPr>
        <w:t>1)</w:t>
      </w:r>
      <w:r w:rsidRPr="00605DCA">
        <w:rPr>
          <w:rFonts w:ascii="Times New Roman" w:hAnsi="Times New Roman"/>
          <w:sz w:val="24"/>
          <w:szCs w:val="24"/>
          <w:lang w:eastAsia="ar-SA"/>
        </w:rPr>
        <w:tab/>
        <w:t xml:space="preserve">per una parte: </w:t>
      </w:r>
      <w:r w:rsidR="00F27400">
        <w:rPr>
          <w:rFonts w:ascii="Times New Roman" w:hAnsi="Times New Roman"/>
          <w:b/>
          <w:sz w:val="24"/>
          <w:szCs w:val="24"/>
          <w:lang w:eastAsia="ar-SA"/>
        </w:rPr>
        <w:t xml:space="preserve">l’Agenzia Interregionale per il Fiume Po </w:t>
      </w:r>
      <w:r w:rsidR="00F27400" w:rsidRPr="00F27400">
        <w:rPr>
          <w:rFonts w:ascii="Times New Roman" w:hAnsi="Times New Roman"/>
          <w:sz w:val="24"/>
          <w:szCs w:val="24"/>
          <w:lang w:eastAsia="ar-SA"/>
        </w:rPr>
        <w:t>(</w:t>
      </w:r>
      <w:r w:rsidR="00F27400">
        <w:rPr>
          <w:rFonts w:ascii="Times New Roman" w:hAnsi="Times New Roman"/>
          <w:sz w:val="24"/>
          <w:szCs w:val="24"/>
          <w:lang w:eastAsia="ar-SA"/>
        </w:rPr>
        <w:t xml:space="preserve">anche </w:t>
      </w:r>
      <w:r w:rsidR="00F27400" w:rsidRPr="00F27400">
        <w:rPr>
          <w:rFonts w:ascii="Times New Roman" w:hAnsi="Times New Roman"/>
          <w:sz w:val="24"/>
          <w:szCs w:val="24"/>
          <w:lang w:eastAsia="ar-SA"/>
        </w:rPr>
        <w:t xml:space="preserve"> semplicemente </w:t>
      </w:r>
      <w:r w:rsidR="00F27400" w:rsidRPr="00491EEF">
        <w:rPr>
          <w:rFonts w:ascii="Times New Roman" w:hAnsi="Times New Roman"/>
          <w:b/>
          <w:sz w:val="24"/>
          <w:szCs w:val="24"/>
          <w:lang w:eastAsia="ar-SA"/>
        </w:rPr>
        <w:t>«AIPo»</w:t>
      </w:r>
      <w:r w:rsidR="00F27400" w:rsidRPr="00F27400">
        <w:rPr>
          <w:rFonts w:ascii="Times New Roman" w:hAnsi="Times New Roman"/>
          <w:sz w:val="24"/>
          <w:szCs w:val="24"/>
          <w:lang w:eastAsia="ar-SA"/>
        </w:rPr>
        <w:t>)</w:t>
      </w:r>
      <w:r w:rsidRPr="00605DCA">
        <w:rPr>
          <w:rFonts w:ascii="Times New Roman" w:hAnsi="Times New Roman"/>
          <w:b/>
          <w:sz w:val="24"/>
          <w:szCs w:val="24"/>
          <w:lang w:eastAsia="ar-SA"/>
        </w:rPr>
        <w:t xml:space="preserve"> </w:t>
      </w:r>
      <w:r w:rsidRPr="00605DCA">
        <w:rPr>
          <w:rFonts w:ascii="Times New Roman" w:hAnsi="Times New Roman"/>
          <w:sz w:val="24"/>
          <w:szCs w:val="24"/>
          <w:lang w:eastAsia="ar-SA"/>
        </w:rPr>
        <w:t xml:space="preserve">con sede in </w:t>
      </w:r>
      <w:r w:rsidR="00F27400">
        <w:rPr>
          <w:rFonts w:ascii="Times New Roman" w:hAnsi="Times New Roman"/>
          <w:sz w:val="24"/>
          <w:szCs w:val="24"/>
          <w:lang w:eastAsia="ar-SA"/>
        </w:rPr>
        <w:t>Parma</w:t>
      </w:r>
      <w:r w:rsidRPr="00605DCA">
        <w:rPr>
          <w:rFonts w:ascii="Times New Roman" w:hAnsi="Times New Roman"/>
          <w:sz w:val="24"/>
          <w:szCs w:val="24"/>
          <w:lang w:eastAsia="ar-SA"/>
        </w:rPr>
        <w:t xml:space="preserve">, </w:t>
      </w:r>
      <w:r w:rsidR="00F27400">
        <w:rPr>
          <w:rFonts w:ascii="Times New Roman" w:hAnsi="Times New Roman"/>
          <w:sz w:val="24"/>
          <w:szCs w:val="24"/>
          <w:lang w:eastAsia="ar-SA"/>
        </w:rPr>
        <w:t>s</w:t>
      </w:r>
      <w:r w:rsidR="00F27400" w:rsidRPr="00605DCA">
        <w:rPr>
          <w:rFonts w:ascii="Times New Roman" w:hAnsi="Times New Roman"/>
          <w:sz w:val="24"/>
          <w:szCs w:val="24"/>
          <w:lang w:eastAsia="ar-SA"/>
        </w:rPr>
        <w:t>trada Giuseppe Garibaldi</w:t>
      </w:r>
      <w:r w:rsidR="00F27400">
        <w:rPr>
          <w:rFonts w:ascii="Times New Roman" w:hAnsi="Times New Roman"/>
          <w:sz w:val="24"/>
          <w:szCs w:val="24"/>
          <w:lang w:eastAsia="ar-SA"/>
        </w:rPr>
        <w:t>,</w:t>
      </w:r>
      <w:r w:rsidR="00F27400" w:rsidRPr="00605DCA">
        <w:rPr>
          <w:rFonts w:ascii="Times New Roman" w:hAnsi="Times New Roman"/>
          <w:sz w:val="24"/>
          <w:szCs w:val="24"/>
          <w:lang w:eastAsia="ar-SA"/>
        </w:rPr>
        <w:t xml:space="preserve"> 75</w:t>
      </w:r>
      <w:r w:rsidR="00F27400">
        <w:rPr>
          <w:rFonts w:ascii="Times New Roman" w:hAnsi="Times New Roman"/>
          <w:sz w:val="24"/>
          <w:szCs w:val="24"/>
          <w:lang w:eastAsia="ar-SA"/>
        </w:rPr>
        <w:t>,</w:t>
      </w:r>
      <w:r w:rsidRPr="00605DCA">
        <w:rPr>
          <w:rFonts w:ascii="Times New Roman" w:hAnsi="Times New Roman"/>
          <w:sz w:val="24"/>
          <w:szCs w:val="24"/>
          <w:lang w:eastAsia="ar-SA"/>
        </w:rPr>
        <w:t xml:space="preserve"> codice fiscale</w:t>
      </w:r>
      <w:r w:rsidRPr="00F27400">
        <w:rPr>
          <w:rFonts w:ascii="Times New Roman" w:hAnsi="Times New Roman"/>
          <w:sz w:val="24"/>
          <w:szCs w:val="24"/>
          <w:lang w:eastAsia="ar-SA"/>
        </w:rPr>
        <w:t xml:space="preserve"> </w:t>
      </w:r>
      <w:r w:rsidR="00F27400" w:rsidRPr="00F27400">
        <w:rPr>
          <w:rFonts w:ascii="Times New Roman" w:hAnsi="Times New Roman"/>
          <w:sz w:val="24"/>
          <w:szCs w:val="24"/>
          <w:lang w:eastAsia="ar-SA"/>
        </w:rPr>
        <w:t>92116650349 e partita IVA 02297750347</w:t>
      </w:r>
      <w:r w:rsidRPr="00605DCA">
        <w:rPr>
          <w:rFonts w:ascii="Times New Roman" w:hAnsi="Times New Roman"/>
          <w:sz w:val="24"/>
          <w:szCs w:val="24"/>
          <w:lang w:eastAsia="ar-SA"/>
        </w:rPr>
        <w:t>, rappresentat</w:t>
      </w:r>
      <w:r w:rsidR="00F27400">
        <w:rPr>
          <w:rFonts w:ascii="Times New Roman" w:hAnsi="Times New Roman"/>
          <w:sz w:val="24"/>
          <w:szCs w:val="24"/>
          <w:lang w:eastAsia="ar-SA"/>
        </w:rPr>
        <w:t>a</w:t>
      </w:r>
      <w:r w:rsidRPr="00605DCA">
        <w:rPr>
          <w:rFonts w:ascii="Times New Roman" w:hAnsi="Times New Roman"/>
          <w:sz w:val="24"/>
          <w:szCs w:val="24"/>
          <w:lang w:eastAsia="ar-SA"/>
        </w:rPr>
        <w:t xml:space="preserve"> da</w:t>
      </w:r>
      <w:r w:rsidR="00F27400">
        <w:rPr>
          <w:rFonts w:ascii="Times New Roman" w:hAnsi="Times New Roman"/>
          <w:sz w:val="24"/>
          <w:szCs w:val="24"/>
          <w:lang w:eastAsia="ar-SA"/>
        </w:rPr>
        <w:t xml:space="preserve"> </w:t>
      </w:r>
      <w:r w:rsidRPr="00605DCA">
        <w:rPr>
          <w:rFonts w:ascii="Times New Roman" w:hAnsi="Times New Roman"/>
          <w:sz w:val="24"/>
          <w:szCs w:val="24"/>
          <w:lang w:eastAsia="ar-SA"/>
        </w:rPr>
        <w:t xml:space="preserve">______________________ nato a______________ (____), il giorno ______________, </w:t>
      </w:r>
      <w:r w:rsidR="00F27400">
        <w:rPr>
          <w:rFonts w:ascii="Times New Roman" w:hAnsi="Times New Roman"/>
          <w:sz w:val="24"/>
          <w:szCs w:val="24"/>
          <w:lang w:eastAsia="ar-SA"/>
        </w:rPr>
        <w:t>ivi d</w:t>
      </w:r>
      <w:r w:rsidRPr="00605DCA">
        <w:rPr>
          <w:rFonts w:ascii="Times New Roman" w:hAnsi="Times New Roman"/>
          <w:sz w:val="24"/>
          <w:szCs w:val="24"/>
          <w:lang w:eastAsia="ar-SA"/>
        </w:rPr>
        <w:t>omiciliato, che agisce esclusivamente in nome e per conto dell</w:t>
      </w:r>
      <w:r w:rsidR="00F27400">
        <w:rPr>
          <w:rFonts w:ascii="Times New Roman" w:hAnsi="Times New Roman"/>
          <w:sz w:val="24"/>
          <w:szCs w:val="24"/>
          <w:lang w:eastAsia="ar-SA"/>
        </w:rPr>
        <w:t>a</w:t>
      </w:r>
      <w:r w:rsidRPr="00605DCA">
        <w:rPr>
          <w:rFonts w:ascii="Times New Roman" w:hAnsi="Times New Roman"/>
          <w:sz w:val="24"/>
          <w:szCs w:val="24"/>
          <w:lang w:eastAsia="ar-SA"/>
        </w:rPr>
        <w:t xml:space="preserve"> stess</w:t>
      </w:r>
      <w:r w:rsidR="00F27400">
        <w:rPr>
          <w:rFonts w:ascii="Times New Roman" w:hAnsi="Times New Roman"/>
          <w:sz w:val="24"/>
          <w:szCs w:val="24"/>
          <w:lang w:eastAsia="ar-SA"/>
        </w:rPr>
        <w:t>a AIPo</w:t>
      </w:r>
      <w:r w:rsidRPr="00605DCA">
        <w:rPr>
          <w:rFonts w:ascii="Times New Roman" w:hAnsi="Times New Roman"/>
          <w:sz w:val="24"/>
          <w:szCs w:val="24"/>
          <w:lang w:eastAsia="ar-SA"/>
        </w:rPr>
        <w:t>, nella qualità di _______________________ in esecuzione della deliberazione</w:t>
      </w:r>
      <w:r w:rsidR="00F27400">
        <w:rPr>
          <w:rFonts w:ascii="Times New Roman" w:hAnsi="Times New Roman"/>
          <w:sz w:val="24"/>
          <w:szCs w:val="24"/>
          <w:lang w:eastAsia="ar-SA"/>
        </w:rPr>
        <w:t xml:space="preserve">/determinazione di aggiudicazione e affidamento </w:t>
      </w:r>
      <w:r w:rsidRPr="00605DCA">
        <w:rPr>
          <w:rFonts w:ascii="Times New Roman" w:hAnsi="Times New Roman"/>
          <w:sz w:val="24"/>
          <w:szCs w:val="24"/>
          <w:lang w:eastAsia="ar-SA"/>
        </w:rPr>
        <w:t xml:space="preserve">del__ _______________ n. ______ in data ________________ (nel seguito semplicemente </w:t>
      </w:r>
      <w:r w:rsidR="00F27400">
        <w:rPr>
          <w:rFonts w:ascii="Times New Roman" w:hAnsi="Times New Roman"/>
          <w:sz w:val="24"/>
          <w:szCs w:val="24"/>
          <w:lang w:eastAsia="ar-SA"/>
        </w:rPr>
        <w:t xml:space="preserve">anche </w:t>
      </w:r>
      <w:r w:rsidRPr="00491EEF">
        <w:rPr>
          <w:rFonts w:ascii="Times New Roman" w:hAnsi="Times New Roman"/>
          <w:b/>
          <w:sz w:val="24"/>
          <w:szCs w:val="24"/>
          <w:lang w:eastAsia="ar-SA"/>
        </w:rPr>
        <w:t>«Concedente»</w:t>
      </w:r>
      <w:r w:rsidRPr="00605DCA">
        <w:rPr>
          <w:rFonts w:ascii="Times New Roman" w:hAnsi="Times New Roman"/>
          <w:sz w:val="24"/>
          <w:szCs w:val="24"/>
          <w:lang w:eastAsia="ar-SA"/>
        </w:rPr>
        <w:t>);</w:t>
      </w:r>
    </w:p>
    <w:p w14:paraId="7785533A" w14:textId="77777777" w:rsidR="0093535F" w:rsidRPr="00605DCA" w:rsidRDefault="0093535F" w:rsidP="00F27400">
      <w:pPr>
        <w:widowControl w:val="0"/>
        <w:suppressAutoHyphens/>
        <w:spacing w:after="80" w:line="276" w:lineRule="auto"/>
        <w:ind w:right="60"/>
        <w:jc w:val="both"/>
        <w:rPr>
          <w:rFonts w:ascii="Times New Roman" w:hAnsi="Times New Roman"/>
          <w:sz w:val="24"/>
          <w:szCs w:val="24"/>
          <w:lang w:eastAsia="ar-SA"/>
        </w:rPr>
      </w:pPr>
      <w:r w:rsidRPr="00605DCA">
        <w:rPr>
          <w:rFonts w:ascii="Times New Roman" w:hAnsi="Times New Roman"/>
          <w:sz w:val="24"/>
          <w:szCs w:val="24"/>
          <w:lang w:eastAsia="ar-SA"/>
        </w:rPr>
        <w:t>e</w:t>
      </w:r>
    </w:p>
    <w:p w14:paraId="50D6C517" w14:textId="77777777" w:rsidR="0093535F" w:rsidRDefault="0093535F" w:rsidP="00CC0D79">
      <w:pPr>
        <w:widowControl w:val="0"/>
        <w:suppressAutoHyphens/>
        <w:spacing w:after="80" w:line="276" w:lineRule="auto"/>
        <w:ind w:right="60"/>
        <w:jc w:val="both"/>
        <w:rPr>
          <w:rFonts w:ascii="Times New Roman" w:hAnsi="Times New Roman"/>
          <w:spacing w:val="-6"/>
          <w:sz w:val="24"/>
          <w:szCs w:val="24"/>
          <w:lang w:eastAsia="ar-SA"/>
        </w:rPr>
      </w:pPr>
      <w:r w:rsidRPr="00605DCA">
        <w:rPr>
          <w:rFonts w:ascii="Times New Roman" w:hAnsi="Times New Roman"/>
          <w:sz w:val="24"/>
          <w:szCs w:val="24"/>
          <w:lang w:eastAsia="ar-SA"/>
        </w:rPr>
        <w:t>2)</w:t>
      </w:r>
      <w:r w:rsidRPr="00605DCA">
        <w:rPr>
          <w:rFonts w:ascii="Times New Roman" w:hAnsi="Times New Roman"/>
          <w:sz w:val="24"/>
          <w:szCs w:val="24"/>
          <w:lang w:eastAsia="ar-SA"/>
        </w:rPr>
        <w:tab/>
        <w:t>per l’altra parte:  ____________________________, con sede in ______________________ (___), via _______________________, n. ___, codice fiscale e numero d’iscrizione al Registro delle Imprese presso la Camera di Commercio Industria Artigianato Agricoltura</w:t>
      </w:r>
      <w:r w:rsidR="00F27400">
        <w:rPr>
          <w:rFonts w:ascii="Times New Roman" w:hAnsi="Times New Roman"/>
          <w:sz w:val="24"/>
          <w:szCs w:val="24"/>
          <w:lang w:eastAsia="ar-SA"/>
        </w:rPr>
        <w:t xml:space="preserve"> </w:t>
      </w:r>
      <w:r w:rsidRPr="00605DCA">
        <w:rPr>
          <w:rFonts w:ascii="Times New Roman" w:hAnsi="Times New Roman"/>
          <w:sz w:val="24"/>
          <w:szCs w:val="24"/>
          <w:lang w:eastAsia="ar-SA"/>
        </w:rPr>
        <w:t>di _________, REA ________, partita IVA IT ________________________, qui rappresentata da __________,</w:t>
      </w:r>
      <w:r w:rsidR="00F27400">
        <w:rPr>
          <w:rFonts w:ascii="Times New Roman" w:hAnsi="Times New Roman"/>
          <w:sz w:val="24"/>
          <w:szCs w:val="24"/>
          <w:lang w:eastAsia="ar-SA"/>
        </w:rPr>
        <w:t xml:space="preserve"> </w:t>
      </w:r>
      <w:r w:rsidRPr="00605DCA">
        <w:rPr>
          <w:rFonts w:ascii="Times New Roman" w:hAnsi="Times New Roman"/>
          <w:sz w:val="24"/>
          <w:szCs w:val="24"/>
          <w:lang w:eastAsia="ar-SA"/>
        </w:rPr>
        <w:t xml:space="preserve">nato a_________________ (___), il giorno ______________, domiciliato presso la sede legale della società, che agisce esclusivamente quale rappresentante legale della stessa società, nella qualità di  ________________________________________ in esecuzione della deliberazione del Consiglio di amministrazione/Amministratore unico di cui al verbale in data _______________ (nel seguito semplicemente </w:t>
      </w:r>
      <w:r w:rsidRPr="00491EEF">
        <w:rPr>
          <w:rFonts w:ascii="Times New Roman" w:hAnsi="Times New Roman"/>
          <w:b/>
          <w:sz w:val="24"/>
          <w:szCs w:val="24"/>
          <w:lang w:eastAsia="ar-SA"/>
        </w:rPr>
        <w:t>«Concessionario»</w:t>
      </w:r>
      <w:r w:rsidRPr="00605DCA">
        <w:rPr>
          <w:rFonts w:ascii="Times New Roman" w:hAnsi="Times New Roman"/>
          <w:sz w:val="24"/>
          <w:szCs w:val="24"/>
          <w:lang w:eastAsia="ar-SA"/>
        </w:rPr>
        <w:t xml:space="preserve">); tale Società, compare nel presente atto in qualità di Società di progetto costituita ai sensi e per gli effetti di cui all’articolo 184 del </w:t>
      </w:r>
      <w:r w:rsidR="00E93641">
        <w:rPr>
          <w:rFonts w:ascii="Times New Roman" w:hAnsi="Times New Roman"/>
          <w:sz w:val="24"/>
          <w:szCs w:val="24"/>
          <w:lang w:eastAsia="ar-SA"/>
        </w:rPr>
        <w:t>Codice dei contratti, c</w:t>
      </w:r>
      <w:r w:rsidRPr="00605DCA">
        <w:rPr>
          <w:rFonts w:ascii="Times New Roman" w:hAnsi="Times New Roman"/>
          <w:sz w:val="24"/>
          <w:szCs w:val="24"/>
          <w:lang w:eastAsia="ar-SA"/>
        </w:rPr>
        <w:t>on atto notarile a rogito</w:t>
      </w:r>
      <w:r w:rsidRPr="00605DCA">
        <w:rPr>
          <w:rFonts w:ascii="Times New Roman" w:hAnsi="Times New Roman"/>
          <w:spacing w:val="-8"/>
          <w:sz w:val="24"/>
          <w:szCs w:val="24"/>
          <w:lang w:eastAsia="ar-SA"/>
        </w:rPr>
        <w:t xml:space="preserve"> </w:t>
      </w:r>
      <w:r w:rsidRPr="00605DCA">
        <w:rPr>
          <w:rFonts w:ascii="Times New Roman" w:hAnsi="Times New Roman"/>
          <w:sz w:val="24"/>
          <w:szCs w:val="24"/>
          <w:lang w:eastAsia="ar-SA"/>
        </w:rPr>
        <w:t>dott. _________________________ notaio</w:t>
      </w:r>
      <w:r w:rsidRPr="00605DCA">
        <w:rPr>
          <w:rFonts w:ascii="Times New Roman" w:hAnsi="Times New Roman"/>
          <w:spacing w:val="29"/>
          <w:sz w:val="24"/>
          <w:szCs w:val="24"/>
          <w:lang w:eastAsia="ar-SA"/>
        </w:rPr>
        <w:t xml:space="preserve"> </w:t>
      </w:r>
      <w:r w:rsidRPr="00605DCA">
        <w:rPr>
          <w:rFonts w:ascii="Times New Roman" w:hAnsi="Times New Roman"/>
          <w:sz w:val="24"/>
          <w:szCs w:val="24"/>
          <w:lang w:eastAsia="ar-SA"/>
        </w:rPr>
        <w:t>in ______________,</w:t>
      </w:r>
      <w:r w:rsidRPr="00605DCA">
        <w:rPr>
          <w:rFonts w:ascii="Times New Roman" w:hAnsi="Times New Roman"/>
          <w:spacing w:val="32"/>
          <w:sz w:val="24"/>
          <w:szCs w:val="24"/>
          <w:lang w:eastAsia="ar-SA"/>
        </w:rPr>
        <w:t xml:space="preserve"> </w:t>
      </w:r>
      <w:r w:rsidR="00CC0D79" w:rsidRPr="00605DCA">
        <w:rPr>
          <w:rFonts w:ascii="Times New Roman" w:hAnsi="Times New Roman"/>
          <w:sz w:val="24"/>
          <w:szCs w:val="24"/>
          <w:lang w:eastAsia="ar-SA"/>
        </w:rPr>
        <w:t>Repertorio n. ___________, Raccolta</w:t>
      </w:r>
      <w:r w:rsidR="00CC0D79" w:rsidRPr="00605DCA">
        <w:rPr>
          <w:rFonts w:ascii="Times New Roman" w:hAnsi="Times New Roman"/>
          <w:sz w:val="24"/>
          <w:szCs w:val="24"/>
          <w:lang w:eastAsia="ar-SA"/>
        </w:rPr>
        <w:tab/>
        <w:t xml:space="preserve">n. ________, </w:t>
      </w:r>
      <w:r w:rsidRPr="00605DCA">
        <w:rPr>
          <w:rFonts w:ascii="Times New Roman" w:hAnsi="Times New Roman"/>
          <w:sz w:val="24"/>
          <w:szCs w:val="24"/>
          <w:lang w:eastAsia="ar-SA"/>
        </w:rPr>
        <w:t>in</w:t>
      </w:r>
      <w:r w:rsidRPr="00605DCA">
        <w:rPr>
          <w:rFonts w:ascii="Times New Roman" w:hAnsi="Times New Roman"/>
          <w:spacing w:val="32"/>
          <w:sz w:val="24"/>
          <w:szCs w:val="24"/>
          <w:lang w:eastAsia="ar-SA"/>
        </w:rPr>
        <w:t xml:space="preserve"> </w:t>
      </w:r>
      <w:r w:rsidRPr="00605DCA">
        <w:rPr>
          <w:rFonts w:ascii="Times New Roman" w:hAnsi="Times New Roman"/>
          <w:sz w:val="24"/>
          <w:szCs w:val="24"/>
          <w:lang w:eastAsia="ar-SA"/>
        </w:rPr>
        <w:t>data ______</w:t>
      </w:r>
      <w:r w:rsidRPr="00605DCA">
        <w:rPr>
          <w:rFonts w:ascii="Times New Roman" w:hAnsi="Times New Roman"/>
          <w:sz w:val="24"/>
          <w:szCs w:val="24"/>
          <w:lang w:eastAsia="ar-SA"/>
        </w:rPr>
        <w:tab/>
        <w:t>,</w:t>
      </w:r>
      <w:r w:rsidRPr="00605DCA">
        <w:rPr>
          <w:rFonts w:ascii="Times New Roman" w:hAnsi="Times New Roman"/>
          <w:spacing w:val="28"/>
          <w:sz w:val="24"/>
          <w:szCs w:val="24"/>
          <w:lang w:eastAsia="ar-SA"/>
        </w:rPr>
        <w:t xml:space="preserve"> </w:t>
      </w:r>
      <w:r w:rsidRPr="00605DCA">
        <w:rPr>
          <w:rFonts w:ascii="Times New Roman" w:hAnsi="Times New Roman"/>
          <w:sz w:val="24"/>
          <w:szCs w:val="24"/>
          <w:lang w:eastAsia="ar-SA"/>
        </w:rPr>
        <w:t xml:space="preserve">registrato </w:t>
      </w:r>
      <w:r w:rsidR="00CC0D79">
        <w:rPr>
          <w:rFonts w:ascii="Times New Roman" w:hAnsi="Times New Roman"/>
          <w:sz w:val="24"/>
          <w:szCs w:val="24"/>
          <w:lang w:eastAsia="ar-SA"/>
        </w:rPr>
        <w:t>presso l’</w:t>
      </w:r>
      <w:r w:rsidRPr="00605DCA">
        <w:rPr>
          <w:rFonts w:ascii="Times New Roman" w:hAnsi="Times New Roman"/>
          <w:sz w:val="24"/>
          <w:szCs w:val="24"/>
          <w:lang w:eastAsia="ar-SA"/>
        </w:rPr>
        <w:t>Ufficio di Registro di ___________,</w:t>
      </w:r>
      <w:r w:rsidRPr="00605DCA">
        <w:rPr>
          <w:rFonts w:ascii="Times New Roman" w:hAnsi="Times New Roman"/>
          <w:sz w:val="24"/>
          <w:szCs w:val="24"/>
          <w:lang w:eastAsia="ar-SA"/>
        </w:rPr>
        <w:tab/>
        <w:t>in</w:t>
      </w:r>
      <w:r w:rsidRPr="00605DCA">
        <w:rPr>
          <w:rFonts w:ascii="Times New Roman" w:hAnsi="Times New Roman"/>
          <w:sz w:val="24"/>
          <w:szCs w:val="24"/>
          <w:lang w:eastAsia="ar-SA"/>
        </w:rPr>
        <w:tab/>
        <w:t>data __________,</w:t>
      </w:r>
      <w:r w:rsidRPr="00605DCA">
        <w:rPr>
          <w:rFonts w:ascii="Times New Roman" w:hAnsi="Times New Roman"/>
          <w:spacing w:val="-2"/>
          <w:sz w:val="24"/>
          <w:szCs w:val="24"/>
          <w:lang w:eastAsia="ar-SA"/>
        </w:rPr>
        <w:t xml:space="preserve"> </w:t>
      </w:r>
      <w:r w:rsidRPr="00605DCA">
        <w:rPr>
          <w:rFonts w:ascii="Times New Roman" w:hAnsi="Times New Roman"/>
          <w:sz w:val="24"/>
          <w:szCs w:val="24"/>
          <w:lang w:eastAsia="ar-SA"/>
        </w:rPr>
        <w:t>al</w:t>
      </w:r>
      <w:r w:rsidRPr="00605DCA">
        <w:rPr>
          <w:rFonts w:ascii="Times New Roman" w:hAnsi="Times New Roman"/>
          <w:spacing w:val="-3"/>
          <w:sz w:val="24"/>
          <w:szCs w:val="24"/>
          <w:lang w:eastAsia="ar-SA"/>
        </w:rPr>
        <w:t xml:space="preserve"> </w:t>
      </w:r>
      <w:r w:rsidRPr="00605DCA">
        <w:rPr>
          <w:rFonts w:ascii="Times New Roman" w:hAnsi="Times New Roman"/>
          <w:sz w:val="24"/>
          <w:szCs w:val="24"/>
          <w:lang w:eastAsia="ar-SA"/>
        </w:rPr>
        <w:t xml:space="preserve">n. ________; </w:t>
      </w:r>
      <w:r w:rsidR="00CC0D79">
        <w:rPr>
          <w:rFonts w:ascii="Times New Roman" w:hAnsi="Times New Roman"/>
          <w:sz w:val="24"/>
          <w:szCs w:val="24"/>
          <w:lang w:eastAsia="ar-SA"/>
        </w:rPr>
        <w:t xml:space="preserve">con </w:t>
      </w:r>
      <w:r w:rsidRPr="00605DCA">
        <w:rPr>
          <w:rFonts w:ascii="Times New Roman" w:hAnsi="Times New Roman"/>
          <w:sz w:val="24"/>
          <w:szCs w:val="24"/>
          <w:lang w:eastAsia="ar-SA"/>
        </w:rPr>
        <w:t xml:space="preserve">capitale </w:t>
      </w:r>
      <w:r w:rsidR="00CC0D79">
        <w:rPr>
          <w:rFonts w:ascii="Times New Roman" w:hAnsi="Times New Roman"/>
          <w:sz w:val="24"/>
          <w:szCs w:val="24"/>
          <w:lang w:eastAsia="ar-SA"/>
        </w:rPr>
        <w:t>s</w:t>
      </w:r>
      <w:r w:rsidRPr="00605DCA">
        <w:rPr>
          <w:rFonts w:ascii="Times New Roman" w:hAnsi="Times New Roman"/>
          <w:sz w:val="24"/>
          <w:szCs w:val="24"/>
          <w:lang w:eastAsia="ar-SA"/>
        </w:rPr>
        <w:t xml:space="preserve">ociale </w:t>
      </w:r>
      <w:r w:rsidR="00DC14F9" w:rsidRPr="00605DCA">
        <w:rPr>
          <w:rFonts w:ascii="Times New Roman" w:hAnsi="Times New Roman"/>
          <w:sz w:val="24"/>
          <w:szCs w:val="24"/>
          <w:lang w:eastAsia="ar-SA"/>
        </w:rPr>
        <w:t xml:space="preserve">interamente </w:t>
      </w:r>
      <w:r w:rsidR="00DC14F9">
        <w:rPr>
          <w:rFonts w:ascii="Times New Roman" w:hAnsi="Times New Roman"/>
          <w:sz w:val="24"/>
          <w:szCs w:val="24"/>
          <w:lang w:eastAsia="ar-SA"/>
        </w:rPr>
        <w:t>dell’importo di cui all’articolo 4, comma 1,</w:t>
      </w:r>
      <w:r w:rsidR="00F27400">
        <w:rPr>
          <w:rFonts w:ascii="Times New Roman" w:hAnsi="Times New Roman"/>
          <w:sz w:val="24"/>
          <w:szCs w:val="24"/>
          <w:lang w:eastAsia="ar-SA"/>
        </w:rPr>
        <w:t xml:space="preserve"> </w:t>
      </w:r>
      <w:r w:rsidR="00CC0D79">
        <w:rPr>
          <w:rFonts w:ascii="Times New Roman" w:hAnsi="Times New Roman"/>
          <w:sz w:val="24"/>
          <w:szCs w:val="24"/>
          <w:lang w:eastAsia="ar-SA"/>
        </w:rPr>
        <w:t xml:space="preserve">costituita in forza di obbligazione in fase di gara e </w:t>
      </w:r>
      <w:r w:rsidR="00F27400">
        <w:rPr>
          <w:rFonts w:ascii="Times New Roman" w:hAnsi="Times New Roman"/>
          <w:sz w:val="24"/>
          <w:szCs w:val="24"/>
          <w:lang w:eastAsia="ar-SA"/>
        </w:rPr>
        <w:t xml:space="preserve">subentrata all’aggiudicatario ai sensi dell’articolo 184 del </w:t>
      </w:r>
      <w:r w:rsidR="00DC14F9">
        <w:rPr>
          <w:rFonts w:ascii="Times New Roman" w:hAnsi="Times New Roman"/>
          <w:sz w:val="24"/>
          <w:szCs w:val="24"/>
          <w:lang w:eastAsia="ar-SA"/>
        </w:rPr>
        <w:t>Codice dei contratti</w:t>
      </w:r>
      <w:r w:rsidRPr="00605DCA">
        <w:rPr>
          <w:rFonts w:ascii="Times New Roman" w:hAnsi="Times New Roman"/>
          <w:sz w:val="24"/>
          <w:szCs w:val="24"/>
          <w:lang w:eastAsia="ar-SA"/>
        </w:rPr>
        <w:t>;</w:t>
      </w:r>
      <w:r w:rsidRPr="00605DCA">
        <w:rPr>
          <w:rFonts w:ascii="Times New Roman" w:hAnsi="Times New Roman"/>
          <w:spacing w:val="-6"/>
          <w:sz w:val="24"/>
          <w:szCs w:val="24"/>
          <w:lang w:eastAsia="ar-SA"/>
        </w:rPr>
        <w:t xml:space="preserve"> </w:t>
      </w:r>
    </w:p>
    <w:p w14:paraId="5A53E848" w14:textId="77777777" w:rsidR="0093535F" w:rsidRPr="00605DCA" w:rsidRDefault="0093535F" w:rsidP="0048309E">
      <w:pPr>
        <w:widowControl w:val="0"/>
        <w:suppressAutoHyphens/>
        <w:spacing w:after="80" w:line="276" w:lineRule="auto"/>
        <w:ind w:left="0" w:right="60" w:firstLine="0"/>
        <w:jc w:val="both"/>
        <w:rPr>
          <w:rFonts w:ascii="Times New Roman" w:hAnsi="Times New Roman"/>
          <w:sz w:val="24"/>
          <w:szCs w:val="24"/>
          <w:lang w:eastAsia="ar-SA"/>
        </w:rPr>
      </w:pPr>
      <w:r w:rsidRPr="00605DCA">
        <w:rPr>
          <w:rFonts w:ascii="Times New Roman" w:hAnsi="Times New Roman"/>
          <w:sz w:val="24"/>
          <w:szCs w:val="24"/>
          <w:lang w:eastAsia="ar-SA"/>
        </w:rPr>
        <w:t>Detti comparenti della cui identità personale io sono certo e, con il loro consenso, rinuncia</w:t>
      </w:r>
      <w:r w:rsidR="00F27400">
        <w:rPr>
          <w:rFonts w:ascii="Times New Roman" w:hAnsi="Times New Roman"/>
          <w:sz w:val="24"/>
          <w:szCs w:val="24"/>
          <w:lang w:eastAsia="ar-SA"/>
        </w:rPr>
        <w:t>ndo</w:t>
      </w:r>
      <w:r w:rsidRPr="00605DCA">
        <w:rPr>
          <w:rFonts w:ascii="Times New Roman" w:hAnsi="Times New Roman"/>
          <w:sz w:val="24"/>
          <w:szCs w:val="24"/>
          <w:lang w:eastAsia="ar-SA"/>
        </w:rPr>
        <w:t xml:space="preserve"> alla presenza di testimoni;</w:t>
      </w:r>
    </w:p>
    <w:p w14:paraId="600305B2" w14:textId="77777777" w:rsidR="0093535F" w:rsidRPr="00605DCA" w:rsidRDefault="0093535F" w:rsidP="0093535F">
      <w:pPr>
        <w:widowControl w:val="0"/>
        <w:suppressAutoHyphens/>
        <w:spacing w:after="80" w:line="276" w:lineRule="auto"/>
        <w:ind w:right="62"/>
        <w:jc w:val="center"/>
        <w:rPr>
          <w:rFonts w:ascii="Times New Roman" w:hAnsi="Times New Roman"/>
          <w:b/>
          <w:sz w:val="24"/>
          <w:szCs w:val="24"/>
          <w:lang w:eastAsia="ar-SA"/>
        </w:rPr>
      </w:pPr>
      <w:r w:rsidRPr="00605DCA">
        <w:rPr>
          <w:rFonts w:ascii="Times New Roman" w:hAnsi="Times New Roman"/>
          <w:b/>
          <w:sz w:val="24"/>
          <w:szCs w:val="24"/>
          <w:lang w:eastAsia="ar-SA"/>
        </w:rPr>
        <w:t>Premesso</w:t>
      </w:r>
    </w:p>
    <w:p w14:paraId="6EFE5AF2" w14:textId="77777777" w:rsidR="00015AD7" w:rsidRPr="00E81E34" w:rsidRDefault="00421FEA" w:rsidP="008305F7">
      <w:pPr>
        <w:widowControl w:val="0"/>
        <w:suppressAutoHyphens/>
        <w:spacing w:after="80" w:line="276" w:lineRule="auto"/>
        <w:ind w:left="0" w:right="62" w:firstLine="0"/>
        <w:jc w:val="both"/>
        <w:rPr>
          <w:rFonts w:ascii="Times New Roman" w:hAnsi="Times New Roman"/>
          <w:sz w:val="24"/>
          <w:szCs w:val="24"/>
          <w:lang w:eastAsia="ar-SA"/>
        </w:rPr>
      </w:pPr>
      <w:r>
        <w:rPr>
          <w:rFonts w:ascii="Times New Roman" w:hAnsi="Times New Roman"/>
          <w:sz w:val="24"/>
          <w:szCs w:val="24"/>
          <w:lang w:eastAsia="ar-SA"/>
        </w:rPr>
        <w:t>Che l</w:t>
      </w:r>
      <w:r w:rsidR="00015AD7" w:rsidRPr="00015AD7">
        <w:rPr>
          <w:rFonts w:ascii="Times New Roman" w:hAnsi="Times New Roman"/>
          <w:sz w:val="24"/>
          <w:szCs w:val="24"/>
          <w:lang w:eastAsia="ar-SA"/>
        </w:rPr>
        <w:t>’estrazione di materiale litoide dagli alvei dei corsi d’acqua può costituire una operazione di ripristino della funzionalità idraulica del corso d’acqua</w:t>
      </w:r>
      <w:r w:rsidR="00015AD7">
        <w:rPr>
          <w:rFonts w:ascii="Times New Roman" w:hAnsi="Times New Roman"/>
          <w:sz w:val="24"/>
          <w:szCs w:val="24"/>
          <w:lang w:eastAsia="ar-SA"/>
        </w:rPr>
        <w:t xml:space="preserve">, ai sensi dell’articolo </w:t>
      </w:r>
      <w:r w:rsidR="00015AD7" w:rsidRPr="00015AD7">
        <w:rPr>
          <w:rFonts w:ascii="Times New Roman" w:hAnsi="Times New Roman"/>
          <w:sz w:val="24"/>
          <w:szCs w:val="24"/>
          <w:lang w:eastAsia="ar-SA"/>
        </w:rPr>
        <w:t>97, lett</w:t>
      </w:r>
      <w:r w:rsidR="00015AD7">
        <w:rPr>
          <w:rFonts w:ascii="Times New Roman" w:hAnsi="Times New Roman"/>
          <w:sz w:val="24"/>
          <w:szCs w:val="24"/>
          <w:lang w:eastAsia="ar-SA"/>
        </w:rPr>
        <w:t xml:space="preserve">ere m) e n), </w:t>
      </w:r>
      <w:r w:rsidR="00015AD7" w:rsidRPr="00015AD7">
        <w:rPr>
          <w:rFonts w:ascii="Times New Roman" w:hAnsi="Times New Roman"/>
          <w:sz w:val="24"/>
          <w:szCs w:val="24"/>
          <w:lang w:eastAsia="ar-SA"/>
        </w:rPr>
        <w:t xml:space="preserve">del R.D. </w:t>
      </w:r>
      <w:r w:rsidR="00015AD7">
        <w:rPr>
          <w:rFonts w:ascii="Times New Roman" w:hAnsi="Times New Roman"/>
          <w:sz w:val="24"/>
          <w:szCs w:val="24"/>
          <w:lang w:eastAsia="ar-SA"/>
        </w:rPr>
        <w:t xml:space="preserve">n. 523 del </w:t>
      </w:r>
      <w:r w:rsidR="00015AD7" w:rsidRPr="00015AD7">
        <w:rPr>
          <w:rFonts w:ascii="Times New Roman" w:hAnsi="Times New Roman"/>
          <w:sz w:val="24"/>
          <w:szCs w:val="24"/>
          <w:lang w:eastAsia="ar-SA"/>
        </w:rPr>
        <w:t xml:space="preserve">1904. </w:t>
      </w:r>
      <w:r>
        <w:rPr>
          <w:rFonts w:ascii="Times New Roman" w:hAnsi="Times New Roman"/>
          <w:sz w:val="24"/>
          <w:szCs w:val="24"/>
          <w:lang w:eastAsia="ar-SA"/>
        </w:rPr>
        <w:t>Considerato che i</w:t>
      </w:r>
      <w:r w:rsidR="00015AD7" w:rsidRPr="00015AD7">
        <w:rPr>
          <w:rFonts w:ascii="Times New Roman" w:hAnsi="Times New Roman"/>
          <w:sz w:val="24"/>
          <w:szCs w:val="24"/>
          <w:lang w:eastAsia="ar-SA"/>
        </w:rPr>
        <w:t xml:space="preserve"> materiali rimossi hanno un valore economico e gli </w:t>
      </w:r>
      <w:r w:rsidR="00015AD7" w:rsidRPr="00015AD7">
        <w:rPr>
          <w:rFonts w:ascii="Times New Roman" w:hAnsi="Times New Roman"/>
          <w:sz w:val="24"/>
          <w:szCs w:val="24"/>
          <w:lang w:eastAsia="ar-SA"/>
        </w:rPr>
        <w:lastRenderedPageBreak/>
        <w:t>operatori del settore possono essere interessati ad acquistare il bene demaniale.</w:t>
      </w:r>
      <w:r w:rsidR="00015AD7">
        <w:rPr>
          <w:rFonts w:ascii="Times New Roman" w:hAnsi="Times New Roman"/>
          <w:sz w:val="24"/>
          <w:szCs w:val="24"/>
          <w:lang w:eastAsia="ar-SA"/>
        </w:rPr>
        <w:t xml:space="preserve"> Tale escavazione può essere necessaria p</w:t>
      </w:r>
      <w:r w:rsidR="00015AD7" w:rsidRPr="00015AD7">
        <w:rPr>
          <w:rFonts w:ascii="Times New Roman" w:hAnsi="Times New Roman"/>
          <w:sz w:val="24"/>
          <w:szCs w:val="24"/>
          <w:lang w:eastAsia="ar-SA"/>
        </w:rPr>
        <w:t>er ripristinarne l’officiosità idraulica</w:t>
      </w:r>
      <w:r w:rsidR="00015AD7">
        <w:rPr>
          <w:rFonts w:ascii="Times New Roman" w:hAnsi="Times New Roman"/>
          <w:sz w:val="24"/>
          <w:szCs w:val="24"/>
          <w:lang w:eastAsia="ar-SA"/>
        </w:rPr>
        <w:t xml:space="preserve"> dell’alveo</w:t>
      </w:r>
      <w:r>
        <w:rPr>
          <w:rFonts w:ascii="Times New Roman" w:hAnsi="Times New Roman"/>
          <w:sz w:val="24"/>
          <w:szCs w:val="24"/>
          <w:lang w:eastAsia="ar-SA"/>
        </w:rPr>
        <w:t xml:space="preserve">. Alla caratteristica di utilità economica consegue la necessità di applicare procedure pubbliche per l’affidamento, nell’ambito di quanto previsto dal decreto legislativo </w:t>
      </w:r>
      <w:r w:rsidR="00580D83">
        <w:rPr>
          <w:rFonts w:ascii="Times New Roman" w:hAnsi="Times New Roman"/>
          <w:sz w:val="24"/>
          <w:szCs w:val="24"/>
          <w:lang w:eastAsia="ar-SA"/>
        </w:rPr>
        <w:t xml:space="preserve">18 aprile 2016, </w:t>
      </w:r>
      <w:r>
        <w:rPr>
          <w:rFonts w:ascii="Times New Roman" w:hAnsi="Times New Roman"/>
          <w:sz w:val="24"/>
          <w:szCs w:val="24"/>
          <w:lang w:eastAsia="ar-SA"/>
        </w:rPr>
        <w:t>n. 50</w:t>
      </w:r>
      <w:r w:rsidR="00580D83">
        <w:rPr>
          <w:rFonts w:ascii="Times New Roman" w:hAnsi="Times New Roman"/>
          <w:sz w:val="24"/>
          <w:szCs w:val="24"/>
          <w:lang w:eastAsia="ar-SA"/>
        </w:rPr>
        <w:t xml:space="preserve"> (nel seguito semplicemente «Codice dei contratti»)</w:t>
      </w:r>
      <w:r>
        <w:rPr>
          <w:rFonts w:ascii="Times New Roman" w:hAnsi="Times New Roman"/>
          <w:sz w:val="24"/>
          <w:szCs w:val="24"/>
          <w:lang w:eastAsia="ar-SA"/>
        </w:rPr>
        <w:t xml:space="preserve">, anche con ricorso al partenariato pubblico-provato di cui agli articoli 180, 182 e 183 del citato </w:t>
      </w:r>
      <w:r w:rsidR="00580D83">
        <w:rPr>
          <w:rFonts w:ascii="Times New Roman" w:hAnsi="Times New Roman"/>
          <w:sz w:val="24"/>
          <w:szCs w:val="24"/>
          <w:lang w:eastAsia="ar-SA"/>
        </w:rPr>
        <w:t>Codice dei contratti</w:t>
      </w:r>
      <w:r>
        <w:rPr>
          <w:rFonts w:ascii="Times New Roman" w:hAnsi="Times New Roman"/>
          <w:sz w:val="24"/>
          <w:szCs w:val="24"/>
          <w:lang w:eastAsia="ar-SA"/>
        </w:rPr>
        <w:t xml:space="preserve">, in applicazione dei </w:t>
      </w:r>
      <w:r w:rsidR="00015AD7" w:rsidRPr="00015AD7">
        <w:rPr>
          <w:rFonts w:ascii="Times New Roman" w:hAnsi="Times New Roman"/>
          <w:sz w:val="24"/>
          <w:szCs w:val="24"/>
          <w:lang w:eastAsia="ar-SA"/>
        </w:rPr>
        <w:t>principi di libera concorrenza, non discriminazione, trasparenza, proporzionalità</w:t>
      </w:r>
      <w:r>
        <w:rPr>
          <w:rFonts w:ascii="Times New Roman" w:hAnsi="Times New Roman"/>
          <w:sz w:val="24"/>
          <w:szCs w:val="24"/>
          <w:lang w:eastAsia="ar-SA"/>
        </w:rPr>
        <w:t>.</w:t>
      </w:r>
      <w:r w:rsidR="0048309E">
        <w:rPr>
          <w:rFonts w:ascii="Times New Roman" w:hAnsi="Times New Roman"/>
          <w:sz w:val="24"/>
          <w:szCs w:val="24"/>
          <w:lang w:eastAsia="ar-SA"/>
        </w:rPr>
        <w:t xml:space="preserve"> </w:t>
      </w:r>
      <w:r w:rsidR="00E93641">
        <w:rPr>
          <w:rFonts w:ascii="Times New Roman" w:hAnsi="Times New Roman"/>
          <w:sz w:val="24"/>
          <w:szCs w:val="24"/>
          <w:lang w:eastAsia="ar-SA"/>
        </w:rPr>
        <w:t>Tuttavia,</w:t>
      </w:r>
      <w:r w:rsidR="0048309E">
        <w:rPr>
          <w:rFonts w:ascii="Times New Roman" w:hAnsi="Times New Roman"/>
          <w:sz w:val="24"/>
          <w:szCs w:val="24"/>
          <w:lang w:eastAsia="ar-SA"/>
        </w:rPr>
        <w:t xml:space="preserve"> può verificarsi, come si verifica nel caso di specie, che il materiale litoide si trovi in strati profondi e perché ad esso sia attribuito un valore economico, siano necessari lavori propedeutici e strumentali, anche di notevoliss</w:t>
      </w:r>
      <w:r w:rsidR="00DD7C3C">
        <w:rPr>
          <w:rFonts w:ascii="Times New Roman" w:hAnsi="Times New Roman"/>
          <w:sz w:val="24"/>
          <w:szCs w:val="24"/>
          <w:lang w:eastAsia="ar-SA"/>
        </w:rPr>
        <w:t>i</w:t>
      </w:r>
      <w:r w:rsidR="0048309E">
        <w:rPr>
          <w:rFonts w:ascii="Times New Roman" w:hAnsi="Times New Roman"/>
          <w:sz w:val="24"/>
          <w:szCs w:val="24"/>
          <w:lang w:eastAsia="ar-SA"/>
        </w:rPr>
        <w:t>ma entità, per rimuovere e movimentare materiali limacciosi, velme, argille e altri materiali diversi che non hanno alcuna utilità economica</w:t>
      </w:r>
      <w:r w:rsidR="008305F7">
        <w:rPr>
          <w:rFonts w:ascii="Times New Roman" w:hAnsi="Times New Roman"/>
          <w:sz w:val="24"/>
          <w:szCs w:val="24"/>
          <w:lang w:eastAsia="ar-SA"/>
        </w:rPr>
        <w:t xml:space="preserve">, </w:t>
      </w:r>
      <w:r w:rsidR="008305F7" w:rsidRPr="00E81E34">
        <w:rPr>
          <w:rFonts w:ascii="Times New Roman" w:hAnsi="Times New Roman"/>
          <w:sz w:val="24"/>
          <w:szCs w:val="24"/>
          <w:lang w:eastAsia="ar-SA"/>
        </w:rPr>
        <w:t>ma senza la rimozione dei quali non è possibile accedere allo strato di litoidi commerciabili; peraltro tale rimozione comporta un rimedio ai gravi problemi di navigabilità del meandro di Ostiglia e di difesa del suolo, obiettivi fondamentali e strategici di AIPo.</w:t>
      </w:r>
    </w:p>
    <w:p w14:paraId="2EF3FB96" w14:textId="77777777" w:rsidR="00D05AFF" w:rsidRPr="00605DCA" w:rsidRDefault="00D05AFF" w:rsidP="00D05AFF">
      <w:pPr>
        <w:widowControl w:val="0"/>
        <w:suppressAutoHyphens/>
        <w:spacing w:after="80" w:line="276" w:lineRule="auto"/>
        <w:ind w:right="62"/>
        <w:jc w:val="center"/>
        <w:rPr>
          <w:rFonts w:ascii="Times New Roman" w:hAnsi="Times New Roman"/>
          <w:b/>
          <w:sz w:val="24"/>
          <w:szCs w:val="24"/>
          <w:lang w:eastAsia="ar-SA"/>
        </w:rPr>
      </w:pPr>
      <w:r w:rsidRPr="00605DCA">
        <w:rPr>
          <w:rFonts w:ascii="Times New Roman" w:hAnsi="Times New Roman"/>
          <w:b/>
          <w:sz w:val="24"/>
          <w:szCs w:val="24"/>
          <w:lang w:eastAsia="ar-SA"/>
        </w:rPr>
        <w:t>Premesso</w:t>
      </w:r>
      <w:r>
        <w:rPr>
          <w:rFonts w:ascii="Times New Roman" w:hAnsi="Times New Roman"/>
          <w:b/>
          <w:sz w:val="24"/>
          <w:szCs w:val="24"/>
          <w:lang w:eastAsia="ar-SA"/>
        </w:rPr>
        <w:t xml:space="preserve"> altresì</w:t>
      </w:r>
    </w:p>
    <w:p w14:paraId="61078521" w14:textId="77777777" w:rsidR="00D05AFF" w:rsidRDefault="00D05AFF" w:rsidP="001C3E95">
      <w:pPr>
        <w:widowControl w:val="0"/>
        <w:tabs>
          <w:tab w:val="left" w:pos="428"/>
        </w:tabs>
        <w:suppressAutoHyphens/>
        <w:spacing w:after="80" w:line="276" w:lineRule="auto"/>
        <w:ind w:right="62"/>
        <w:jc w:val="both"/>
        <w:rPr>
          <w:rFonts w:ascii="Times New Roman" w:hAnsi="Times New Roman"/>
          <w:sz w:val="24"/>
          <w:szCs w:val="24"/>
          <w:lang w:eastAsia="ar-SA"/>
        </w:rPr>
      </w:pPr>
      <w:r>
        <w:rPr>
          <w:rFonts w:ascii="Times New Roman" w:hAnsi="Times New Roman"/>
          <w:sz w:val="24"/>
          <w:szCs w:val="24"/>
          <w:lang w:eastAsia="ar-SA"/>
        </w:rPr>
        <w:t>1</w:t>
      </w:r>
      <w:r w:rsidR="00421FEA">
        <w:rPr>
          <w:rFonts w:ascii="Times New Roman" w:hAnsi="Times New Roman"/>
          <w:sz w:val="24"/>
          <w:szCs w:val="24"/>
          <w:lang w:eastAsia="ar-SA"/>
        </w:rPr>
        <w:t>.</w:t>
      </w:r>
      <w:r w:rsidR="00421FEA">
        <w:rPr>
          <w:rFonts w:ascii="Times New Roman" w:hAnsi="Times New Roman"/>
          <w:sz w:val="24"/>
          <w:szCs w:val="24"/>
          <w:lang w:eastAsia="ar-SA"/>
        </w:rPr>
        <w:tab/>
      </w:r>
      <w:r>
        <w:rPr>
          <w:rFonts w:ascii="Times New Roman" w:hAnsi="Times New Roman"/>
          <w:sz w:val="24"/>
          <w:szCs w:val="24"/>
          <w:lang w:eastAsia="ar-SA"/>
        </w:rPr>
        <w:t>Che la ditta/le ditte:</w:t>
      </w:r>
    </w:p>
    <w:p w14:paraId="788B2272" w14:textId="77777777" w:rsidR="00D05AFF" w:rsidRDefault="00D05AFF" w:rsidP="00D05AFF">
      <w:pPr>
        <w:widowControl w:val="0"/>
        <w:suppressAutoHyphens/>
        <w:spacing w:after="80" w:line="276" w:lineRule="auto"/>
        <w:ind w:left="567" w:right="62"/>
        <w:jc w:val="both"/>
        <w:rPr>
          <w:rFonts w:ascii="Times New Roman" w:hAnsi="Times New Roman"/>
          <w:sz w:val="24"/>
          <w:szCs w:val="24"/>
          <w:lang w:eastAsia="ar-SA"/>
        </w:rPr>
      </w:pPr>
      <w:r>
        <w:rPr>
          <w:rFonts w:ascii="Times New Roman" w:hAnsi="Times New Roman"/>
          <w:sz w:val="24"/>
          <w:szCs w:val="24"/>
          <w:lang w:eastAsia="ar-SA"/>
        </w:rPr>
        <w:t>a)</w:t>
      </w:r>
      <w:r>
        <w:rPr>
          <w:rFonts w:ascii="Times New Roman" w:hAnsi="Times New Roman"/>
          <w:sz w:val="24"/>
          <w:szCs w:val="24"/>
          <w:lang w:eastAsia="ar-SA"/>
        </w:rPr>
        <w:tab/>
        <w:t>__________________________</w:t>
      </w:r>
      <w:r w:rsidRPr="00605DCA">
        <w:rPr>
          <w:rFonts w:ascii="Times New Roman" w:hAnsi="Times New Roman"/>
          <w:sz w:val="24"/>
          <w:szCs w:val="24"/>
          <w:lang w:eastAsia="ar-SA"/>
        </w:rPr>
        <w:t xml:space="preserve">. con sede in </w:t>
      </w:r>
      <w:r>
        <w:rPr>
          <w:rFonts w:ascii="Times New Roman" w:hAnsi="Times New Roman"/>
          <w:sz w:val="24"/>
          <w:szCs w:val="24"/>
          <w:lang w:eastAsia="ar-SA"/>
        </w:rPr>
        <w:t>______________</w:t>
      </w:r>
      <w:r w:rsidRPr="00605DCA">
        <w:rPr>
          <w:rFonts w:ascii="Times New Roman" w:hAnsi="Times New Roman"/>
          <w:sz w:val="24"/>
          <w:szCs w:val="24"/>
          <w:lang w:eastAsia="ar-SA"/>
        </w:rPr>
        <w:t xml:space="preserve"> (</w:t>
      </w:r>
      <w:r>
        <w:rPr>
          <w:rFonts w:ascii="Times New Roman" w:hAnsi="Times New Roman"/>
          <w:sz w:val="24"/>
          <w:szCs w:val="24"/>
          <w:lang w:eastAsia="ar-SA"/>
        </w:rPr>
        <w:t>___</w:t>
      </w:r>
      <w:r w:rsidRPr="00605DCA">
        <w:rPr>
          <w:rFonts w:ascii="Times New Roman" w:hAnsi="Times New Roman"/>
          <w:sz w:val="24"/>
          <w:szCs w:val="24"/>
          <w:lang w:eastAsia="ar-SA"/>
        </w:rPr>
        <w:t xml:space="preserve">), Via </w:t>
      </w:r>
      <w:r>
        <w:rPr>
          <w:rFonts w:ascii="Times New Roman" w:hAnsi="Times New Roman"/>
          <w:sz w:val="24"/>
          <w:szCs w:val="24"/>
          <w:lang w:eastAsia="ar-SA"/>
        </w:rPr>
        <w:t>__________________</w:t>
      </w:r>
      <w:r w:rsidRPr="00605DCA">
        <w:rPr>
          <w:rFonts w:ascii="Times New Roman" w:hAnsi="Times New Roman"/>
          <w:sz w:val="24"/>
          <w:szCs w:val="24"/>
          <w:lang w:eastAsia="ar-SA"/>
        </w:rPr>
        <w:t xml:space="preserve">, </w:t>
      </w:r>
      <w:r>
        <w:rPr>
          <w:rFonts w:ascii="Times New Roman" w:hAnsi="Times New Roman"/>
          <w:sz w:val="24"/>
          <w:szCs w:val="24"/>
          <w:lang w:eastAsia="ar-SA"/>
        </w:rPr>
        <w:t xml:space="preserve">codice fiscale ______________ </w:t>
      </w:r>
      <w:r w:rsidRPr="00605DCA">
        <w:rPr>
          <w:rFonts w:ascii="Times New Roman" w:hAnsi="Times New Roman"/>
          <w:sz w:val="24"/>
          <w:szCs w:val="24"/>
          <w:lang w:eastAsia="ar-SA"/>
        </w:rPr>
        <w:t xml:space="preserve">e </w:t>
      </w:r>
      <w:r>
        <w:rPr>
          <w:rFonts w:ascii="Times New Roman" w:hAnsi="Times New Roman"/>
          <w:sz w:val="24"/>
          <w:szCs w:val="24"/>
          <w:lang w:eastAsia="ar-SA"/>
        </w:rPr>
        <w:t xml:space="preserve">partita </w:t>
      </w:r>
      <w:r w:rsidRPr="00605DCA">
        <w:rPr>
          <w:rFonts w:ascii="Times New Roman" w:hAnsi="Times New Roman"/>
          <w:sz w:val="24"/>
          <w:szCs w:val="24"/>
          <w:lang w:eastAsia="ar-SA"/>
        </w:rPr>
        <w:t xml:space="preserve">IVA </w:t>
      </w:r>
      <w:r>
        <w:rPr>
          <w:rFonts w:ascii="Times New Roman" w:hAnsi="Times New Roman"/>
          <w:sz w:val="24"/>
          <w:szCs w:val="24"/>
          <w:lang w:eastAsia="ar-SA"/>
        </w:rPr>
        <w:t>________________;</w:t>
      </w:r>
    </w:p>
    <w:p w14:paraId="0CB558FE" w14:textId="77777777" w:rsidR="00D05AFF" w:rsidRDefault="00D05AFF" w:rsidP="00D05AFF">
      <w:pPr>
        <w:widowControl w:val="0"/>
        <w:suppressAutoHyphens/>
        <w:spacing w:after="80" w:line="276" w:lineRule="auto"/>
        <w:ind w:left="567" w:right="62"/>
        <w:jc w:val="both"/>
        <w:rPr>
          <w:rFonts w:ascii="Times New Roman" w:hAnsi="Times New Roman"/>
          <w:sz w:val="24"/>
          <w:szCs w:val="24"/>
          <w:lang w:eastAsia="ar-SA"/>
        </w:rPr>
      </w:pPr>
      <w:r>
        <w:rPr>
          <w:rFonts w:ascii="Times New Roman" w:hAnsi="Times New Roman"/>
          <w:sz w:val="24"/>
          <w:szCs w:val="24"/>
          <w:lang w:eastAsia="ar-SA"/>
        </w:rPr>
        <w:t>b)</w:t>
      </w:r>
      <w:r>
        <w:rPr>
          <w:rFonts w:ascii="Times New Roman" w:hAnsi="Times New Roman"/>
          <w:sz w:val="24"/>
          <w:szCs w:val="24"/>
          <w:lang w:eastAsia="ar-SA"/>
        </w:rPr>
        <w:tab/>
        <w:t>__________________________</w:t>
      </w:r>
      <w:r w:rsidRPr="00605DCA">
        <w:rPr>
          <w:rFonts w:ascii="Times New Roman" w:hAnsi="Times New Roman"/>
          <w:sz w:val="24"/>
          <w:szCs w:val="24"/>
          <w:lang w:eastAsia="ar-SA"/>
        </w:rPr>
        <w:t xml:space="preserve">. con sede in </w:t>
      </w:r>
      <w:r>
        <w:rPr>
          <w:rFonts w:ascii="Times New Roman" w:hAnsi="Times New Roman"/>
          <w:sz w:val="24"/>
          <w:szCs w:val="24"/>
          <w:lang w:eastAsia="ar-SA"/>
        </w:rPr>
        <w:t>______________</w:t>
      </w:r>
      <w:r w:rsidRPr="00605DCA">
        <w:rPr>
          <w:rFonts w:ascii="Times New Roman" w:hAnsi="Times New Roman"/>
          <w:sz w:val="24"/>
          <w:szCs w:val="24"/>
          <w:lang w:eastAsia="ar-SA"/>
        </w:rPr>
        <w:t xml:space="preserve"> (</w:t>
      </w:r>
      <w:r>
        <w:rPr>
          <w:rFonts w:ascii="Times New Roman" w:hAnsi="Times New Roman"/>
          <w:sz w:val="24"/>
          <w:szCs w:val="24"/>
          <w:lang w:eastAsia="ar-SA"/>
        </w:rPr>
        <w:t>___</w:t>
      </w:r>
      <w:r w:rsidRPr="00605DCA">
        <w:rPr>
          <w:rFonts w:ascii="Times New Roman" w:hAnsi="Times New Roman"/>
          <w:sz w:val="24"/>
          <w:szCs w:val="24"/>
          <w:lang w:eastAsia="ar-SA"/>
        </w:rPr>
        <w:t xml:space="preserve">), Via </w:t>
      </w:r>
      <w:r>
        <w:rPr>
          <w:rFonts w:ascii="Times New Roman" w:hAnsi="Times New Roman"/>
          <w:sz w:val="24"/>
          <w:szCs w:val="24"/>
          <w:lang w:eastAsia="ar-SA"/>
        </w:rPr>
        <w:t>__________________</w:t>
      </w:r>
      <w:r w:rsidRPr="00605DCA">
        <w:rPr>
          <w:rFonts w:ascii="Times New Roman" w:hAnsi="Times New Roman"/>
          <w:sz w:val="24"/>
          <w:szCs w:val="24"/>
          <w:lang w:eastAsia="ar-SA"/>
        </w:rPr>
        <w:t xml:space="preserve">, </w:t>
      </w:r>
      <w:r>
        <w:rPr>
          <w:rFonts w:ascii="Times New Roman" w:hAnsi="Times New Roman"/>
          <w:sz w:val="24"/>
          <w:szCs w:val="24"/>
          <w:lang w:eastAsia="ar-SA"/>
        </w:rPr>
        <w:t xml:space="preserve">codice fiscale ______________ </w:t>
      </w:r>
      <w:r w:rsidRPr="00605DCA">
        <w:rPr>
          <w:rFonts w:ascii="Times New Roman" w:hAnsi="Times New Roman"/>
          <w:sz w:val="24"/>
          <w:szCs w:val="24"/>
          <w:lang w:eastAsia="ar-SA"/>
        </w:rPr>
        <w:t xml:space="preserve">e </w:t>
      </w:r>
      <w:r>
        <w:rPr>
          <w:rFonts w:ascii="Times New Roman" w:hAnsi="Times New Roman"/>
          <w:sz w:val="24"/>
          <w:szCs w:val="24"/>
          <w:lang w:eastAsia="ar-SA"/>
        </w:rPr>
        <w:t xml:space="preserve">partita </w:t>
      </w:r>
      <w:r w:rsidRPr="00605DCA">
        <w:rPr>
          <w:rFonts w:ascii="Times New Roman" w:hAnsi="Times New Roman"/>
          <w:sz w:val="24"/>
          <w:szCs w:val="24"/>
          <w:lang w:eastAsia="ar-SA"/>
        </w:rPr>
        <w:t xml:space="preserve">IVA </w:t>
      </w:r>
      <w:r>
        <w:rPr>
          <w:rFonts w:ascii="Times New Roman" w:hAnsi="Times New Roman"/>
          <w:sz w:val="24"/>
          <w:szCs w:val="24"/>
          <w:lang w:eastAsia="ar-SA"/>
        </w:rPr>
        <w:t>________________;</w:t>
      </w:r>
    </w:p>
    <w:p w14:paraId="2423B934" w14:textId="77777777" w:rsidR="00D05AFF" w:rsidRDefault="00D05AFF" w:rsidP="00D05AFF">
      <w:pPr>
        <w:widowControl w:val="0"/>
        <w:suppressAutoHyphens/>
        <w:spacing w:after="80" w:line="276" w:lineRule="auto"/>
        <w:ind w:left="567" w:right="62"/>
        <w:jc w:val="both"/>
        <w:rPr>
          <w:rFonts w:ascii="Times New Roman" w:hAnsi="Times New Roman"/>
          <w:sz w:val="24"/>
          <w:szCs w:val="24"/>
          <w:lang w:eastAsia="ar-SA"/>
        </w:rPr>
      </w:pPr>
      <w:r>
        <w:rPr>
          <w:rFonts w:ascii="Times New Roman" w:hAnsi="Times New Roman"/>
          <w:sz w:val="24"/>
          <w:szCs w:val="24"/>
          <w:lang w:eastAsia="ar-SA"/>
        </w:rPr>
        <w:t>c)</w:t>
      </w:r>
      <w:r>
        <w:rPr>
          <w:rFonts w:ascii="Times New Roman" w:hAnsi="Times New Roman"/>
          <w:sz w:val="24"/>
          <w:szCs w:val="24"/>
          <w:lang w:eastAsia="ar-SA"/>
        </w:rPr>
        <w:tab/>
        <w:t>__________________________</w:t>
      </w:r>
      <w:r w:rsidRPr="00605DCA">
        <w:rPr>
          <w:rFonts w:ascii="Times New Roman" w:hAnsi="Times New Roman"/>
          <w:sz w:val="24"/>
          <w:szCs w:val="24"/>
          <w:lang w:eastAsia="ar-SA"/>
        </w:rPr>
        <w:t xml:space="preserve">. con sede in </w:t>
      </w:r>
      <w:r>
        <w:rPr>
          <w:rFonts w:ascii="Times New Roman" w:hAnsi="Times New Roman"/>
          <w:sz w:val="24"/>
          <w:szCs w:val="24"/>
          <w:lang w:eastAsia="ar-SA"/>
        </w:rPr>
        <w:t>______________</w:t>
      </w:r>
      <w:r w:rsidRPr="00605DCA">
        <w:rPr>
          <w:rFonts w:ascii="Times New Roman" w:hAnsi="Times New Roman"/>
          <w:sz w:val="24"/>
          <w:szCs w:val="24"/>
          <w:lang w:eastAsia="ar-SA"/>
        </w:rPr>
        <w:t xml:space="preserve"> (</w:t>
      </w:r>
      <w:r>
        <w:rPr>
          <w:rFonts w:ascii="Times New Roman" w:hAnsi="Times New Roman"/>
          <w:sz w:val="24"/>
          <w:szCs w:val="24"/>
          <w:lang w:eastAsia="ar-SA"/>
        </w:rPr>
        <w:t>___</w:t>
      </w:r>
      <w:r w:rsidRPr="00605DCA">
        <w:rPr>
          <w:rFonts w:ascii="Times New Roman" w:hAnsi="Times New Roman"/>
          <w:sz w:val="24"/>
          <w:szCs w:val="24"/>
          <w:lang w:eastAsia="ar-SA"/>
        </w:rPr>
        <w:t xml:space="preserve">), Via </w:t>
      </w:r>
      <w:r>
        <w:rPr>
          <w:rFonts w:ascii="Times New Roman" w:hAnsi="Times New Roman"/>
          <w:sz w:val="24"/>
          <w:szCs w:val="24"/>
          <w:lang w:eastAsia="ar-SA"/>
        </w:rPr>
        <w:t>__________________</w:t>
      </w:r>
      <w:r w:rsidRPr="00605DCA">
        <w:rPr>
          <w:rFonts w:ascii="Times New Roman" w:hAnsi="Times New Roman"/>
          <w:sz w:val="24"/>
          <w:szCs w:val="24"/>
          <w:lang w:eastAsia="ar-SA"/>
        </w:rPr>
        <w:t xml:space="preserve">, </w:t>
      </w:r>
      <w:r>
        <w:rPr>
          <w:rFonts w:ascii="Times New Roman" w:hAnsi="Times New Roman"/>
          <w:sz w:val="24"/>
          <w:szCs w:val="24"/>
          <w:lang w:eastAsia="ar-SA"/>
        </w:rPr>
        <w:t xml:space="preserve">codice fiscale ______________ </w:t>
      </w:r>
      <w:r w:rsidRPr="00605DCA">
        <w:rPr>
          <w:rFonts w:ascii="Times New Roman" w:hAnsi="Times New Roman"/>
          <w:sz w:val="24"/>
          <w:szCs w:val="24"/>
          <w:lang w:eastAsia="ar-SA"/>
        </w:rPr>
        <w:t xml:space="preserve">e </w:t>
      </w:r>
      <w:r>
        <w:rPr>
          <w:rFonts w:ascii="Times New Roman" w:hAnsi="Times New Roman"/>
          <w:sz w:val="24"/>
          <w:szCs w:val="24"/>
          <w:lang w:eastAsia="ar-SA"/>
        </w:rPr>
        <w:t xml:space="preserve">partita </w:t>
      </w:r>
      <w:r w:rsidRPr="00605DCA">
        <w:rPr>
          <w:rFonts w:ascii="Times New Roman" w:hAnsi="Times New Roman"/>
          <w:sz w:val="24"/>
          <w:szCs w:val="24"/>
          <w:lang w:eastAsia="ar-SA"/>
        </w:rPr>
        <w:t xml:space="preserve">IVA </w:t>
      </w:r>
      <w:r>
        <w:rPr>
          <w:rFonts w:ascii="Times New Roman" w:hAnsi="Times New Roman"/>
          <w:sz w:val="24"/>
          <w:szCs w:val="24"/>
          <w:lang w:eastAsia="ar-SA"/>
        </w:rPr>
        <w:t>________________;</w:t>
      </w:r>
    </w:p>
    <w:p w14:paraId="0984CAD3" w14:textId="77777777" w:rsidR="00580D83" w:rsidRDefault="00D05AFF" w:rsidP="00D05AFF">
      <w:pPr>
        <w:widowControl w:val="0"/>
        <w:suppressAutoHyphens/>
        <w:spacing w:after="80" w:line="276" w:lineRule="auto"/>
        <w:ind w:left="567" w:right="62"/>
        <w:jc w:val="both"/>
        <w:rPr>
          <w:rFonts w:ascii="Times New Roman" w:hAnsi="Times New Roman"/>
          <w:sz w:val="24"/>
          <w:szCs w:val="24"/>
          <w:lang w:eastAsia="ar-SA"/>
        </w:rPr>
      </w:pPr>
      <w:r>
        <w:rPr>
          <w:rFonts w:ascii="Times New Roman" w:hAnsi="Times New Roman"/>
          <w:sz w:val="24"/>
          <w:szCs w:val="24"/>
          <w:lang w:eastAsia="ar-SA"/>
        </w:rPr>
        <w:t>d)</w:t>
      </w:r>
      <w:r>
        <w:rPr>
          <w:rFonts w:ascii="Times New Roman" w:hAnsi="Times New Roman"/>
          <w:sz w:val="24"/>
          <w:szCs w:val="24"/>
          <w:lang w:eastAsia="ar-SA"/>
        </w:rPr>
        <w:tab/>
        <w:t>__________________________</w:t>
      </w:r>
      <w:r w:rsidRPr="00605DCA">
        <w:rPr>
          <w:rFonts w:ascii="Times New Roman" w:hAnsi="Times New Roman"/>
          <w:sz w:val="24"/>
          <w:szCs w:val="24"/>
          <w:lang w:eastAsia="ar-SA"/>
        </w:rPr>
        <w:t xml:space="preserve">. con sede in </w:t>
      </w:r>
      <w:r>
        <w:rPr>
          <w:rFonts w:ascii="Times New Roman" w:hAnsi="Times New Roman"/>
          <w:sz w:val="24"/>
          <w:szCs w:val="24"/>
          <w:lang w:eastAsia="ar-SA"/>
        </w:rPr>
        <w:t>______________</w:t>
      </w:r>
      <w:r w:rsidRPr="00605DCA">
        <w:rPr>
          <w:rFonts w:ascii="Times New Roman" w:hAnsi="Times New Roman"/>
          <w:sz w:val="24"/>
          <w:szCs w:val="24"/>
          <w:lang w:eastAsia="ar-SA"/>
        </w:rPr>
        <w:t xml:space="preserve"> (</w:t>
      </w:r>
      <w:r>
        <w:rPr>
          <w:rFonts w:ascii="Times New Roman" w:hAnsi="Times New Roman"/>
          <w:sz w:val="24"/>
          <w:szCs w:val="24"/>
          <w:lang w:eastAsia="ar-SA"/>
        </w:rPr>
        <w:t>___</w:t>
      </w:r>
      <w:r w:rsidRPr="00605DCA">
        <w:rPr>
          <w:rFonts w:ascii="Times New Roman" w:hAnsi="Times New Roman"/>
          <w:sz w:val="24"/>
          <w:szCs w:val="24"/>
          <w:lang w:eastAsia="ar-SA"/>
        </w:rPr>
        <w:t xml:space="preserve">), Via </w:t>
      </w:r>
      <w:r>
        <w:rPr>
          <w:rFonts w:ascii="Times New Roman" w:hAnsi="Times New Roman"/>
          <w:sz w:val="24"/>
          <w:szCs w:val="24"/>
          <w:lang w:eastAsia="ar-SA"/>
        </w:rPr>
        <w:t>__________________</w:t>
      </w:r>
      <w:r w:rsidRPr="00605DCA">
        <w:rPr>
          <w:rFonts w:ascii="Times New Roman" w:hAnsi="Times New Roman"/>
          <w:sz w:val="24"/>
          <w:szCs w:val="24"/>
          <w:lang w:eastAsia="ar-SA"/>
        </w:rPr>
        <w:t xml:space="preserve">, </w:t>
      </w:r>
      <w:r>
        <w:rPr>
          <w:rFonts w:ascii="Times New Roman" w:hAnsi="Times New Roman"/>
          <w:sz w:val="24"/>
          <w:szCs w:val="24"/>
          <w:lang w:eastAsia="ar-SA"/>
        </w:rPr>
        <w:t xml:space="preserve">codice fiscale ______________ </w:t>
      </w:r>
      <w:r w:rsidRPr="00605DCA">
        <w:rPr>
          <w:rFonts w:ascii="Times New Roman" w:hAnsi="Times New Roman"/>
          <w:sz w:val="24"/>
          <w:szCs w:val="24"/>
          <w:lang w:eastAsia="ar-SA"/>
        </w:rPr>
        <w:t xml:space="preserve">e </w:t>
      </w:r>
      <w:r>
        <w:rPr>
          <w:rFonts w:ascii="Times New Roman" w:hAnsi="Times New Roman"/>
          <w:sz w:val="24"/>
          <w:szCs w:val="24"/>
          <w:lang w:eastAsia="ar-SA"/>
        </w:rPr>
        <w:t xml:space="preserve">partita </w:t>
      </w:r>
      <w:r w:rsidRPr="00605DCA">
        <w:rPr>
          <w:rFonts w:ascii="Times New Roman" w:hAnsi="Times New Roman"/>
          <w:sz w:val="24"/>
          <w:szCs w:val="24"/>
          <w:lang w:eastAsia="ar-SA"/>
        </w:rPr>
        <w:t xml:space="preserve">IVA </w:t>
      </w:r>
      <w:r>
        <w:rPr>
          <w:rFonts w:ascii="Times New Roman" w:hAnsi="Times New Roman"/>
          <w:sz w:val="24"/>
          <w:szCs w:val="24"/>
          <w:lang w:eastAsia="ar-SA"/>
        </w:rPr>
        <w:t>________________; riunit</w:t>
      </w:r>
      <w:r w:rsidR="00C5767C">
        <w:rPr>
          <w:rFonts w:ascii="Times New Roman" w:hAnsi="Times New Roman"/>
          <w:sz w:val="24"/>
          <w:szCs w:val="24"/>
          <w:lang w:eastAsia="ar-SA"/>
        </w:rPr>
        <w:t>e</w:t>
      </w:r>
      <w:r>
        <w:rPr>
          <w:rFonts w:ascii="Times New Roman" w:hAnsi="Times New Roman"/>
          <w:sz w:val="24"/>
          <w:szCs w:val="24"/>
          <w:lang w:eastAsia="ar-SA"/>
        </w:rPr>
        <w:t xml:space="preserve"> in raggruppamento temporaneo ai sensi dell’articolo 48 del </w:t>
      </w:r>
      <w:r w:rsidR="00580D83">
        <w:rPr>
          <w:rFonts w:ascii="Times New Roman" w:hAnsi="Times New Roman"/>
          <w:sz w:val="24"/>
          <w:szCs w:val="24"/>
          <w:lang w:eastAsia="ar-SA"/>
        </w:rPr>
        <w:t>Codice dei contratti</w:t>
      </w:r>
      <w:r>
        <w:rPr>
          <w:rFonts w:ascii="Times New Roman" w:hAnsi="Times New Roman"/>
          <w:sz w:val="24"/>
          <w:szCs w:val="24"/>
          <w:lang w:eastAsia="ar-SA"/>
        </w:rPr>
        <w:t>, h</w:t>
      </w:r>
      <w:r w:rsidR="0093535F" w:rsidRPr="00605DCA">
        <w:rPr>
          <w:rFonts w:ascii="Times New Roman" w:hAnsi="Times New Roman"/>
          <w:sz w:val="24"/>
          <w:szCs w:val="24"/>
          <w:lang w:eastAsia="ar-SA"/>
        </w:rPr>
        <w:t xml:space="preserve">anno presentato </w:t>
      </w:r>
      <w:r w:rsidR="00F27400">
        <w:rPr>
          <w:rFonts w:ascii="Times New Roman" w:hAnsi="Times New Roman"/>
          <w:sz w:val="24"/>
          <w:szCs w:val="24"/>
          <w:lang w:eastAsia="ar-SA"/>
        </w:rPr>
        <w:t>ad AIPo</w:t>
      </w:r>
      <w:r w:rsidR="0093535F" w:rsidRPr="00605DCA">
        <w:rPr>
          <w:rFonts w:ascii="Times New Roman" w:hAnsi="Times New Roman"/>
          <w:sz w:val="24"/>
          <w:szCs w:val="24"/>
          <w:lang w:eastAsia="ar-SA"/>
        </w:rPr>
        <w:t xml:space="preserve">, ai sensi e per gli effetti dell’articolo 183, comma 15, </w:t>
      </w:r>
      <w:r w:rsidR="005502DC" w:rsidRPr="00605DCA">
        <w:rPr>
          <w:rFonts w:ascii="Times New Roman" w:hAnsi="Times New Roman"/>
          <w:sz w:val="24"/>
          <w:szCs w:val="24"/>
          <w:lang w:eastAsia="ar-SA"/>
        </w:rPr>
        <w:t xml:space="preserve">del </w:t>
      </w:r>
      <w:r w:rsidR="008A7D4A" w:rsidRPr="00605DCA">
        <w:rPr>
          <w:rFonts w:ascii="Times New Roman" w:hAnsi="Times New Roman"/>
          <w:sz w:val="24"/>
          <w:szCs w:val="24"/>
          <w:lang w:eastAsia="ar-SA"/>
        </w:rPr>
        <w:t>Codice</w:t>
      </w:r>
      <w:r w:rsidR="008A7D4A">
        <w:rPr>
          <w:rFonts w:ascii="Times New Roman" w:hAnsi="Times New Roman"/>
          <w:sz w:val="24"/>
          <w:szCs w:val="24"/>
          <w:lang w:eastAsia="ar-SA"/>
        </w:rPr>
        <w:t xml:space="preserve"> dei contratti</w:t>
      </w:r>
      <w:r w:rsidR="0093535F" w:rsidRPr="00605DCA">
        <w:rPr>
          <w:rFonts w:ascii="Times New Roman" w:hAnsi="Times New Roman"/>
          <w:sz w:val="24"/>
          <w:szCs w:val="24"/>
          <w:lang w:eastAsia="ar-SA"/>
        </w:rPr>
        <w:t xml:space="preserve">, una proposta relativa alla concessione di lavori pubblici per la progettazione e l’esecuzione dei lavori </w:t>
      </w:r>
      <w:r w:rsidR="00F27400" w:rsidRPr="00F27400">
        <w:rPr>
          <w:rFonts w:ascii="Times New Roman" w:hAnsi="Times New Roman"/>
          <w:sz w:val="24"/>
          <w:szCs w:val="24"/>
          <w:lang w:eastAsia="ar-SA"/>
        </w:rPr>
        <w:t>sul tratto di fiume Po tra foce Secchia e Isola dei Caimani per la riqualificazione morfologica ed ambientale e il ripristino delle condizioni di navigabilità tra foce Secchia ed il meandro di Ostiglia (MN) - Primo lotto: Isola Cirene</w:t>
      </w:r>
      <w:r w:rsidR="0093535F" w:rsidRPr="00605DCA">
        <w:rPr>
          <w:rFonts w:ascii="Times New Roman" w:hAnsi="Times New Roman"/>
          <w:sz w:val="24"/>
          <w:szCs w:val="24"/>
          <w:lang w:eastAsia="ar-SA"/>
        </w:rPr>
        <w:t>, con relativa gestione funzionale ed</w:t>
      </w:r>
      <w:r w:rsidR="0093535F" w:rsidRPr="00F27400">
        <w:rPr>
          <w:rFonts w:ascii="Times New Roman" w:hAnsi="Times New Roman"/>
          <w:sz w:val="24"/>
          <w:szCs w:val="24"/>
          <w:lang w:eastAsia="ar-SA"/>
        </w:rPr>
        <w:t xml:space="preserve"> </w:t>
      </w:r>
      <w:r w:rsidR="0093535F" w:rsidRPr="00605DCA">
        <w:rPr>
          <w:rFonts w:ascii="Times New Roman" w:hAnsi="Times New Roman"/>
          <w:sz w:val="24"/>
          <w:szCs w:val="24"/>
          <w:lang w:eastAsia="ar-SA"/>
        </w:rPr>
        <w:t>economica.</w:t>
      </w:r>
    </w:p>
    <w:p w14:paraId="4665A657" w14:textId="77777777" w:rsidR="0093535F" w:rsidRPr="00605DCA" w:rsidRDefault="00580D83" w:rsidP="00580D83">
      <w:pPr>
        <w:widowControl w:val="0"/>
        <w:tabs>
          <w:tab w:val="left" w:pos="428"/>
        </w:tabs>
        <w:suppressAutoHyphens/>
        <w:spacing w:after="80" w:line="276" w:lineRule="auto"/>
        <w:ind w:right="62"/>
        <w:jc w:val="both"/>
        <w:rPr>
          <w:rFonts w:ascii="Times New Roman" w:hAnsi="Times New Roman"/>
          <w:sz w:val="24"/>
          <w:szCs w:val="24"/>
          <w:lang w:eastAsia="ar-SA"/>
        </w:rPr>
      </w:pPr>
      <w:r>
        <w:rPr>
          <w:rFonts w:ascii="Times New Roman" w:hAnsi="Times New Roman"/>
          <w:sz w:val="24"/>
          <w:szCs w:val="24"/>
          <w:lang w:eastAsia="ar-SA"/>
        </w:rPr>
        <w:t>2.</w:t>
      </w:r>
      <w:r>
        <w:rPr>
          <w:rFonts w:ascii="Times New Roman" w:hAnsi="Times New Roman"/>
          <w:sz w:val="24"/>
          <w:szCs w:val="24"/>
          <w:lang w:eastAsia="ar-SA"/>
        </w:rPr>
        <w:tab/>
        <w:t xml:space="preserve">Che tale proposta, acquisita in via definitiva da AIPo </w:t>
      </w:r>
      <w:r w:rsidR="0093535F" w:rsidRPr="00605DCA">
        <w:rPr>
          <w:rFonts w:ascii="Times New Roman" w:hAnsi="Times New Roman"/>
          <w:sz w:val="24"/>
          <w:szCs w:val="24"/>
          <w:lang w:eastAsia="ar-SA"/>
        </w:rPr>
        <w:t xml:space="preserve">in data ___________ al protocollo n. _________, </w:t>
      </w:r>
      <w:r>
        <w:rPr>
          <w:rFonts w:ascii="Times New Roman" w:hAnsi="Times New Roman"/>
          <w:sz w:val="24"/>
          <w:szCs w:val="24"/>
          <w:lang w:eastAsia="ar-SA"/>
        </w:rPr>
        <w:t xml:space="preserve">è costituita </w:t>
      </w:r>
      <w:r w:rsidR="0093535F" w:rsidRPr="00605DCA">
        <w:rPr>
          <w:rFonts w:ascii="Times New Roman" w:hAnsi="Times New Roman"/>
          <w:sz w:val="24"/>
          <w:szCs w:val="24"/>
          <w:lang w:eastAsia="ar-SA"/>
        </w:rPr>
        <w:t>d</w:t>
      </w:r>
      <w:r>
        <w:rPr>
          <w:rFonts w:ascii="Times New Roman" w:hAnsi="Times New Roman"/>
          <w:sz w:val="24"/>
          <w:szCs w:val="24"/>
          <w:lang w:eastAsia="ar-SA"/>
        </w:rPr>
        <w:t>a</w:t>
      </w:r>
      <w:r w:rsidR="0093535F" w:rsidRPr="00605DCA">
        <w:rPr>
          <w:rFonts w:ascii="Times New Roman" w:hAnsi="Times New Roman"/>
          <w:sz w:val="24"/>
          <w:szCs w:val="24"/>
          <w:lang w:eastAsia="ar-SA"/>
        </w:rPr>
        <w:t>:</w:t>
      </w:r>
    </w:p>
    <w:p w14:paraId="44AB3F75" w14:textId="77777777" w:rsidR="0093535F" w:rsidRPr="00605DCA" w:rsidRDefault="0093535F" w:rsidP="0093535F">
      <w:pPr>
        <w:widowControl w:val="0"/>
        <w:tabs>
          <w:tab w:val="left" w:pos="9356"/>
        </w:tabs>
        <w:suppressAutoHyphens/>
        <w:spacing w:after="80" w:line="276" w:lineRule="auto"/>
        <w:ind w:left="567" w:right="60"/>
        <w:rPr>
          <w:rFonts w:ascii="Times New Roman" w:hAnsi="Times New Roman"/>
          <w:sz w:val="24"/>
          <w:szCs w:val="24"/>
          <w:lang w:eastAsia="ar-SA"/>
        </w:rPr>
      </w:pPr>
      <w:r w:rsidRPr="00605DCA">
        <w:rPr>
          <w:rFonts w:ascii="Times New Roman" w:hAnsi="Times New Roman"/>
          <w:sz w:val="24"/>
          <w:szCs w:val="24"/>
          <w:lang w:eastAsia="ar-SA"/>
        </w:rPr>
        <w:t>a)</w:t>
      </w:r>
      <w:r w:rsidRPr="00605DCA">
        <w:rPr>
          <w:rFonts w:ascii="Times New Roman" w:hAnsi="Times New Roman"/>
          <w:sz w:val="24"/>
          <w:szCs w:val="24"/>
          <w:lang w:eastAsia="ar-SA"/>
        </w:rPr>
        <w:tab/>
        <w:t>un progetto di fattibilità</w:t>
      </w:r>
      <w:r w:rsidR="00580D83">
        <w:rPr>
          <w:rFonts w:ascii="Times New Roman" w:hAnsi="Times New Roman"/>
          <w:sz w:val="24"/>
          <w:szCs w:val="24"/>
          <w:lang w:eastAsia="ar-SA"/>
        </w:rPr>
        <w:t xml:space="preserve"> tecnico-economica di cui all’articolo 23, comma 5, del Codice dei contratti, nei limiti di contabilità con la particolare fattispecie oggetto dell’affidamento;</w:t>
      </w:r>
    </w:p>
    <w:p w14:paraId="78AE3BE6" w14:textId="77777777" w:rsidR="0093535F" w:rsidRPr="00605DCA" w:rsidRDefault="0093535F" w:rsidP="0093535F">
      <w:pPr>
        <w:widowControl w:val="0"/>
        <w:tabs>
          <w:tab w:val="left" w:pos="9356"/>
        </w:tabs>
        <w:suppressAutoHyphens/>
        <w:spacing w:after="80" w:line="276" w:lineRule="auto"/>
        <w:ind w:left="567" w:right="60"/>
        <w:rPr>
          <w:rFonts w:ascii="Times New Roman" w:hAnsi="Times New Roman"/>
          <w:sz w:val="24"/>
          <w:szCs w:val="24"/>
          <w:lang w:eastAsia="ar-SA"/>
        </w:rPr>
      </w:pPr>
      <w:r w:rsidRPr="00605DCA">
        <w:rPr>
          <w:rFonts w:ascii="Times New Roman" w:hAnsi="Times New Roman"/>
          <w:sz w:val="24"/>
          <w:szCs w:val="24"/>
          <w:lang w:eastAsia="ar-SA"/>
        </w:rPr>
        <w:t>b)</w:t>
      </w:r>
      <w:r w:rsidRPr="00605DCA">
        <w:rPr>
          <w:rFonts w:ascii="Times New Roman" w:hAnsi="Times New Roman"/>
          <w:sz w:val="24"/>
          <w:szCs w:val="24"/>
          <w:lang w:eastAsia="ar-SA"/>
        </w:rPr>
        <w:tab/>
        <w:t>una bozza di</w:t>
      </w:r>
      <w:r w:rsidRPr="00605DCA">
        <w:rPr>
          <w:rFonts w:ascii="Times New Roman" w:hAnsi="Times New Roman"/>
          <w:spacing w:val="-14"/>
          <w:sz w:val="24"/>
          <w:szCs w:val="24"/>
          <w:lang w:eastAsia="ar-SA"/>
        </w:rPr>
        <w:t xml:space="preserve"> </w:t>
      </w:r>
      <w:r w:rsidRPr="00605DCA">
        <w:rPr>
          <w:rFonts w:ascii="Times New Roman" w:hAnsi="Times New Roman"/>
          <w:sz w:val="24"/>
          <w:szCs w:val="24"/>
          <w:lang w:eastAsia="ar-SA"/>
        </w:rPr>
        <w:t>convenzione (schema di contratto di concessione)</w:t>
      </w:r>
      <w:r w:rsidR="005502DC">
        <w:rPr>
          <w:rFonts w:ascii="Times New Roman" w:hAnsi="Times New Roman"/>
          <w:sz w:val="24"/>
          <w:szCs w:val="24"/>
          <w:lang w:eastAsia="ar-SA"/>
        </w:rPr>
        <w:t xml:space="preserve">, con </w:t>
      </w:r>
      <w:r w:rsidR="00580D83">
        <w:rPr>
          <w:rFonts w:ascii="Times New Roman" w:hAnsi="Times New Roman"/>
          <w:sz w:val="24"/>
          <w:szCs w:val="24"/>
          <w:lang w:eastAsia="ar-SA"/>
        </w:rPr>
        <w:t xml:space="preserve">i </w:t>
      </w:r>
      <w:r w:rsidR="005502DC">
        <w:rPr>
          <w:rFonts w:ascii="Times New Roman" w:hAnsi="Times New Roman"/>
          <w:sz w:val="24"/>
          <w:szCs w:val="24"/>
          <w:lang w:eastAsia="ar-SA"/>
        </w:rPr>
        <w:t>relativi allegati</w:t>
      </w:r>
      <w:r w:rsidR="00580D83">
        <w:rPr>
          <w:rFonts w:ascii="Times New Roman" w:hAnsi="Times New Roman"/>
          <w:sz w:val="24"/>
          <w:szCs w:val="24"/>
          <w:lang w:eastAsia="ar-SA"/>
        </w:rPr>
        <w:t xml:space="preserve"> di cui alle lettere c) e d)</w:t>
      </w:r>
      <w:r w:rsidR="005502DC">
        <w:rPr>
          <w:rFonts w:ascii="Times New Roman" w:hAnsi="Times New Roman"/>
          <w:sz w:val="24"/>
          <w:szCs w:val="24"/>
          <w:lang w:eastAsia="ar-SA"/>
        </w:rPr>
        <w:t>;</w:t>
      </w:r>
    </w:p>
    <w:p w14:paraId="4F3CE2EF" w14:textId="77777777" w:rsidR="0093535F" w:rsidRPr="00605DCA" w:rsidRDefault="0093535F" w:rsidP="00580D83">
      <w:pPr>
        <w:widowControl w:val="0"/>
        <w:tabs>
          <w:tab w:val="left" w:pos="9356"/>
        </w:tabs>
        <w:suppressAutoHyphens/>
        <w:spacing w:after="80" w:line="276" w:lineRule="auto"/>
        <w:ind w:left="567" w:right="60"/>
        <w:jc w:val="both"/>
        <w:rPr>
          <w:rFonts w:ascii="Times New Roman" w:hAnsi="Times New Roman"/>
          <w:sz w:val="24"/>
          <w:szCs w:val="24"/>
          <w:lang w:eastAsia="ar-SA"/>
        </w:rPr>
      </w:pPr>
      <w:r w:rsidRPr="00605DCA">
        <w:rPr>
          <w:rFonts w:ascii="Times New Roman" w:hAnsi="Times New Roman"/>
          <w:sz w:val="24"/>
          <w:szCs w:val="24"/>
          <w:lang w:eastAsia="ar-SA"/>
        </w:rPr>
        <w:t>c)</w:t>
      </w:r>
      <w:r w:rsidRPr="00605DCA">
        <w:rPr>
          <w:rFonts w:ascii="Times New Roman" w:hAnsi="Times New Roman"/>
          <w:sz w:val="24"/>
          <w:szCs w:val="24"/>
          <w:lang w:eastAsia="ar-SA"/>
        </w:rPr>
        <w:tab/>
        <w:t xml:space="preserve">un piano economico finanziario (nel seguito semplicemente «PEF»), comprendente l'importo delle spese sostenute per la predisposizione della proposta e comprensivo anche dei diritti sulle opere dell'ingegno di cui all'articolo 2578 del codice civile, </w:t>
      </w:r>
      <w:r w:rsidR="00580D83">
        <w:rPr>
          <w:rFonts w:ascii="Times New Roman" w:hAnsi="Times New Roman"/>
          <w:sz w:val="24"/>
          <w:szCs w:val="24"/>
          <w:lang w:eastAsia="ar-SA"/>
        </w:rPr>
        <w:t>debitamente a</w:t>
      </w:r>
      <w:r w:rsidRPr="00605DCA">
        <w:rPr>
          <w:rFonts w:ascii="Times New Roman" w:hAnsi="Times New Roman"/>
          <w:sz w:val="24"/>
          <w:szCs w:val="24"/>
          <w:lang w:eastAsia="ar-SA"/>
        </w:rPr>
        <w:t>sseverato</w:t>
      </w:r>
      <w:r w:rsidR="00015AD7">
        <w:rPr>
          <w:rFonts w:ascii="Times New Roman" w:hAnsi="Times New Roman"/>
          <w:sz w:val="24"/>
          <w:szCs w:val="24"/>
          <w:lang w:eastAsia="ar-SA"/>
        </w:rPr>
        <w:t xml:space="preserve"> </w:t>
      </w:r>
      <w:r w:rsidRPr="00605DCA">
        <w:rPr>
          <w:rFonts w:ascii="Times New Roman" w:hAnsi="Times New Roman"/>
          <w:sz w:val="24"/>
          <w:szCs w:val="24"/>
          <w:lang w:eastAsia="ar-SA"/>
        </w:rPr>
        <w:t>da</w:t>
      </w:r>
      <w:r w:rsidR="005312CF">
        <w:rPr>
          <w:rFonts w:ascii="Times New Roman" w:hAnsi="Times New Roman"/>
          <w:sz w:val="24"/>
          <w:szCs w:val="24"/>
          <w:lang w:eastAsia="ar-SA"/>
        </w:rPr>
        <w:t xml:space="preserve">lla società </w:t>
      </w:r>
      <w:r w:rsidRPr="00605DCA">
        <w:rPr>
          <w:rFonts w:ascii="Times New Roman" w:hAnsi="Times New Roman"/>
          <w:sz w:val="24"/>
          <w:szCs w:val="24"/>
          <w:lang w:eastAsia="ar-SA"/>
        </w:rPr>
        <w:t xml:space="preserve">____________________ ai sensi dell’articolo 183, comma 9, </w:t>
      </w:r>
      <w:r w:rsidR="005502DC" w:rsidRPr="00605DCA">
        <w:rPr>
          <w:rFonts w:ascii="Times New Roman" w:hAnsi="Times New Roman"/>
          <w:sz w:val="24"/>
          <w:szCs w:val="24"/>
          <w:lang w:eastAsia="ar-SA"/>
        </w:rPr>
        <w:t xml:space="preserve">del </w:t>
      </w:r>
      <w:r w:rsidR="008A7D4A" w:rsidRPr="00605DCA">
        <w:rPr>
          <w:rFonts w:ascii="Times New Roman" w:hAnsi="Times New Roman"/>
          <w:sz w:val="24"/>
          <w:szCs w:val="24"/>
          <w:lang w:eastAsia="ar-SA"/>
        </w:rPr>
        <w:t>Codice</w:t>
      </w:r>
      <w:r w:rsidR="008A7D4A">
        <w:rPr>
          <w:rFonts w:ascii="Times New Roman" w:hAnsi="Times New Roman"/>
          <w:sz w:val="24"/>
          <w:szCs w:val="24"/>
          <w:lang w:eastAsia="ar-SA"/>
        </w:rPr>
        <w:t xml:space="preserve"> dei contratti</w:t>
      </w:r>
      <w:r w:rsidRPr="00605DCA">
        <w:rPr>
          <w:rFonts w:ascii="Times New Roman" w:hAnsi="Times New Roman"/>
          <w:sz w:val="24"/>
          <w:szCs w:val="24"/>
          <w:lang w:eastAsia="ar-SA"/>
        </w:rPr>
        <w:t>;</w:t>
      </w:r>
    </w:p>
    <w:p w14:paraId="6DDAD8BE" w14:textId="77777777" w:rsidR="00580D83" w:rsidRPr="00605DCA" w:rsidRDefault="00580D83" w:rsidP="00580D83">
      <w:pPr>
        <w:widowControl w:val="0"/>
        <w:tabs>
          <w:tab w:val="left" w:pos="9356"/>
        </w:tabs>
        <w:suppressAutoHyphens/>
        <w:spacing w:after="80" w:line="276" w:lineRule="auto"/>
        <w:ind w:left="567" w:right="60"/>
        <w:jc w:val="both"/>
        <w:rPr>
          <w:rFonts w:ascii="Times New Roman" w:hAnsi="Times New Roman"/>
          <w:sz w:val="24"/>
          <w:szCs w:val="24"/>
          <w:lang w:eastAsia="ar-SA"/>
        </w:rPr>
      </w:pPr>
      <w:r>
        <w:rPr>
          <w:rFonts w:ascii="Times New Roman" w:hAnsi="Times New Roman"/>
          <w:sz w:val="24"/>
          <w:szCs w:val="24"/>
          <w:lang w:eastAsia="ar-SA"/>
        </w:rPr>
        <w:t>d</w:t>
      </w:r>
      <w:r w:rsidRPr="00605DCA">
        <w:rPr>
          <w:rFonts w:ascii="Times New Roman" w:hAnsi="Times New Roman"/>
          <w:sz w:val="24"/>
          <w:szCs w:val="24"/>
          <w:lang w:eastAsia="ar-SA"/>
        </w:rPr>
        <w:t>)</w:t>
      </w:r>
      <w:r w:rsidRPr="00605DCA">
        <w:rPr>
          <w:rFonts w:ascii="Times New Roman" w:hAnsi="Times New Roman"/>
          <w:sz w:val="24"/>
          <w:szCs w:val="24"/>
          <w:lang w:eastAsia="ar-SA"/>
        </w:rPr>
        <w:tab/>
        <w:t xml:space="preserve">la </w:t>
      </w:r>
      <w:r>
        <w:rPr>
          <w:rFonts w:ascii="Times New Roman" w:hAnsi="Times New Roman"/>
          <w:sz w:val="24"/>
          <w:szCs w:val="24"/>
          <w:lang w:eastAsia="ar-SA"/>
        </w:rPr>
        <w:t xml:space="preserve">matrice dei rischi trasferiti e mantenuti da ciascuna delle parti contraenti, ai sensi </w:t>
      </w:r>
      <w:r>
        <w:rPr>
          <w:rFonts w:ascii="Times New Roman" w:hAnsi="Times New Roman"/>
          <w:sz w:val="24"/>
          <w:szCs w:val="24"/>
          <w:lang w:eastAsia="ar-SA"/>
        </w:rPr>
        <w:lastRenderedPageBreak/>
        <w:t>dell’articolo 180, comma 3, del Codice dei contratti;</w:t>
      </w:r>
    </w:p>
    <w:p w14:paraId="7FB9DCC4" w14:textId="77777777" w:rsidR="00580D83" w:rsidRPr="00605DCA" w:rsidRDefault="00580D83" w:rsidP="00580D83">
      <w:pPr>
        <w:widowControl w:val="0"/>
        <w:tabs>
          <w:tab w:val="left" w:pos="9356"/>
        </w:tabs>
        <w:suppressAutoHyphens/>
        <w:spacing w:after="80" w:line="276" w:lineRule="auto"/>
        <w:ind w:left="567" w:right="60"/>
        <w:jc w:val="both"/>
        <w:rPr>
          <w:rFonts w:ascii="Times New Roman" w:hAnsi="Times New Roman"/>
          <w:sz w:val="24"/>
          <w:szCs w:val="24"/>
          <w:lang w:eastAsia="ar-SA"/>
        </w:rPr>
      </w:pPr>
      <w:r>
        <w:rPr>
          <w:rFonts w:ascii="Times New Roman" w:hAnsi="Times New Roman"/>
          <w:sz w:val="24"/>
          <w:szCs w:val="24"/>
          <w:lang w:eastAsia="ar-SA"/>
        </w:rPr>
        <w:t>e</w:t>
      </w:r>
      <w:r w:rsidRPr="00605DCA">
        <w:rPr>
          <w:rFonts w:ascii="Times New Roman" w:hAnsi="Times New Roman"/>
          <w:sz w:val="24"/>
          <w:szCs w:val="24"/>
          <w:lang w:eastAsia="ar-SA"/>
        </w:rPr>
        <w:t>)</w:t>
      </w:r>
      <w:r w:rsidRPr="00605DCA">
        <w:rPr>
          <w:rFonts w:ascii="Times New Roman" w:hAnsi="Times New Roman"/>
          <w:sz w:val="24"/>
          <w:szCs w:val="24"/>
          <w:lang w:eastAsia="ar-SA"/>
        </w:rPr>
        <w:tab/>
        <w:t>la specificazione delle caratteristiche dei Servizi e della gestione.</w:t>
      </w:r>
    </w:p>
    <w:p w14:paraId="18575333" w14:textId="77777777" w:rsidR="0093535F" w:rsidRPr="00605DCA" w:rsidRDefault="0093535F" w:rsidP="0093535F">
      <w:pPr>
        <w:widowControl w:val="0"/>
        <w:tabs>
          <w:tab w:val="left" w:pos="9356"/>
        </w:tabs>
        <w:suppressAutoHyphens/>
        <w:spacing w:after="80" w:line="276" w:lineRule="auto"/>
        <w:ind w:right="60"/>
        <w:jc w:val="both"/>
        <w:rPr>
          <w:rFonts w:ascii="Times New Roman" w:hAnsi="Times New Roman"/>
          <w:sz w:val="24"/>
          <w:szCs w:val="24"/>
          <w:lang w:eastAsia="ar-SA"/>
        </w:rPr>
      </w:pPr>
      <w:r w:rsidRPr="00605DCA">
        <w:rPr>
          <w:rFonts w:ascii="Times New Roman" w:hAnsi="Times New Roman"/>
          <w:sz w:val="24"/>
          <w:szCs w:val="24"/>
          <w:lang w:eastAsia="ar-SA"/>
        </w:rPr>
        <w:t>3.</w:t>
      </w:r>
      <w:r w:rsidRPr="00605DCA">
        <w:rPr>
          <w:rFonts w:ascii="Times New Roman" w:hAnsi="Times New Roman"/>
          <w:sz w:val="24"/>
          <w:szCs w:val="24"/>
          <w:lang w:eastAsia="ar-SA"/>
        </w:rPr>
        <w:tab/>
        <w:t>Che la proposta è stata corredata da:</w:t>
      </w:r>
    </w:p>
    <w:p w14:paraId="691F9913" w14:textId="77777777" w:rsidR="0093535F" w:rsidRPr="00605DCA" w:rsidRDefault="0093535F" w:rsidP="0093535F">
      <w:pPr>
        <w:widowControl w:val="0"/>
        <w:tabs>
          <w:tab w:val="left" w:pos="9356"/>
        </w:tabs>
        <w:suppressAutoHyphens/>
        <w:spacing w:after="80" w:line="276" w:lineRule="auto"/>
        <w:ind w:left="567" w:right="60"/>
        <w:jc w:val="both"/>
        <w:rPr>
          <w:rFonts w:ascii="Times New Roman" w:hAnsi="Times New Roman"/>
          <w:sz w:val="24"/>
          <w:szCs w:val="24"/>
          <w:lang w:eastAsia="ar-SA"/>
        </w:rPr>
      </w:pPr>
      <w:r w:rsidRPr="00605DCA">
        <w:rPr>
          <w:rFonts w:ascii="Times New Roman" w:hAnsi="Times New Roman"/>
          <w:sz w:val="24"/>
          <w:szCs w:val="24"/>
          <w:lang w:eastAsia="ar-SA"/>
        </w:rPr>
        <w:t>a)</w:t>
      </w:r>
      <w:r w:rsidRPr="00605DCA">
        <w:rPr>
          <w:rFonts w:ascii="Times New Roman" w:hAnsi="Times New Roman"/>
          <w:sz w:val="24"/>
          <w:szCs w:val="24"/>
          <w:lang w:eastAsia="ar-SA"/>
        </w:rPr>
        <w:tab/>
        <w:t xml:space="preserve">autodichiarazioni relative all’assenza delle cause di esclusione di cui all’articolo 80 del </w:t>
      </w:r>
      <w:r w:rsidR="008A7D4A" w:rsidRPr="00605DCA">
        <w:rPr>
          <w:rFonts w:ascii="Times New Roman" w:hAnsi="Times New Roman"/>
          <w:sz w:val="24"/>
          <w:szCs w:val="24"/>
          <w:lang w:eastAsia="ar-SA"/>
        </w:rPr>
        <w:t>Codice</w:t>
      </w:r>
      <w:r w:rsidR="008A7D4A">
        <w:rPr>
          <w:rFonts w:ascii="Times New Roman" w:hAnsi="Times New Roman"/>
          <w:sz w:val="24"/>
          <w:szCs w:val="24"/>
          <w:lang w:eastAsia="ar-SA"/>
        </w:rPr>
        <w:t xml:space="preserve"> dei contratti</w:t>
      </w:r>
      <w:r w:rsidRPr="00605DCA">
        <w:rPr>
          <w:rFonts w:ascii="Times New Roman" w:hAnsi="Times New Roman"/>
          <w:sz w:val="24"/>
          <w:szCs w:val="24"/>
          <w:lang w:eastAsia="ar-SA"/>
        </w:rPr>
        <w:t>;</w:t>
      </w:r>
    </w:p>
    <w:p w14:paraId="7C406E07" w14:textId="77777777" w:rsidR="0093535F" w:rsidRPr="00605DCA" w:rsidRDefault="0093535F" w:rsidP="0093535F">
      <w:pPr>
        <w:widowControl w:val="0"/>
        <w:tabs>
          <w:tab w:val="left" w:pos="9356"/>
        </w:tabs>
        <w:suppressAutoHyphens/>
        <w:spacing w:after="80" w:line="276" w:lineRule="auto"/>
        <w:ind w:left="567" w:right="60"/>
        <w:jc w:val="both"/>
        <w:rPr>
          <w:rFonts w:ascii="Times New Roman" w:hAnsi="Times New Roman"/>
          <w:sz w:val="24"/>
          <w:szCs w:val="24"/>
          <w:lang w:eastAsia="ar-SA"/>
        </w:rPr>
      </w:pPr>
      <w:r w:rsidRPr="00605DCA">
        <w:rPr>
          <w:rFonts w:ascii="Times New Roman" w:hAnsi="Times New Roman"/>
          <w:sz w:val="24"/>
          <w:szCs w:val="24"/>
          <w:lang w:eastAsia="ar-SA"/>
        </w:rPr>
        <w:t>b)</w:t>
      </w:r>
      <w:r w:rsidRPr="00605DCA">
        <w:rPr>
          <w:rFonts w:ascii="Times New Roman" w:hAnsi="Times New Roman"/>
          <w:sz w:val="24"/>
          <w:szCs w:val="24"/>
          <w:lang w:eastAsia="ar-SA"/>
        </w:rPr>
        <w:tab/>
        <w:t xml:space="preserve">autodichiarazioni relative al possesso dei requisiti </w:t>
      </w:r>
      <w:r w:rsidR="005502DC">
        <w:rPr>
          <w:rFonts w:ascii="Times New Roman" w:hAnsi="Times New Roman"/>
          <w:sz w:val="24"/>
          <w:szCs w:val="24"/>
          <w:lang w:eastAsia="ar-SA"/>
        </w:rPr>
        <w:t>richiamati da</w:t>
      </w:r>
      <w:r w:rsidRPr="00605DCA">
        <w:rPr>
          <w:rFonts w:ascii="Times New Roman" w:hAnsi="Times New Roman"/>
          <w:sz w:val="24"/>
          <w:szCs w:val="24"/>
          <w:lang w:eastAsia="ar-SA"/>
        </w:rPr>
        <w:t xml:space="preserve">ll’articolo 183, comma 17, del </w:t>
      </w:r>
      <w:r w:rsidR="008A7D4A" w:rsidRPr="00605DCA">
        <w:rPr>
          <w:rFonts w:ascii="Times New Roman" w:hAnsi="Times New Roman"/>
          <w:sz w:val="24"/>
          <w:szCs w:val="24"/>
          <w:lang w:eastAsia="ar-SA"/>
        </w:rPr>
        <w:t>Codice</w:t>
      </w:r>
      <w:r w:rsidR="008A7D4A">
        <w:rPr>
          <w:rFonts w:ascii="Times New Roman" w:hAnsi="Times New Roman"/>
          <w:sz w:val="24"/>
          <w:szCs w:val="24"/>
          <w:lang w:eastAsia="ar-SA"/>
        </w:rPr>
        <w:t xml:space="preserve"> dei contratti</w:t>
      </w:r>
      <w:r w:rsidR="00580D83">
        <w:rPr>
          <w:rFonts w:ascii="Times New Roman" w:hAnsi="Times New Roman"/>
          <w:sz w:val="24"/>
          <w:szCs w:val="24"/>
          <w:lang w:eastAsia="ar-SA"/>
        </w:rPr>
        <w:t>, ovvero dall’articolo 83 dello stesso Codice dei contratti</w:t>
      </w:r>
      <w:r w:rsidRPr="00605DCA">
        <w:rPr>
          <w:rFonts w:ascii="Times New Roman" w:hAnsi="Times New Roman"/>
          <w:sz w:val="24"/>
          <w:szCs w:val="24"/>
          <w:lang w:eastAsia="ar-SA"/>
        </w:rPr>
        <w:t>;</w:t>
      </w:r>
    </w:p>
    <w:p w14:paraId="4EC9F39C" w14:textId="77777777" w:rsidR="0093535F" w:rsidRPr="00605DCA" w:rsidRDefault="0093535F" w:rsidP="0093535F">
      <w:pPr>
        <w:widowControl w:val="0"/>
        <w:tabs>
          <w:tab w:val="left" w:pos="9356"/>
        </w:tabs>
        <w:suppressAutoHyphens/>
        <w:spacing w:after="80" w:line="276" w:lineRule="auto"/>
        <w:ind w:left="567" w:right="60"/>
        <w:jc w:val="both"/>
        <w:rPr>
          <w:rFonts w:ascii="Times New Roman" w:hAnsi="Times New Roman"/>
          <w:sz w:val="24"/>
          <w:szCs w:val="24"/>
          <w:lang w:eastAsia="ar-SA"/>
        </w:rPr>
      </w:pPr>
      <w:r w:rsidRPr="00605DCA">
        <w:rPr>
          <w:rFonts w:ascii="Times New Roman" w:hAnsi="Times New Roman"/>
          <w:sz w:val="24"/>
          <w:szCs w:val="24"/>
          <w:lang w:eastAsia="ar-SA"/>
        </w:rPr>
        <w:t>c)</w:t>
      </w:r>
      <w:r w:rsidRPr="00605DCA">
        <w:rPr>
          <w:rFonts w:ascii="Times New Roman" w:hAnsi="Times New Roman"/>
          <w:sz w:val="24"/>
          <w:szCs w:val="24"/>
          <w:lang w:eastAsia="ar-SA"/>
        </w:rPr>
        <w:tab/>
        <w:t xml:space="preserve">garanzia provvisoria di cui all’articolo 93 </w:t>
      </w:r>
      <w:r w:rsidR="005502DC" w:rsidRPr="00605DCA">
        <w:rPr>
          <w:rFonts w:ascii="Times New Roman" w:hAnsi="Times New Roman"/>
          <w:sz w:val="24"/>
          <w:szCs w:val="24"/>
          <w:lang w:eastAsia="ar-SA"/>
        </w:rPr>
        <w:t xml:space="preserve">del </w:t>
      </w:r>
      <w:r w:rsidR="008A7D4A" w:rsidRPr="00605DCA">
        <w:rPr>
          <w:rFonts w:ascii="Times New Roman" w:hAnsi="Times New Roman"/>
          <w:sz w:val="24"/>
          <w:szCs w:val="24"/>
          <w:lang w:eastAsia="ar-SA"/>
        </w:rPr>
        <w:t>Codice</w:t>
      </w:r>
      <w:r w:rsidR="008A7D4A">
        <w:rPr>
          <w:rFonts w:ascii="Times New Roman" w:hAnsi="Times New Roman"/>
          <w:sz w:val="24"/>
          <w:szCs w:val="24"/>
          <w:lang w:eastAsia="ar-SA"/>
        </w:rPr>
        <w:t xml:space="preserve"> dei contratti</w:t>
      </w:r>
      <w:r w:rsidRPr="00605DCA">
        <w:rPr>
          <w:rFonts w:ascii="Times New Roman" w:hAnsi="Times New Roman"/>
          <w:sz w:val="24"/>
          <w:szCs w:val="24"/>
          <w:lang w:eastAsia="ar-SA"/>
        </w:rPr>
        <w:t>;</w:t>
      </w:r>
    </w:p>
    <w:p w14:paraId="34938542" w14:textId="77777777" w:rsidR="0093535F" w:rsidRPr="00605DCA" w:rsidRDefault="0093535F" w:rsidP="0093535F">
      <w:pPr>
        <w:widowControl w:val="0"/>
        <w:tabs>
          <w:tab w:val="left" w:pos="9356"/>
        </w:tabs>
        <w:suppressAutoHyphens/>
        <w:spacing w:after="80" w:line="276" w:lineRule="auto"/>
        <w:ind w:left="567" w:right="60"/>
        <w:jc w:val="both"/>
        <w:rPr>
          <w:rFonts w:ascii="Times New Roman" w:hAnsi="Times New Roman"/>
          <w:sz w:val="24"/>
          <w:szCs w:val="24"/>
          <w:lang w:eastAsia="ar-SA"/>
        </w:rPr>
      </w:pPr>
      <w:r w:rsidRPr="00605DCA">
        <w:rPr>
          <w:rFonts w:ascii="Times New Roman" w:hAnsi="Times New Roman"/>
          <w:sz w:val="24"/>
          <w:szCs w:val="24"/>
          <w:lang w:eastAsia="ar-SA"/>
        </w:rPr>
        <w:t>d)</w:t>
      </w:r>
      <w:r w:rsidRPr="00605DCA">
        <w:rPr>
          <w:rFonts w:ascii="Times New Roman" w:hAnsi="Times New Roman"/>
          <w:sz w:val="24"/>
          <w:szCs w:val="24"/>
          <w:lang w:eastAsia="ar-SA"/>
        </w:rPr>
        <w:tab/>
        <w:t xml:space="preserve">l’impegno a prestare l’ulteriore garanzia di cui al comma 183, comma 15, quinto periodo, del </w:t>
      </w:r>
      <w:r w:rsidR="008A7D4A" w:rsidRPr="00605DCA">
        <w:rPr>
          <w:rFonts w:ascii="Times New Roman" w:hAnsi="Times New Roman"/>
          <w:sz w:val="24"/>
          <w:szCs w:val="24"/>
          <w:lang w:eastAsia="ar-SA"/>
        </w:rPr>
        <w:t>Codice</w:t>
      </w:r>
      <w:r w:rsidR="008A7D4A">
        <w:rPr>
          <w:rFonts w:ascii="Times New Roman" w:hAnsi="Times New Roman"/>
          <w:sz w:val="24"/>
          <w:szCs w:val="24"/>
          <w:lang w:eastAsia="ar-SA"/>
        </w:rPr>
        <w:t xml:space="preserve"> dei contratti</w:t>
      </w:r>
      <w:r w:rsidRPr="00605DCA">
        <w:rPr>
          <w:rFonts w:ascii="Times New Roman" w:hAnsi="Times New Roman"/>
          <w:sz w:val="24"/>
          <w:szCs w:val="24"/>
          <w:lang w:eastAsia="ar-SA"/>
        </w:rPr>
        <w:t>, per le finalità di cui al sedicesimo periodo della stessa norma, nel caso di indizione di gara.</w:t>
      </w:r>
    </w:p>
    <w:p w14:paraId="1A6C09CC" w14:textId="77777777" w:rsidR="0093535F" w:rsidRPr="00605DCA" w:rsidRDefault="0093535F" w:rsidP="0093535F">
      <w:pPr>
        <w:widowControl w:val="0"/>
        <w:tabs>
          <w:tab w:val="left" w:pos="9356"/>
        </w:tabs>
        <w:suppressAutoHyphens/>
        <w:spacing w:after="80" w:line="276" w:lineRule="auto"/>
        <w:ind w:right="60"/>
        <w:jc w:val="both"/>
        <w:rPr>
          <w:rFonts w:ascii="Times New Roman" w:hAnsi="Times New Roman"/>
          <w:sz w:val="24"/>
          <w:szCs w:val="24"/>
          <w:lang w:eastAsia="ar-SA"/>
        </w:rPr>
      </w:pPr>
      <w:r w:rsidRPr="00605DCA">
        <w:rPr>
          <w:rFonts w:ascii="Times New Roman" w:hAnsi="Times New Roman"/>
          <w:sz w:val="24"/>
          <w:szCs w:val="24"/>
          <w:lang w:eastAsia="ar-SA"/>
        </w:rPr>
        <w:t>4.</w:t>
      </w:r>
      <w:r w:rsidRPr="00605DCA">
        <w:rPr>
          <w:rFonts w:ascii="Times New Roman" w:hAnsi="Times New Roman"/>
          <w:sz w:val="24"/>
          <w:szCs w:val="24"/>
          <w:lang w:eastAsia="ar-SA"/>
        </w:rPr>
        <w:tab/>
        <w:t xml:space="preserve">La suddetta proposta è stata valutata e, quindi, dichiarata fattibile e il progetto di fattibilità è stato approvato con </w:t>
      </w:r>
      <w:r w:rsidR="005502DC">
        <w:rPr>
          <w:rFonts w:ascii="Times New Roman" w:hAnsi="Times New Roman"/>
          <w:sz w:val="24"/>
          <w:szCs w:val="24"/>
          <w:lang w:eastAsia="ar-SA"/>
        </w:rPr>
        <w:t xml:space="preserve">determina </w:t>
      </w:r>
      <w:r w:rsidRPr="00605DCA">
        <w:rPr>
          <w:rFonts w:ascii="Times New Roman" w:hAnsi="Times New Roman"/>
          <w:sz w:val="24"/>
          <w:szCs w:val="24"/>
          <w:lang w:eastAsia="ar-SA"/>
        </w:rPr>
        <w:t>del</w:t>
      </w:r>
      <w:r w:rsidR="005502DC">
        <w:rPr>
          <w:rFonts w:ascii="Times New Roman" w:hAnsi="Times New Roman"/>
          <w:sz w:val="24"/>
          <w:szCs w:val="24"/>
          <w:lang w:eastAsia="ar-SA"/>
        </w:rPr>
        <w:t xml:space="preserve"> ____________________________ di AIPo n. ___ in data ___________, sulla scorta del </w:t>
      </w:r>
      <w:r w:rsidR="005502DC" w:rsidRPr="005502DC">
        <w:rPr>
          <w:rFonts w:ascii="Times New Roman" w:hAnsi="Times New Roman"/>
          <w:sz w:val="24"/>
          <w:szCs w:val="24"/>
          <w:lang w:eastAsia="ar-SA"/>
        </w:rPr>
        <w:t>Decreto della Regione Lombardia n. 4316 del 27 marzo 2018</w:t>
      </w:r>
      <w:r w:rsidR="005502DC">
        <w:rPr>
          <w:rFonts w:ascii="Times New Roman" w:hAnsi="Times New Roman"/>
          <w:sz w:val="24"/>
          <w:szCs w:val="24"/>
          <w:lang w:eastAsia="ar-SA"/>
        </w:rPr>
        <w:t xml:space="preserve"> e della precedente determina di AIPo </w:t>
      </w:r>
      <w:r w:rsidR="005502DC" w:rsidRPr="005502DC">
        <w:rPr>
          <w:rFonts w:ascii="Times New Roman" w:hAnsi="Times New Roman"/>
          <w:sz w:val="24"/>
          <w:szCs w:val="24"/>
          <w:lang w:eastAsia="ar-SA"/>
        </w:rPr>
        <w:t>n. 59 del 2 febbraio 2018</w:t>
      </w:r>
      <w:r w:rsidR="005502DC">
        <w:rPr>
          <w:rFonts w:ascii="Times New Roman" w:hAnsi="Times New Roman"/>
          <w:sz w:val="24"/>
          <w:szCs w:val="24"/>
          <w:lang w:eastAsia="ar-SA"/>
        </w:rPr>
        <w:t xml:space="preserve">, </w:t>
      </w:r>
      <w:r w:rsidRPr="00605DCA">
        <w:rPr>
          <w:rFonts w:ascii="Times New Roman" w:hAnsi="Times New Roman"/>
          <w:sz w:val="24"/>
          <w:szCs w:val="24"/>
          <w:lang w:eastAsia="ar-SA"/>
        </w:rPr>
        <w:t>e inserit</w:t>
      </w:r>
      <w:r w:rsidR="009912FF">
        <w:rPr>
          <w:rFonts w:ascii="Times New Roman" w:hAnsi="Times New Roman"/>
          <w:sz w:val="24"/>
          <w:szCs w:val="24"/>
          <w:lang w:eastAsia="ar-SA"/>
        </w:rPr>
        <w:t>a</w:t>
      </w:r>
      <w:r w:rsidRPr="00605DCA">
        <w:rPr>
          <w:rFonts w:ascii="Times New Roman" w:hAnsi="Times New Roman"/>
          <w:sz w:val="24"/>
          <w:szCs w:val="24"/>
          <w:lang w:eastAsia="ar-SA"/>
        </w:rPr>
        <w:t xml:space="preserve"> negli strumenti di programmazione approvati d</w:t>
      </w:r>
      <w:r w:rsidR="005502DC">
        <w:rPr>
          <w:rFonts w:ascii="Times New Roman" w:hAnsi="Times New Roman"/>
          <w:sz w:val="24"/>
          <w:szCs w:val="24"/>
          <w:lang w:eastAsia="ar-SA"/>
        </w:rPr>
        <w:t>a AIPo</w:t>
      </w:r>
      <w:r w:rsidRPr="00605DCA">
        <w:rPr>
          <w:rFonts w:ascii="Times New Roman" w:hAnsi="Times New Roman"/>
          <w:sz w:val="24"/>
          <w:szCs w:val="24"/>
          <w:lang w:eastAsia="ar-SA"/>
        </w:rPr>
        <w:t xml:space="preserve"> sulla base della normativa vigente, nonché post</w:t>
      </w:r>
      <w:r w:rsidR="005502DC">
        <w:rPr>
          <w:rFonts w:ascii="Times New Roman" w:hAnsi="Times New Roman"/>
          <w:sz w:val="24"/>
          <w:szCs w:val="24"/>
          <w:lang w:eastAsia="ar-SA"/>
        </w:rPr>
        <w:t>a</w:t>
      </w:r>
      <w:r w:rsidRPr="00605DCA">
        <w:rPr>
          <w:rFonts w:ascii="Times New Roman" w:hAnsi="Times New Roman"/>
          <w:sz w:val="24"/>
          <w:szCs w:val="24"/>
          <w:lang w:eastAsia="ar-SA"/>
        </w:rPr>
        <w:t xml:space="preserve"> in approvazione con le modalità previste per l'approvazione di progetti. Nella stessa occasione la proposta è stata dichiarata di pubblico interesse e i proponenti di cui al numero 1 hanno assunto la qualità di Promotore.</w:t>
      </w:r>
    </w:p>
    <w:p w14:paraId="3DC0A243" w14:textId="77777777" w:rsidR="0093535F" w:rsidRPr="00605DCA" w:rsidRDefault="0093535F" w:rsidP="0093535F">
      <w:pPr>
        <w:widowControl w:val="0"/>
        <w:tabs>
          <w:tab w:val="left" w:pos="428"/>
        </w:tabs>
        <w:suppressAutoHyphens/>
        <w:spacing w:after="80" w:line="276" w:lineRule="auto"/>
        <w:ind w:right="62"/>
        <w:jc w:val="both"/>
        <w:rPr>
          <w:rFonts w:ascii="Times New Roman" w:hAnsi="Times New Roman"/>
          <w:sz w:val="24"/>
          <w:szCs w:val="24"/>
          <w:lang w:eastAsia="ar-SA"/>
        </w:rPr>
      </w:pPr>
      <w:r w:rsidRPr="00605DCA">
        <w:rPr>
          <w:rFonts w:ascii="Times New Roman" w:hAnsi="Times New Roman"/>
          <w:sz w:val="24"/>
          <w:szCs w:val="24"/>
          <w:lang w:eastAsia="ar-SA"/>
        </w:rPr>
        <w:t>5.</w:t>
      </w:r>
      <w:r w:rsidRPr="00605DCA">
        <w:rPr>
          <w:rFonts w:ascii="Times New Roman" w:hAnsi="Times New Roman"/>
          <w:sz w:val="24"/>
          <w:szCs w:val="24"/>
          <w:lang w:eastAsia="ar-SA"/>
        </w:rPr>
        <w:tab/>
        <w:t xml:space="preserve">Previa definizione degli elementi necessari per l’individuazione dell’offerta economicamente più vantaggiosa secondo il criterio del miglior rapporto qualità/prezzo, </w:t>
      </w:r>
      <w:r w:rsidR="005502DC">
        <w:rPr>
          <w:rFonts w:ascii="Times New Roman" w:hAnsi="Times New Roman"/>
          <w:sz w:val="24"/>
          <w:szCs w:val="24"/>
          <w:lang w:eastAsia="ar-SA"/>
        </w:rPr>
        <w:t>AIPo</w:t>
      </w:r>
      <w:r w:rsidRPr="00605DCA">
        <w:rPr>
          <w:rFonts w:ascii="Times New Roman" w:hAnsi="Times New Roman"/>
          <w:sz w:val="24"/>
          <w:szCs w:val="24"/>
          <w:lang w:eastAsia="ar-SA"/>
        </w:rPr>
        <w:t>, con determina a contra</w:t>
      </w:r>
      <w:r w:rsidR="005502DC">
        <w:rPr>
          <w:rFonts w:ascii="Times New Roman" w:hAnsi="Times New Roman"/>
          <w:sz w:val="24"/>
          <w:szCs w:val="24"/>
          <w:lang w:eastAsia="ar-SA"/>
        </w:rPr>
        <w:t>ttare</w:t>
      </w:r>
      <w:r w:rsidRPr="00605DCA">
        <w:rPr>
          <w:rFonts w:ascii="Times New Roman" w:hAnsi="Times New Roman"/>
          <w:sz w:val="24"/>
          <w:szCs w:val="24"/>
          <w:lang w:eastAsia="ar-SA"/>
        </w:rPr>
        <w:t xml:space="preserve"> n. _____ in data ______________ ha indetto la gara di cui all’articolo 183, comma 15, periodi decimo, undicesimo e dodicesimo, </w:t>
      </w:r>
      <w:r w:rsidR="005502DC" w:rsidRPr="00605DCA">
        <w:rPr>
          <w:rFonts w:ascii="Times New Roman" w:hAnsi="Times New Roman"/>
          <w:sz w:val="24"/>
          <w:szCs w:val="24"/>
          <w:lang w:eastAsia="ar-SA"/>
        </w:rPr>
        <w:t xml:space="preserve">del </w:t>
      </w:r>
      <w:r w:rsidR="008A7D4A" w:rsidRPr="00605DCA">
        <w:rPr>
          <w:rFonts w:ascii="Times New Roman" w:hAnsi="Times New Roman"/>
          <w:sz w:val="24"/>
          <w:szCs w:val="24"/>
          <w:lang w:eastAsia="ar-SA"/>
        </w:rPr>
        <w:t>Codice</w:t>
      </w:r>
      <w:r w:rsidR="008A7D4A">
        <w:rPr>
          <w:rFonts w:ascii="Times New Roman" w:hAnsi="Times New Roman"/>
          <w:sz w:val="24"/>
          <w:szCs w:val="24"/>
          <w:lang w:eastAsia="ar-SA"/>
        </w:rPr>
        <w:t xml:space="preserve"> dei contratti</w:t>
      </w:r>
      <w:r w:rsidRPr="00605DCA">
        <w:rPr>
          <w:rFonts w:ascii="Times New Roman" w:hAnsi="Times New Roman"/>
          <w:sz w:val="24"/>
          <w:szCs w:val="24"/>
          <w:lang w:eastAsia="ar-SA"/>
        </w:rPr>
        <w:t xml:space="preserve">, alla quale è stato invitato anche il </w:t>
      </w:r>
      <w:r w:rsidR="009912FF">
        <w:rPr>
          <w:rFonts w:ascii="Times New Roman" w:hAnsi="Times New Roman"/>
          <w:sz w:val="24"/>
          <w:szCs w:val="24"/>
          <w:lang w:eastAsia="ar-SA"/>
        </w:rPr>
        <w:t>P</w:t>
      </w:r>
      <w:r w:rsidRPr="00605DCA">
        <w:rPr>
          <w:rFonts w:ascii="Times New Roman" w:hAnsi="Times New Roman"/>
          <w:sz w:val="24"/>
          <w:szCs w:val="24"/>
          <w:lang w:eastAsia="ar-SA"/>
        </w:rPr>
        <w:t xml:space="preserve">romotore ai sensi della medesima norma. </w:t>
      </w:r>
    </w:p>
    <w:p w14:paraId="221DC54D" w14:textId="77777777" w:rsidR="009912FF" w:rsidRPr="005502DC" w:rsidRDefault="009912FF" w:rsidP="009912FF">
      <w:pPr>
        <w:widowControl w:val="0"/>
        <w:tabs>
          <w:tab w:val="left" w:pos="428"/>
          <w:tab w:val="left" w:pos="1244"/>
          <w:tab w:val="left" w:pos="6120"/>
        </w:tabs>
        <w:suppressAutoHyphens/>
        <w:spacing w:after="80" w:line="276" w:lineRule="auto"/>
        <w:ind w:right="62"/>
        <w:jc w:val="both"/>
        <w:rPr>
          <w:rFonts w:ascii="Times New Roman" w:hAnsi="Times New Roman"/>
          <w:color w:val="FF0000"/>
          <w:sz w:val="24"/>
          <w:szCs w:val="24"/>
          <w:lang w:eastAsia="ar-SA"/>
        </w:rPr>
      </w:pPr>
      <w:r w:rsidRPr="005502DC">
        <w:rPr>
          <w:rFonts w:ascii="Times New Roman" w:hAnsi="Times New Roman"/>
          <w:color w:val="FF0000"/>
          <w:sz w:val="24"/>
          <w:szCs w:val="24"/>
          <w:lang w:eastAsia="ar-SA"/>
        </w:rPr>
        <w:t>[op</w:t>
      </w:r>
      <w:r>
        <w:rPr>
          <w:rFonts w:ascii="Times New Roman" w:hAnsi="Times New Roman"/>
          <w:color w:val="FF0000"/>
          <w:sz w:val="24"/>
          <w:szCs w:val="24"/>
          <w:lang w:eastAsia="ar-SA"/>
        </w:rPr>
        <w:t>zione 1</w:t>
      </w:r>
      <w:r w:rsidRPr="005502DC">
        <w:rPr>
          <w:rFonts w:ascii="Times New Roman" w:hAnsi="Times New Roman"/>
          <w:color w:val="FF0000"/>
          <w:sz w:val="24"/>
          <w:szCs w:val="24"/>
          <w:lang w:eastAsia="ar-SA"/>
        </w:rPr>
        <w:t>]</w:t>
      </w:r>
    </w:p>
    <w:p w14:paraId="6B26D018" w14:textId="77777777" w:rsidR="0093535F" w:rsidRPr="00605DCA" w:rsidRDefault="0093535F" w:rsidP="0093535F">
      <w:pPr>
        <w:widowControl w:val="0"/>
        <w:tabs>
          <w:tab w:val="left" w:pos="428"/>
          <w:tab w:val="left" w:pos="1244"/>
          <w:tab w:val="left" w:pos="6120"/>
        </w:tabs>
        <w:suppressAutoHyphens/>
        <w:spacing w:after="80" w:line="276" w:lineRule="auto"/>
        <w:ind w:right="62"/>
        <w:jc w:val="both"/>
        <w:rPr>
          <w:rFonts w:ascii="Times New Roman" w:hAnsi="Times New Roman"/>
          <w:sz w:val="24"/>
          <w:szCs w:val="24"/>
          <w:lang w:eastAsia="ar-SA"/>
        </w:rPr>
      </w:pPr>
      <w:r w:rsidRPr="00605DCA">
        <w:rPr>
          <w:rFonts w:ascii="Times New Roman" w:hAnsi="Times New Roman"/>
          <w:sz w:val="24"/>
          <w:szCs w:val="24"/>
          <w:lang w:eastAsia="ar-SA"/>
        </w:rPr>
        <w:t>6.</w:t>
      </w:r>
      <w:r w:rsidRPr="00605DCA">
        <w:rPr>
          <w:rFonts w:ascii="Times New Roman" w:hAnsi="Times New Roman"/>
          <w:sz w:val="24"/>
          <w:szCs w:val="24"/>
          <w:lang w:eastAsia="ar-SA"/>
        </w:rPr>
        <w:tab/>
        <w:t xml:space="preserve">Esperita la procedura di gara di cui al numero 5, la concessione è stata aggiudicata al </w:t>
      </w:r>
      <w:r w:rsidR="009912FF">
        <w:rPr>
          <w:rFonts w:ascii="Times New Roman" w:hAnsi="Times New Roman"/>
          <w:sz w:val="24"/>
          <w:szCs w:val="24"/>
          <w:lang w:eastAsia="ar-SA"/>
        </w:rPr>
        <w:t>Promotore</w:t>
      </w:r>
      <w:r w:rsidRPr="00605DCA">
        <w:rPr>
          <w:rFonts w:ascii="Times New Roman" w:hAnsi="Times New Roman"/>
          <w:sz w:val="24"/>
          <w:szCs w:val="24"/>
          <w:lang w:eastAsia="ar-SA"/>
        </w:rPr>
        <w:t xml:space="preserve">, come individuato </w:t>
      </w:r>
      <w:r w:rsidR="009912FF">
        <w:rPr>
          <w:rFonts w:ascii="Times New Roman" w:hAnsi="Times New Roman"/>
          <w:sz w:val="24"/>
          <w:szCs w:val="24"/>
          <w:lang w:eastAsia="ar-SA"/>
        </w:rPr>
        <w:t>al numero 1</w:t>
      </w:r>
      <w:r w:rsidRPr="00605DCA">
        <w:rPr>
          <w:rFonts w:ascii="Times New Roman" w:hAnsi="Times New Roman"/>
          <w:sz w:val="24"/>
          <w:szCs w:val="24"/>
          <w:lang w:eastAsia="ar-SA"/>
        </w:rPr>
        <w:t xml:space="preserve"> </w:t>
      </w:r>
      <w:bookmarkStart w:id="0" w:name="_Hlk501528172"/>
      <w:r w:rsidRPr="00605DCA">
        <w:rPr>
          <w:rFonts w:ascii="Times New Roman" w:hAnsi="Times New Roman"/>
          <w:sz w:val="24"/>
          <w:szCs w:val="24"/>
          <w:lang w:eastAsia="ar-SA"/>
        </w:rPr>
        <w:t xml:space="preserve">con determina di aggiudicazione n. _____ in data ______________. </w:t>
      </w:r>
      <w:bookmarkEnd w:id="0"/>
    </w:p>
    <w:p w14:paraId="4B0A209B" w14:textId="77777777" w:rsidR="0093535F" w:rsidRPr="005502DC" w:rsidRDefault="0093535F" w:rsidP="0093535F">
      <w:pPr>
        <w:widowControl w:val="0"/>
        <w:tabs>
          <w:tab w:val="left" w:pos="428"/>
          <w:tab w:val="left" w:pos="1244"/>
          <w:tab w:val="left" w:pos="6120"/>
        </w:tabs>
        <w:suppressAutoHyphens/>
        <w:spacing w:after="80" w:line="276" w:lineRule="auto"/>
        <w:ind w:right="62"/>
        <w:jc w:val="both"/>
        <w:rPr>
          <w:rFonts w:ascii="Times New Roman" w:hAnsi="Times New Roman"/>
          <w:color w:val="FF0000"/>
          <w:sz w:val="24"/>
          <w:szCs w:val="24"/>
          <w:lang w:eastAsia="ar-SA"/>
        </w:rPr>
      </w:pPr>
      <w:r w:rsidRPr="005502DC">
        <w:rPr>
          <w:rFonts w:ascii="Times New Roman" w:hAnsi="Times New Roman"/>
          <w:color w:val="FF0000"/>
          <w:sz w:val="24"/>
          <w:szCs w:val="24"/>
          <w:lang w:eastAsia="ar-SA"/>
        </w:rPr>
        <w:t>[op</w:t>
      </w:r>
      <w:r w:rsidR="009912FF">
        <w:rPr>
          <w:rFonts w:ascii="Times New Roman" w:hAnsi="Times New Roman"/>
          <w:color w:val="FF0000"/>
          <w:sz w:val="24"/>
          <w:szCs w:val="24"/>
          <w:lang w:eastAsia="ar-SA"/>
        </w:rPr>
        <w:t>zione 2</w:t>
      </w:r>
      <w:r w:rsidRPr="005502DC">
        <w:rPr>
          <w:rFonts w:ascii="Times New Roman" w:hAnsi="Times New Roman"/>
          <w:color w:val="FF0000"/>
          <w:sz w:val="24"/>
          <w:szCs w:val="24"/>
          <w:lang w:eastAsia="ar-SA"/>
        </w:rPr>
        <w:t>]</w:t>
      </w:r>
    </w:p>
    <w:p w14:paraId="5E91A5C3" w14:textId="77777777" w:rsidR="0093535F" w:rsidRPr="00605DCA" w:rsidRDefault="0093535F" w:rsidP="0093535F">
      <w:pPr>
        <w:widowControl w:val="0"/>
        <w:tabs>
          <w:tab w:val="left" w:pos="428"/>
          <w:tab w:val="left" w:pos="1244"/>
          <w:tab w:val="left" w:pos="6120"/>
        </w:tabs>
        <w:suppressAutoHyphens/>
        <w:spacing w:after="80" w:line="276" w:lineRule="auto"/>
        <w:ind w:right="62"/>
        <w:jc w:val="both"/>
        <w:rPr>
          <w:rFonts w:ascii="Times New Roman" w:hAnsi="Times New Roman"/>
          <w:sz w:val="24"/>
          <w:szCs w:val="24"/>
          <w:lang w:eastAsia="ar-SA"/>
        </w:rPr>
      </w:pPr>
      <w:r w:rsidRPr="00605DCA">
        <w:rPr>
          <w:rFonts w:ascii="Times New Roman" w:hAnsi="Times New Roman"/>
          <w:sz w:val="24"/>
          <w:szCs w:val="24"/>
          <w:lang w:eastAsia="ar-SA"/>
        </w:rPr>
        <w:t>6.</w:t>
      </w:r>
      <w:r w:rsidRPr="00605DCA">
        <w:rPr>
          <w:rFonts w:ascii="Times New Roman" w:hAnsi="Times New Roman"/>
          <w:sz w:val="24"/>
          <w:szCs w:val="24"/>
          <w:lang w:eastAsia="ar-SA"/>
        </w:rPr>
        <w:tab/>
        <w:t xml:space="preserve">Esperita la procedura di gara di cui al numero 5, con determina di aggiudicazione n. _____ in data ______________, la Concessione è stata aggiudicata a _________________________________, tuttavia </w:t>
      </w:r>
      <w:r w:rsidR="009912FF">
        <w:rPr>
          <w:rFonts w:ascii="Times New Roman" w:hAnsi="Times New Roman"/>
          <w:sz w:val="24"/>
          <w:szCs w:val="24"/>
          <w:lang w:eastAsia="ar-SA"/>
        </w:rPr>
        <w:t>il Promotore</w:t>
      </w:r>
      <w:r w:rsidRPr="00605DCA">
        <w:rPr>
          <w:rFonts w:ascii="Times New Roman" w:hAnsi="Times New Roman"/>
          <w:sz w:val="24"/>
          <w:szCs w:val="24"/>
          <w:lang w:eastAsia="ar-SA"/>
        </w:rPr>
        <w:t xml:space="preserve">, come individuato </w:t>
      </w:r>
      <w:r w:rsidR="009912FF">
        <w:rPr>
          <w:rFonts w:ascii="Times New Roman" w:hAnsi="Times New Roman"/>
          <w:sz w:val="24"/>
          <w:szCs w:val="24"/>
          <w:lang w:eastAsia="ar-SA"/>
        </w:rPr>
        <w:t>al numero 1</w:t>
      </w:r>
      <w:r w:rsidRPr="00605DCA">
        <w:rPr>
          <w:rFonts w:ascii="Times New Roman" w:hAnsi="Times New Roman"/>
          <w:sz w:val="24"/>
          <w:szCs w:val="24"/>
          <w:lang w:eastAsia="ar-SA"/>
        </w:rPr>
        <w:t xml:space="preserve">, ha esercitato il diritto di prelazione di cui all’articolo 183, comma 15, </w:t>
      </w:r>
      <w:r w:rsidR="009912FF">
        <w:rPr>
          <w:rFonts w:ascii="Times New Roman" w:hAnsi="Times New Roman"/>
          <w:sz w:val="24"/>
          <w:szCs w:val="24"/>
          <w:lang w:eastAsia="ar-SA"/>
        </w:rPr>
        <w:t xml:space="preserve">quattordicesimo periodo, </w:t>
      </w:r>
      <w:r w:rsidR="005502DC" w:rsidRPr="00605DCA">
        <w:rPr>
          <w:rFonts w:ascii="Times New Roman" w:hAnsi="Times New Roman"/>
          <w:sz w:val="24"/>
          <w:szCs w:val="24"/>
          <w:lang w:eastAsia="ar-SA"/>
        </w:rPr>
        <w:t xml:space="preserve">del </w:t>
      </w:r>
      <w:r w:rsidR="008A7D4A" w:rsidRPr="00605DCA">
        <w:rPr>
          <w:rFonts w:ascii="Times New Roman" w:hAnsi="Times New Roman"/>
          <w:sz w:val="24"/>
          <w:szCs w:val="24"/>
          <w:lang w:eastAsia="ar-SA"/>
        </w:rPr>
        <w:t>Codice</w:t>
      </w:r>
      <w:r w:rsidR="008A7D4A">
        <w:rPr>
          <w:rFonts w:ascii="Times New Roman" w:hAnsi="Times New Roman"/>
          <w:sz w:val="24"/>
          <w:szCs w:val="24"/>
          <w:lang w:eastAsia="ar-SA"/>
        </w:rPr>
        <w:t xml:space="preserve"> dei contratti</w:t>
      </w:r>
      <w:r w:rsidRPr="00605DCA">
        <w:rPr>
          <w:rFonts w:ascii="Times New Roman" w:hAnsi="Times New Roman"/>
          <w:sz w:val="24"/>
          <w:szCs w:val="24"/>
          <w:lang w:eastAsia="ar-SA"/>
        </w:rPr>
        <w:t>:</w:t>
      </w:r>
    </w:p>
    <w:p w14:paraId="1491004F" w14:textId="77777777" w:rsidR="0093535F" w:rsidRPr="00605DCA" w:rsidRDefault="0093535F" w:rsidP="0093535F">
      <w:pPr>
        <w:widowControl w:val="0"/>
        <w:tabs>
          <w:tab w:val="left" w:pos="1244"/>
          <w:tab w:val="left" w:pos="6120"/>
          <w:tab w:val="left" w:pos="9356"/>
        </w:tabs>
        <w:suppressAutoHyphens/>
        <w:spacing w:after="80" w:line="276" w:lineRule="auto"/>
        <w:ind w:left="567" w:right="62"/>
        <w:jc w:val="both"/>
        <w:rPr>
          <w:rFonts w:ascii="Times New Roman" w:hAnsi="Times New Roman"/>
          <w:sz w:val="24"/>
          <w:szCs w:val="24"/>
          <w:lang w:eastAsia="ar-SA"/>
        </w:rPr>
      </w:pPr>
      <w:r w:rsidRPr="00605DCA">
        <w:rPr>
          <w:rFonts w:ascii="Times New Roman" w:hAnsi="Times New Roman"/>
          <w:sz w:val="24"/>
          <w:szCs w:val="24"/>
          <w:lang w:eastAsia="ar-SA"/>
        </w:rPr>
        <w:t>a)</w:t>
      </w:r>
      <w:r w:rsidRPr="00605DCA">
        <w:rPr>
          <w:rFonts w:ascii="Times New Roman" w:hAnsi="Times New Roman"/>
          <w:sz w:val="24"/>
          <w:szCs w:val="24"/>
          <w:lang w:eastAsia="ar-SA"/>
        </w:rPr>
        <w:tab/>
        <w:t xml:space="preserve">impegnandosi ad adempiere alle obbligazioni contrattuali alle medesime condizioni offerte dall'aggiudicatario, ai sensi </w:t>
      </w:r>
      <w:r w:rsidR="009912FF">
        <w:rPr>
          <w:rFonts w:ascii="Times New Roman" w:hAnsi="Times New Roman"/>
          <w:sz w:val="24"/>
          <w:szCs w:val="24"/>
          <w:lang w:eastAsia="ar-SA"/>
        </w:rPr>
        <w:t xml:space="preserve">dei periodi </w:t>
      </w:r>
      <w:r w:rsidR="009912FF" w:rsidRPr="00896D77">
        <w:rPr>
          <w:rFonts w:ascii="Times New Roman" w:hAnsi="Times New Roman"/>
          <w:sz w:val="24"/>
          <w:szCs w:val="24"/>
          <w:lang w:eastAsia="ar-SA"/>
        </w:rPr>
        <w:t xml:space="preserve">quattordicesimo e sedicesimo </w:t>
      </w:r>
      <w:r w:rsidRPr="00896D77">
        <w:rPr>
          <w:rFonts w:ascii="Times New Roman" w:hAnsi="Times New Roman"/>
          <w:sz w:val="24"/>
          <w:szCs w:val="24"/>
          <w:lang w:eastAsia="ar-SA"/>
        </w:rPr>
        <w:t xml:space="preserve">della norma </w:t>
      </w:r>
      <w:r w:rsidRPr="00605DCA">
        <w:rPr>
          <w:rFonts w:ascii="Times New Roman" w:hAnsi="Times New Roman"/>
          <w:sz w:val="24"/>
          <w:szCs w:val="24"/>
          <w:lang w:eastAsia="ar-SA"/>
        </w:rPr>
        <w:t>citata;</w:t>
      </w:r>
    </w:p>
    <w:p w14:paraId="19C5A1B5" w14:textId="77777777" w:rsidR="0093535F" w:rsidRPr="00605DCA" w:rsidRDefault="0093535F" w:rsidP="0093535F">
      <w:pPr>
        <w:widowControl w:val="0"/>
        <w:tabs>
          <w:tab w:val="left" w:pos="1244"/>
          <w:tab w:val="left" w:pos="6120"/>
          <w:tab w:val="left" w:pos="9356"/>
        </w:tabs>
        <w:suppressAutoHyphens/>
        <w:spacing w:after="80" w:line="276" w:lineRule="auto"/>
        <w:ind w:left="567" w:right="62"/>
        <w:jc w:val="both"/>
        <w:rPr>
          <w:rFonts w:ascii="Times New Roman" w:hAnsi="Times New Roman"/>
          <w:sz w:val="24"/>
          <w:szCs w:val="24"/>
          <w:lang w:eastAsia="ar-SA"/>
        </w:rPr>
      </w:pPr>
      <w:r w:rsidRPr="00605DCA">
        <w:rPr>
          <w:rFonts w:ascii="Times New Roman" w:hAnsi="Times New Roman"/>
          <w:sz w:val="24"/>
          <w:szCs w:val="24"/>
          <w:lang w:eastAsia="ar-SA"/>
        </w:rPr>
        <w:t>b)</w:t>
      </w:r>
      <w:r w:rsidRPr="00605DCA">
        <w:rPr>
          <w:rFonts w:ascii="Times New Roman" w:hAnsi="Times New Roman"/>
          <w:sz w:val="24"/>
          <w:szCs w:val="24"/>
          <w:lang w:eastAsia="ar-SA"/>
        </w:rPr>
        <w:tab/>
        <w:t>versando al predetto aggiudicatario l’importo convenuto di euro _______________</w:t>
      </w:r>
      <w:r w:rsidR="00DD7C3C">
        <w:rPr>
          <w:rFonts w:ascii="Times New Roman" w:hAnsi="Times New Roman"/>
          <w:sz w:val="24"/>
          <w:szCs w:val="24"/>
          <w:lang w:eastAsia="ar-SA"/>
        </w:rPr>
        <w:t xml:space="preserve"> (____________________), </w:t>
      </w:r>
      <w:r w:rsidR="00DD7C3C" w:rsidRPr="00DD7C3C">
        <w:rPr>
          <w:rFonts w:ascii="Times New Roman" w:hAnsi="Times New Roman"/>
          <w:b/>
          <w:bCs/>
          <w:sz w:val="24"/>
          <w:szCs w:val="24"/>
          <w:lang w:eastAsia="ar-SA"/>
        </w:rPr>
        <w:t>[</w:t>
      </w:r>
      <w:r w:rsidR="00DD7C3C" w:rsidRPr="00DD7C3C">
        <w:rPr>
          <w:rStyle w:val="Rimandonotaapidipagina"/>
          <w:rFonts w:ascii="Times New Roman" w:hAnsi="Times New Roman"/>
          <w:b/>
          <w:bCs/>
          <w:sz w:val="24"/>
          <w:szCs w:val="24"/>
          <w:lang w:eastAsia="ar-SA"/>
        </w:rPr>
        <w:footnoteReference w:id="1"/>
      </w:r>
      <w:r w:rsidR="00DD7C3C" w:rsidRPr="00DD7C3C">
        <w:rPr>
          <w:rFonts w:ascii="Times New Roman" w:hAnsi="Times New Roman"/>
          <w:b/>
          <w:bCs/>
          <w:sz w:val="24"/>
          <w:szCs w:val="24"/>
          <w:lang w:eastAsia="ar-SA"/>
        </w:rPr>
        <w:t>]</w:t>
      </w:r>
      <w:r w:rsidRPr="00605DCA">
        <w:rPr>
          <w:rFonts w:ascii="Times New Roman" w:hAnsi="Times New Roman"/>
          <w:sz w:val="24"/>
          <w:szCs w:val="24"/>
          <w:lang w:eastAsia="ar-SA"/>
        </w:rPr>
        <w:t xml:space="preserve"> come risulta dalla quietanza rilasciata in data _______________, ai sensi del quindicesimo periodo della stessa norma e, pertanto, a titolo di rimborso delle spese per la predisposizione dell’offerta, nei limiti di cui all’articolo 183, </w:t>
      </w:r>
      <w:r w:rsidRPr="00605DCA">
        <w:rPr>
          <w:rFonts w:ascii="Times New Roman" w:hAnsi="Times New Roman"/>
          <w:sz w:val="24"/>
          <w:szCs w:val="24"/>
          <w:lang w:eastAsia="ar-SA"/>
        </w:rPr>
        <w:lastRenderedPageBreak/>
        <w:t xml:space="preserve">comma 9, </w:t>
      </w:r>
      <w:bookmarkStart w:id="1" w:name="_Hlk505163134"/>
      <w:r w:rsidR="005502DC" w:rsidRPr="00605DCA">
        <w:rPr>
          <w:rFonts w:ascii="Times New Roman" w:hAnsi="Times New Roman"/>
          <w:sz w:val="24"/>
          <w:szCs w:val="24"/>
          <w:lang w:eastAsia="ar-SA"/>
        </w:rPr>
        <w:t xml:space="preserve">del </w:t>
      </w:r>
      <w:r w:rsidR="008A7D4A" w:rsidRPr="00605DCA">
        <w:rPr>
          <w:rFonts w:ascii="Times New Roman" w:hAnsi="Times New Roman"/>
          <w:sz w:val="24"/>
          <w:szCs w:val="24"/>
          <w:lang w:eastAsia="ar-SA"/>
        </w:rPr>
        <w:t>Codice</w:t>
      </w:r>
      <w:r w:rsidR="008A7D4A">
        <w:rPr>
          <w:rFonts w:ascii="Times New Roman" w:hAnsi="Times New Roman"/>
          <w:sz w:val="24"/>
          <w:szCs w:val="24"/>
          <w:lang w:eastAsia="ar-SA"/>
        </w:rPr>
        <w:t xml:space="preserve"> dei contratti</w:t>
      </w:r>
      <w:r w:rsidR="008A7D4A" w:rsidRPr="00605DCA">
        <w:rPr>
          <w:rFonts w:ascii="Times New Roman" w:hAnsi="Times New Roman"/>
          <w:sz w:val="24"/>
          <w:szCs w:val="24"/>
          <w:lang w:eastAsia="ar-SA"/>
        </w:rPr>
        <w:t xml:space="preserve"> </w:t>
      </w:r>
      <w:r w:rsidRPr="00605DCA">
        <w:rPr>
          <w:rFonts w:ascii="Times New Roman" w:hAnsi="Times New Roman"/>
          <w:sz w:val="24"/>
          <w:szCs w:val="24"/>
          <w:lang w:eastAsia="ar-SA"/>
        </w:rPr>
        <w:t>e riconosciuti da</w:t>
      </w:r>
      <w:r w:rsidR="009912FF">
        <w:rPr>
          <w:rFonts w:ascii="Times New Roman" w:hAnsi="Times New Roman"/>
          <w:sz w:val="24"/>
          <w:szCs w:val="24"/>
          <w:lang w:eastAsia="ar-SA"/>
        </w:rPr>
        <w:t xml:space="preserve"> AIPo</w:t>
      </w:r>
      <w:r w:rsidRPr="00605DCA">
        <w:rPr>
          <w:rFonts w:ascii="Times New Roman" w:hAnsi="Times New Roman"/>
          <w:sz w:val="24"/>
          <w:szCs w:val="24"/>
          <w:lang w:eastAsia="ar-SA"/>
        </w:rPr>
        <w:t xml:space="preserve"> mediante previsione negli atti di gara</w:t>
      </w:r>
      <w:bookmarkEnd w:id="1"/>
      <w:r w:rsidRPr="00605DCA">
        <w:rPr>
          <w:rFonts w:ascii="Times New Roman" w:hAnsi="Times New Roman"/>
          <w:sz w:val="24"/>
          <w:szCs w:val="24"/>
          <w:lang w:eastAsia="ar-SA"/>
        </w:rPr>
        <w:t>, e del cui esborso, in ogni caso, è stata fornita adeguata dimostrazione d</w:t>
      </w:r>
      <w:r w:rsidR="009912FF">
        <w:rPr>
          <w:rFonts w:ascii="Times New Roman" w:hAnsi="Times New Roman"/>
          <w:sz w:val="24"/>
          <w:szCs w:val="24"/>
          <w:lang w:eastAsia="ar-SA"/>
        </w:rPr>
        <w:t>ocumentale d</w:t>
      </w:r>
      <w:r w:rsidRPr="00605DCA">
        <w:rPr>
          <w:rFonts w:ascii="Times New Roman" w:hAnsi="Times New Roman"/>
          <w:sz w:val="24"/>
          <w:szCs w:val="24"/>
          <w:lang w:eastAsia="ar-SA"/>
        </w:rPr>
        <w:t>al medesimo aggiudicatario.</w:t>
      </w:r>
    </w:p>
    <w:p w14:paraId="4DD94969" w14:textId="77777777" w:rsidR="0093535F" w:rsidRPr="005502DC" w:rsidRDefault="0093535F" w:rsidP="0093535F">
      <w:pPr>
        <w:widowControl w:val="0"/>
        <w:tabs>
          <w:tab w:val="left" w:pos="428"/>
          <w:tab w:val="left" w:pos="1244"/>
          <w:tab w:val="left" w:pos="6120"/>
        </w:tabs>
        <w:suppressAutoHyphens/>
        <w:spacing w:after="80" w:line="276" w:lineRule="auto"/>
        <w:ind w:right="62"/>
        <w:jc w:val="both"/>
        <w:rPr>
          <w:rFonts w:ascii="Times New Roman" w:hAnsi="Times New Roman"/>
          <w:color w:val="FF0000"/>
          <w:sz w:val="24"/>
          <w:szCs w:val="24"/>
          <w:lang w:eastAsia="ar-SA"/>
        </w:rPr>
      </w:pPr>
      <w:r w:rsidRPr="005502DC">
        <w:rPr>
          <w:rFonts w:ascii="Times New Roman" w:hAnsi="Times New Roman"/>
          <w:color w:val="FF0000"/>
          <w:sz w:val="24"/>
          <w:szCs w:val="24"/>
          <w:lang w:eastAsia="ar-SA"/>
        </w:rPr>
        <w:t>[op</w:t>
      </w:r>
      <w:r w:rsidR="009912FF">
        <w:rPr>
          <w:rFonts w:ascii="Times New Roman" w:hAnsi="Times New Roman"/>
          <w:color w:val="FF0000"/>
          <w:sz w:val="24"/>
          <w:szCs w:val="24"/>
          <w:lang w:eastAsia="ar-SA"/>
        </w:rPr>
        <w:t>zione 3</w:t>
      </w:r>
      <w:r w:rsidRPr="005502DC">
        <w:rPr>
          <w:rFonts w:ascii="Times New Roman" w:hAnsi="Times New Roman"/>
          <w:color w:val="FF0000"/>
          <w:sz w:val="24"/>
          <w:szCs w:val="24"/>
          <w:lang w:eastAsia="ar-SA"/>
        </w:rPr>
        <w:t>]</w:t>
      </w:r>
    </w:p>
    <w:p w14:paraId="23E224E0" w14:textId="77777777" w:rsidR="006D392F" w:rsidRDefault="0093535F" w:rsidP="0093535F">
      <w:pPr>
        <w:widowControl w:val="0"/>
        <w:tabs>
          <w:tab w:val="left" w:pos="428"/>
          <w:tab w:val="left" w:pos="1244"/>
          <w:tab w:val="left" w:pos="6120"/>
        </w:tabs>
        <w:suppressAutoHyphens/>
        <w:spacing w:after="80" w:line="276" w:lineRule="auto"/>
        <w:ind w:right="62"/>
        <w:jc w:val="both"/>
        <w:rPr>
          <w:rFonts w:ascii="Times New Roman" w:hAnsi="Times New Roman"/>
          <w:sz w:val="24"/>
          <w:szCs w:val="24"/>
          <w:lang w:eastAsia="ar-SA"/>
        </w:rPr>
      </w:pPr>
      <w:bookmarkStart w:id="2" w:name="_Hlk498502862"/>
      <w:r w:rsidRPr="00605DCA">
        <w:rPr>
          <w:rFonts w:ascii="Times New Roman" w:hAnsi="Times New Roman"/>
          <w:sz w:val="24"/>
          <w:szCs w:val="24"/>
          <w:lang w:eastAsia="ar-SA"/>
        </w:rPr>
        <w:t>6.</w:t>
      </w:r>
      <w:r w:rsidRPr="00605DCA">
        <w:rPr>
          <w:rFonts w:ascii="Times New Roman" w:hAnsi="Times New Roman"/>
          <w:sz w:val="24"/>
          <w:szCs w:val="24"/>
          <w:lang w:eastAsia="ar-SA"/>
        </w:rPr>
        <w:tab/>
        <w:t>Esperita la procedura di gara di cui al numero 5, con determina di aggiudicazione n. _____ in data ______________, la Concessione è stata aggiudicata a _________________________________, e il Promotore, come individuato al numero 1, non ha esercitato il diritto di prelazione di cui all’articolo 183, comma 15, q</w:t>
      </w:r>
      <w:r w:rsidR="009912FF">
        <w:rPr>
          <w:rFonts w:ascii="Times New Roman" w:hAnsi="Times New Roman"/>
          <w:sz w:val="24"/>
          <w:szCs w:val="24"/>
          <w:lang w:eastAsia="ar-SA"/>
        </w:rPr>
        <w:t xml:space="preserve">uindicesimo </w:t>
      </w:r>
      <w:r w:rsidRPr="00605DCA">
        <w:rPr>
          <w:rFonts w:ascii="Times New Roman" w:hAnsi="Times New Roman"/>
          <w:sz w:val="24"/>
          <w:szCs w:val="24"/>
          <w:lang w:eastAsia="ar-SA"/>
        </w:rPr>
        <w:t xml:space="preserve">periodo, </w:t>
      </w:r>
      <w:r w:rsidR="005502DC" w:rsidRPr="00605DCA">
        <w:rPr>
          <w:rFonts w:ascii="Times New Roman" w:hAnsi="Times New Roman"/>
          <w:sz w:val="24"/>
          <w:szCs w:val="24"/>
          <w:lang w:eastAsia="ar-SA"/>
        </w:rPr>
        <w:t xml:space="preserve">del </w:t>
      </w:r>
      <w:r w:rsidR="008A7D4A" w:rsidRPr="00605DCA">
        <w:rPr>
          <w:rFonts w:ascii="Times New Roman" w:hAnsi="Times New Roman"/>
          <w:sz w:val="24"/>
          <w:szCs w:val="24"/>
          <w:lang w:eastAsia="ar-SA"/>
        </w:rPr>
        <w:t>Codice</w:t>
      </w:r>
      <w:r w:rsidR="008A7D4A">
        <w:rPr>
          <w:rFonts w:ascii="Times New Roman" w:hAnsi="Times New Roman"/>
          <w:sz w:val="24"/>
          <w:szCs w:val="24"/>
          <w:lang w:eastAsia="ar-SA"/>
        </w:rPr>
        <w:t xml:space="preserve"> dei contratti</w:t>
      </w:r>
      <w:r w:rsidR="008A7D4A" w:rsidRPr="00605DCA">
        <w:rPr>
          <w:rFonts w:ascii="Times New Roman" w:hAnsi="Times New Roman"/>
          <w:sz w:val="24"/>
          <w:szCs w:val="24"/>
          <w:lang w:eastAsia="ar-SA"/>
        </w:rPr>
        <w:t xml:space="preserve"> </w:t>
      </w:r>
      <w:r w:rsidRPr="00605DCA">
        <w:rPr>
          <w:rFonts w:ascii="Times New Roman" w:hAnsi="Times New Roman"/>
          <w:sz w:val="24"/>
          <w:szCs w:val="24"/>
          <w:lang w:eastAsia="ar-SA"/>
        </w:rPr>
        <w:t>ed è stato estromesso dal pro</w:t>
      </w:r>
      <w:r w:rsidR="009912FF">
        <w:rPr>
          <w:rFonts w:ascii="Times New Roman" w:hAnsi="Times New Roman"/>
          <w:sz w:val="24"/>
          <w:szCs w:val="24"/>
          <w:lang w:eastAsia="ar-SA"/>
        </w:rPr>
        <w:t>cedimento</w:t>
      </w:r>
      <w:r w:rsidRPr="00605DCA">
        <w:rPr>
          <w:rFonts w:ascii="Times New Roman" w:hAnsi="Times New Roman"/>
          <w:sz w:val="24"/>
          <w:szCs w:val="24"/>
          <w:lang w:eastAsia="ar-SA"/>
        </w:rPr>
        <w:t xml:space="preserve"> mediante il versamento a suo favore e a carico dell’aggiudicatario, dell’importo convenuto</w:t>
      </w:r>
      <w:r w:rsidR="00E93641">
        <w:rPr>
          <w:rFonts w:ascii="Times New Roman" w:hAnsi="Times New Roman"/>
          <w:sz w:val="24"/>
          <w:szCs w:val="24"/>
          <w:lang w:eastAsia="ar-SA"/>
        </w:rPr>
        <w:t>, fisso e forfetario, onnicomprensivo, come</w:t>
      </w:r>
      <w:r w:rsidRPr="00605DCA">
        <w:rPr>
          <w:rFonts w:ascii="Times New Roman" w:hAnsi="Times New Roman"/>
          <w:sz w:val="24"/>
          <w:szCs w:val="24"/>
          <w:lang w:eastAsia="ar-SA"/>
        </w:rPr>
        <w:t xml:space="preserve"> </w:t>
      </w:r>
      <w:r w:rsidR="00AA143F">
        <w:rPr>
          <w:rFonts w:ascii="Times New Roman" w:hAnsi="Times New Roman"/>
          <w:sz w:val="24"/>
          <w:szCs w:val="24"/>
          <w:lang w:eastAsia="ar-SA"/>
        </w:rPr>
        <w:t>determinato nel bando di gara</w:t>
      </w:r>
      <w:r w:rsidR="00E93641">
        <w:rPr>
          <w:rFonts w:ascii="Times New Roman" w:hAnsi="Times New Roman"/>
          <w:sz w:val="24"/>
          <w:szCs w:val="24"/>
          <w:lang w:eastAsia="ar-SA"/>
        </w:rPr>
        <w:t>,</w:t>
      </w:r>
      <w:r w:rsidRPr="00605DCA">
        <w:rPr>
          <w:rFonts w:ascii="Times New Roman" w:hAnsi="Times New Roman"/>
          <w:sz w:val="24"/>
          <w:szCs w:val="24"/>
          <w:lang w:eastAsia="ar-SA"/>
        </w:rPr>
        <w:t xml:space="preserve"> di </w:t>
      </w:r>
      <w:r w:rsidRPr="00E93641">
        <w:rPr>
          <w:rFonts w:ascii="Times New Roman" w:hAnsi="Times New Roman"/>
          <w:b/>
          <w:bCs/>
          <w:sz w:val="24"/>
          <w:szCs w:val="24"/>
          <w:lang w:eastAsia="ar-SA"/>
        </w:rPr>
        <w:t xml:space="preserve">euro </w:t>
      </w:r>
      <w:r w:rsidR="00E93641" w:rsidRPr="00E93641">
        <w:rPr>
          <w:rFonts w:ascii="Times New Roman" w:hAnsi="Times New Roman"/>
          <w:b/>
          <w:bCs/>
          <w:sz w:val="24"/>
          <w:szCs w:val="24"/>
          <w:lang w:eastAsia="ar-SA"/>
        </w:rPr>
        <w:t>290.000,00</w:t>
      </w:r>
      <w:r w:rsidR="00AA143F">
        <w:rPr>
          <w:rFonts w:ascii="Times New Roman" w:hAnsi="Times New Roman"/>
          <w:b/>
          <w:bCs/>
          <w:sz w:val="24"/>
          <w:szCs w:val="24"/>
          <w:lang w:eastAsia="ar-SA"/>
        </w:rPr>
        <w:t xml:space="preserve"> </w:t>
      </w:r>
      <w:r w:rsidR="00E93641" w:rsidRPr="00E93641">
        <w:rPr>
          <w:rFonts w:ascii="Times New Roman" w:hAnsi="Times New Roman"/>
          <w:b/>
          <w:bCs/>
          <w:sz w:val="24"/>
          <w:szCs w:val="24"/>
          <w:lang w:eastAsia="ar-SA"/>
        </w:rPr>
        <w:t>(</w:t>
      </w:r>
      <w:proofErr w:type="spellStart"/>
      <w:r w:rsidR="00E93641" w:rsidRPr="00E93641">
        <w:rPr>
          <w:rFonts w:ascii="Times New Roman" w:hAnsi="Times New Roman"/>
          <w:b/>
          <w:bCs/>
          <w:sz w:val="24"/>
          <w:szCs w:val="24"/>
          <w:lang w:eastAsia="ar-SA"/>
        </w:rPr>
        <w:t>duecento</w:t>
      </w:r>
      <w:r w:rsidR="00E93641">
        <w:rPr>
          <w:rFonts w:ascii="Times New Roman" w:hAnsi="Times New Roman"/>
          <w:b/>
          <w:bCs/>
          <w:sz w:val="24"/>
          <w:szCs w:val="24"/>
          <w:lang w:eastAsia="ar-SA"/>
        </w:rPr>
        <w:t>no</w:t>
      </w:r>
      <w:r w:rsidR="00E93641" w:rsidRPr="00E93641">
        <w:rPr>
          <w:rFonts w:ascii="Times New Roman" w:hAnsi="Times New Roman"/>
          <w:b/>
          <w:bCs/>
          <w:sz w:val="24"/>
          <w:szCs w:val="24"/>
          <w:lang w:eastAsia="ar-SA"/>
        </w:rPr>
        <w:t>va</w:t>
      </w:r>
      <w:r w:rsidR="00E93641">
        <w:rPr>
          <w:rFonts w:ascii="Times New Roman" w:hAnsi="Times New Roman"/>
          <w:b/>
          <w:bCs/>
          <w:sz w:val="24"/>
          <w:szCs w:val="24"/>
          <w:lang w:eastAsia="ar-SA"/>
        </w:rPr>
        <w:t>n</w:t>
      </w:r>
      <w:r w:rsidR="00E93641" w:rsidRPr="00E93641">
        <w:rPr>
          <w:rFonts w:ascii="Times New Roman" w:hAnsi="Times New Roman"/>
          <w:b/>
          <w:bCs/>
          <w:sz w:val="24"/>
          <w:szCs w:val="24"/>
          <w:lang w:eastAsia="ar-SA"/>
        </w:rPr>
        <w:t>tamila</w:t>
      </w:r>
      <w:proofErr w:type="spellEnd"/>
      <w:r w:rsidR="00E93641" w:rsidRPr="00E93641">
        <w:rPr>
          <w:rFonts w:ascii="Times New Roman" w:hAnsi="Times New Roman"/>
          <w:b/>
          <w:bCs/>
          <w:sz w:val="24"/>
          <w:szCs w:val="24"/>
          <w:lang w:eastAsia="ar-SA"/>
        </w:rPr>
        <w:t>//00)</w:t>
      </w:r>
      <w:r w:rsidRPr="00605DCA">
        <w:rPr>
          <w:rFonts w:ascii="Times New Roman" w:hAnsi="Times New Roman"/>
          <w:sz w:val="24"/>
          <w:szCs w:val="24"/>
          <w:lang w:eastAsia="ar-SA"/>
        </w:rPr>
        <w:t>, come risulta dalla quietanza rilasciata in data _________________</w:t>
      </w:r>
      <w:r w:rsidR="006D392F">
        <w:rPr>
          <w:rFonts w:ascii="Times New Roman" w:hAnsi="Times New Roman"/>
          <w:sz w:val="24"/>
          <w:szCs w:val="24"/>
          <w:lang w:eastAsia="ar-SA"/>
        </w:rPr>
        <w:t>;</w:t>
      </w:r>
    </w:p>
    <w:p w14:paraId="35AD7626" w14:textId="77777777" w:rsidR="00355E77" w:rsidRDefault="006D392F" w:rsidP="00355E77">
      <w:pPr>
        <w:widowControl w:val="0"/>
        <w:tabs>
          <w:tab w:val="left" w:pos="428"/>
          <w:tab w:val="left" w:pos="1244"/>
          <w:tab w:val="left" w:pos="6120"/>
        </w:tabs>
        <w:suppressAutoHyphens/>
        <w:spacing w:after="80" w:line="276" w:lineRule="auto"/>
        <w:ind w:right="62"/>
        <w:jc w:val="both"/>
        <w:rPr>
          <w:rFonts w:ascii="Times New Roman" w:hAnsi="Times New Roman"/>
          <w:sz w:val="24"/>
          <w:szCs w:val="24"/>
          <w:lang w:eastAsia="ar-SA"/>
        </w:rPr>
      </w:pPr>
      <w:r>
        <w:rPr>
          <w:rFonts w:ascii="Times New Roman" w:hAnsi="Times New Roman"/>
          <w:sz w:val="24"/>
          <w:szCs w:val="24"/>
          <w:lang w:eastAsia="ar-SA"/>
        </w:rPr>
        <w:t>7.</w:t>
      </w:r>
      <w:r>
        <w:rPr>
          <w:rFonts w:ascii="Times New Roman" w:hAnsi="Times New Roman"/>
          <w:sz w:val="24"/>
          <w:szCs w:val="24"/>
          <w:lang w:eastAsia="ar-SA"/>
        </w:rPr>
        <w:tab/>
        <w:t>L’aggiudicatario aspirante</w:t>
      </w:r>
      <w:r w:rsidRPr="00E81E34">
        <w:rPr>
          <w:rFonts w:ascii="Times New Roman" w:hAnsi="Times New Roman"/>
          <w:sz w:val="24"/>
          <w:szCs w:val="24"/>
          <w:lang w:eastAsia="ar-SA"/>
        </w:rPr>
        <w:t xml:space="preserve"> Conce</w:t>
      </w:r>
      <w:r w:rsidR="007E79F3" w:rsidRPr="00E81E34">
        <w:rPr>
          <w:rFonts w:ascii="Times New Roman" w:hAnsi="Times New Roman"/>
          <w:sz w:val="24"/>
          <w:szCs w:val="24"/>
          <w:lang w:eastAsia="ar-SA"/>
        </w:rPr>
        <w:t>ssionario</w:t>
      </w:r>
      <w:r w:rsidRPr="00E81E34">
        <w:rPr>
          <w:rFonts w:ascii="Times New Roman" w:hAnsi="Times New Roman"/>
          <w:sz w:val="24"/>
          <w:szCs w:val="24"/>
          <w:lang w:eastAsia="ar-SA"/>
        </w:rPr>
        <w:t xml:space="preserve"> </w:t>
      </w:r>
      <w:r w:rsidR="009912FF">
        <w:rPr>
          <w:rFonts w:ascii="Times New Roman" w:hAnsi="Times New Roman"/>
          <w:sz w:val="24"/>
          <w:szCs w:val="24"/>
          <w:lang w:eastAsia="ar-SA"/>
        </w:rPr>
        <w:t xml:space="preserve">di cui al numero 6 </w:t>
      </w:r>
      <w:r>
        <w:rPr>
          <w:rFonts w:ascii="Times New Roman" w:hAnsi="Times New Roman"/>
          <w:sz w:val="24"/>
          <w:szCs w:val="24"/>
          <w:lang w:eastAsia="ar-SA"/>
        </w:rPr>
        <w:t xml:space="preserve">ha provveduto a redigere la progettazione definitiva degli interventi, </w:t>
      </w:r>
      <w:r w:rsidR="00355E77">
        <w:rPr>
          <w:rFonts w:ascii="Times New Roman" w:hAnsi="Times New Roman"/>
          <w:sz w:val="24"/>
          <w:szCs w:val="24"/>
          <w:lang w:eastAsia="ar-SA"/>
        </w:rPr>
        <w:t xml:space="preserve">compreso lo studio di impatto ambientale e ad effettuare tutti gli adempimenti richiesti per l’ottenimento della V.I.A. di cui al successivo numero 8, e all’acquisizione di tutti gli atti di assenso </w:t>
      </w:r>
      <w:r w:rsidR="00355E77" w:rsidRPr="00DD1393">
        <w:rPr>
          <w:rFonts w:ascii="Times New Roman" w:hAnsi="Times New Roman"/>
          <w:sz w:val="24"/>
          <w:szCs w:val="24"/>
          <w:lang w:eastAsia="ar-SA"/>
        </w:rPr>
        <w:t xml:space="preserve">di cui all’articolo </w:t>
      </w:r>
      <w:r w:rsidR="00DD1393" w:rsidRPr="00DD1393">
        <w:rPr>
          <w:rFonts w:ascii="Times New Roman" w:hAnsi="Times New Roman"/>
          <w:sz w:val="24"/>
          <w:szCs w:val="24"/>
          <w:lang w:eastAsia="ar-SA"/>
        </w:rPr>
        <w:t>13</w:t>
      </w:r>
      <w:r w:rsidR="00355E77" w:rsidRPr="00DD1393">
        <w:rPr>
          <w:rFonts w:ascii="Times New Roman" w:hAnsi="Times New Roman"/>
          <w:sz w:val="24"/>
          <w:szCs w:val="24"/>
          <w:lang w:eastAsia="ar-SA"/>
        </w:rPr>
        <w:t>;</w:t>
      </w:r>
    </w:p>
    <w:p w14:paraId="5A9A624D" w14:textId="77777777" w:rsidR="0093535F" w:rsidRPr="00605DCA" w:rsidRDefault="009912FF" w:rsidP="0093535F">
      <w:pPr>
        <w:widowControl w:val="0"/>
        <w:tabs>
          <w:tab w:val="left" w:pos="428"/>
          <w:tab w:val="left" w:pos="1244"/>
          <w:tab w:val="left" w:pos="6120"/>
        </w:tabs>
        <w:suppressAutoHyphens/>
        <w:spacing w:after="80" w:line="276" w:lineRule="auto"/>
        <w:ind w:right="62"/>
        <w:jc w:val="both"/>
        <w:rPr>
          <w:rFonts w:ascii="Times New Roman" w:hAnsi="Times New Roman"/>
          <w:sz w:val="24"/>
          <w:szCs w:val="24"/>
          <w:lang w:eastAsia="ar-SA"/>
        </w:rPr>
      </w:pPr>
      <w:r>
        <w:rPr>
          <w:rFonts w:ascii="Times New Roman" w:hAnsi="Times New Roman"/>
          <w:sz w:val="24"/>
          <w:szCs w:val="24"/>
          <w:lang w:eastAsia="ar-SA"/>
        </w:rPr>
        <w:t>8</w:t>
      </w:r>
      <w:bookmarkStart w:id="3" w:name="_Hlk498502907"/>
      <w:bookmarkEnd w:id="2"/>
      <w:r w:rsidR="0093535F" w:rsidRPr="00605DCA">
        <w:rPr>
          <w:rFonts w:ascii="Times New Roman" w:hAnsi="Times New Roman"/>
          <w:sz w:val="24"/>
          <w:szCs w:val="24"/>
          <w:lang w:eastAsia="ar-SA"/>
        </w:rPr>
        <w:t>.</w:t>
      </w:r>
      <w:r w:rsidR="0093535F" w:rsidRPr="00605DCA">
        <w:rPr>
          <w:rFonts w:ascii="Times New Roman" w:hAnsi="Times New Roman"/>
          <w:sz w:val="24"/>
          <w:szCs w:val="24"/>
          <w:lang w:eastAsia="ar-SA"/>
        </w:rPr>
        <w:tab/>
        <w:t xml:space="preserve">Il </w:t>
      </w:r>
      <w:r w:rsidR="007E79F3">
        <w:rPr>
          <w:rFonts w:ascii="Times New Roman" w:hAnsi="Times New Roman"/>
          <w:sz w:val="24"/>
          <w:szCs w:val="24"/>
          <w:lang w:eastAsia="ar-SA"/>
        </w:rPr>
        <w:t>Conce</w:t>
      </w:r>
      <w:r w:rsidR="0093535F" w:rsidRPr="00605DCA">
        <w:rPr>
          <w:rFonts w:ascii="Times New Roman" w:hAnsi="Times New Roman"/>
          <w:sz w:val="24"/>
          <w:szCs w:val="24"/>
          <w:lang w:eastAsia="ar-SA"/>
        </w:rPr>
        <w:t>dente</w:t>
      </w:r>
      <w:r w:rsidR="00355E77">
        <w:rPr>
          <w:rFonts w:ascii="Times New Roman" w:hAnsi="Times New Roman"/>
          <w:sz w:val="24"/>
          <w:szCs w:val="24"/>
          <w:lang w:eastAsia="ar-SA"/>
        </w:rPr>
        <w:t xml:space="preserve">, dopo aver conseguito il provvedimento regionale di </w:t>
      </w:r>
      <w:r w:rsidR="00355E77" w:rsidRPr="00061A01">
        <w:rPr>
          <w:rFonts w:ascii="Times New Roman" w:hAnsi="Times New Roman"/>
          <w:sz w:val="24"/>
          <w:szCs w:val="24"/>
          <w:lang w:eastAsia="ar-SA"/>
        </w:rPr>
        <w:t>Valutazione di impatto ambientale (V.I.A.) di cui a</w:t>
      </w:r>
      <w:r w:rsidR="00267793">
        <w:rPr>
          <w:rFonts w:ascii="Times New Roman" w:hAnsi="Times New Roman"/>
          <w:sz w:val="24"/>
          <w:szCs w:val="24"/>
          <w:lang w:eastAsia="ar-SA"/>
        </w:rPr>
        <w:t xml:space="preserve">gli </w:t>
      </w:r>
      <w:r w:rsidR="00355E77">
        <w:rPr>
          <w:rFonts w:ascii="Times New Roman" w:hAnsi="Times New Roman"/>
          <w:sz w:val="24"/>
          <w:szCs w:val="24"/>
          <w:lang w:eastAsia="ar-SA"/>
        </w:rPr>
        <w:t>articoli 25 e 27-bis</w:t>
      </w:r>
      <w:r w:rsidR="00355E77" w:rsidRPr="00061A01">
        <w:rPr>
          <w:rFonts w:ascii="Times New Roman" w:hAnsi="Times New Roman"/>
          <w:sz w:val="24"/>
          <w:szCs w:val="24"/>
          <w:lang w:eastAsia="ar-SA"/>
        </w:rPr>
        <w:t xml:space="preserve"> del decreto legislativo n. 152 del 2006 e della lettera s) dell’Allegato III alla Parte seconda dello stesso decreto legislativo</w:t>
      </w:r>
      <w:r w:rsidR="00355E77">
        <w:rPr>
          <w:rFonts w:ascii="Times New Roman" w:hAnsi="Times New Roman"/>
          <w:sz w:val="24"/>
          <w:szCs w:val="24"/>
          <w:lang w:eastAsia="ar-SA"/>
        </w:rPr>
        <w:t xml:space="preserve">, nonché </w:t>
      </w:r>
      <w:r w:rsidR="00267793" w:rsidRPr="00355E77">
        <w:rPr>
          <w:rFonts w:ascii="Times New Roman" w:hAnsi="Times New Roman"/>
          <w:sz w:val="24"/>
          <w:szCs w:val="24"/>
          <w:lang w:eastAsia="ar-SA"/>
        </w:rPr>
        <w:t>dell</w:t>
      </w:r>
      <w:r w:rsidR="00267793">
        <w:rPr>
          <w:rFonts w:ascii="Times New Roman" w:hAnsi="Times New Roman"/>
          <w:sz w:val="24"/>
          <w:szCs w:val="24"/>
          <w:lang w:eastAsia="ar-SA"/>
        </w:rPr>
        <w:t>’articolo 5 dell</w:t>
      </w:r>
      <w:r w:rsidR="00267793" w:rsidRPr="00355E77">
        <w:rPr>
          <w:rFonts w:ascii="Times New Roman" w:hAnsi="Times New Roman"/>
          <w:sz w:val="24"/>
          <w:szCs w:val="24"/>
          <w:lang w:eastAsia="ar-SA"/>
        </w:rPr>
        <w:t xml:space="preserve">a legge regionale </w:t>
      </w:r>
      <w:r w:rsidR="00267793">
        <w:rPr>
          <w:rFonts w:ascii="Times New Roman" w:hAnsi="Times New Roman"/>
          <w:sz w:val="24"/>
          <w:szCs w:val="24"/>
          <w:lang w:eastAsia="ar-SA"/>
        </w:rPr>
        <w:t xml:space="preserve">Lombardia </w:t>
      </w:r>
      <w:r w:rsidR="00267793" w:rsidRPr="00355E77">
        <w:rPr>
          <w:rFonts w:ascii="Times New Roman" w:hAnsi="Times New Roman"/>
          <w:sz w:val="24"/>
          <w:szCs w:val="24"/>
          <w:lang w:eastAsia="ar-SA"/>
        </w:rPr>
        <w:t>n.</w:t>
      </w:r>
      <w:r w:rsidR="00267793">
        <w:rPr>
          <w:rFonts w:ascii="Times New Roman" w:hAnsi="Times New Roman"/>
          <w:sz w:val="24"/>
          <w:szCs w:val="24"/>
          <w:lang w:eastAsia="ar-SA"/>
        </w:rPr>
        <w:t xml:space="preserve"> </w:t>
      </w:r>
      <w:r w:rsidR="00267793" w:rsidRPr="00355E77">
        <w:rPr>
          <w:rFonts w:ascii="Times New Roman" w:hAnsi="Times New Roman"/>
          <w:sz w:val="24"/>
          <w:szCs w:val="24"/>
          <w:lang w:eastAsia="ar-SA"/>
        </w:rPr>
        <w:t>5</w:t>
      </w:r>
      <w:r w:rsidR="00267793">
        <w:rPr>
          <w:rFonts w:ascii="Times New Roman" w:hAnsi="Times New Roman"/>
          <w:sz w:val="24"/>
          <w:szCs w:val="24"/>
          <w:lang w:eastAsia="ar-SA"/>
        </w:rPr>
        <w:t xml:space="preserve"> del 1010 e </w:t>
      </w:r>
      <w:r w:rsidR="00355E77" w:rsidRPr="00355E77">
        <w:rPr>
          <w:rFonts w:ascii="Times New Roman" w:hAnsi="Times New Roman"/>
          <w:sz w:val="24"/>
          <w:szCs w:val="24"/>
          <w:lang w:eastAsia="ar-SA"/>
        </w:rPr>
        <w:t>Regolamento regionale</w:t>
      </w:r>
      <w:r w:rsidR="00355E77">
        <w:rPr>
          <w:rFonts w:ascii="Times New Roman" w:hAnsi="Times New Roman"/>
          <w:sz w:val="24"/>
          <w:szCs w:val="24"/>
          <w:lang w:eastAsia="ar-SA"/>
        </w:rPr>
        <w:t xml:space="preserve"> </w:t>
      </w:r>
      <w:r w:rsidR="00267793">
        <w:rPr>
          <w:rFonts w:ascii="Times New Roman" w:hAnsi="Times New Roman"/>
          <w:sz w:val="24"/>
          <w:szCs w:val="24"/>
          <w:lang w:eastAsia="ar-SA"/>
        </w:rPr>
        <w:t xml:space="preserve">di attuazione </w:t>
      </w:r>
      <w:r w:rsidR="00355E77" w:rsidRPr="00355E77">
        <w:rPr>
          <w:rFonts w:ascii="Times New Roman" w:hAnsi="Times New Roman"/>
          <w:sz w:val="24"/>
          <w:szCs w:val="24"/>
          <w:lang w:eastAsia="ar-SA"/>
        </w:rPr>
        <w:t>n. 5</w:t>
      </w:r>
      <w:r w:rsidR="00355E77">
        <w:rPr>
          <w:rFonts w:ascii="Times New Roman" w:hAnsi="Times New Roman"/>
          <w:sz w:val="24"/>
          <w:szCs w:val="24"/>
          <w:lang w:eastAsia="ar-SA"/>
        </w:rPr>
        <w:t xml:space="preserve"> del 2011</w:t>
      </w:r>
      <w:r w:rsidR="00D05AFF" w:rsidRPr="00E81E34">
        <w:rPr>
          <w:rFonts w:ascii="Times New Roman" w:hAnsi="Times New Roman"/>
          <w:sz w:val="24"/>
          <w:szCs w:val="24"/>
          <w:lang w:eastAsia="ar-SA"/>
        </w:rPr>
        <w:t xml:space="preserve">, </w:t>
      </w:r>
      <w:r w:rsidR="007E79F3" w:rsidRPr="00E81E34">
        <w:rPr>
          <w:rFonts w:ascii="Times New Roman" w:hAnsi="Times New Roman"/>
          <w:sz w:val="24"/>
          <w:szCs w:val="24"/>
          <w:lang w:eastAsia="ar-SA"/>
        </w:rPr>
        <w:t xml:space="preserve">tramite i necessari adempimenti a cura e a carico dell’aggiudicatario aspirante Concessionario, </w:t>
      </w:r>
      <w:r w:rsidR="00D05AFF">
        <w:rPr>
          <w:rFonts w:ascii="Times New Roman" w:hAnsi="Times New Roman"/>
          <w:sz w:val="24"/>
          <w:szCs w:val="24"/>
          <w:lang w:eastAsia="ar-SA"/>
        </w:rPr>
        <w:t xml:space="preserve">ha provveduto ad </w:t>
      </w:r>
      <w:r w:rsidR="0093535F" w:rsidRPr="00605DCA">
        <w:rPr>
          <w:rFonts w:ascii="Times New Roman" w:hAnsi="Times New Roman"/>
          <w:sz w:val="24"/>
          <w:szCs w:val="24"/>
          <w:lang w:eastAsia="ar-SA"/>
        </w:rPr>
        <w:t xml:space="preserve">approvare </w:t>
      </w:r>
      <w:r w:rsidR="00D05AFF">
        <w:rPr>
          <w:rFonts w:ascii="Times New Roman" w:hAnsi="Times New Roman"/>
          <w:sz w:val="24"/>
          <w:szCs w:val="24"/>
          <w:lang w:eastAsia="ar-SA"/>
        </w:rPr>
        <w:t xml:space="preserve">il progetto definitivo e </w:t>
      </w:r>
      <w:r w:rsidR="0093535F" w:rsidRPr="00605DCA">
        <w:rPr>
          <w:rFonts w:ascii="Times New Roman" w:hAnsi="Times New Roman"/>
          <w:sz w:val="24"/>
          <w:szCs w:val="24"/>
          <w:lang w:eastAsia="ar-SA"/>
        </w:rPr>
        <w:t xml:space="preserve">gli atti di </w:t>
      </w:r>
      <w:r w:rsidR="0093535F" w:rsidRPr="00DD1393">
        <w:rPr>
          <w:rFonts w:ascii="Times New Roman" w:hAnsi="Times New Roman"/>
          <w:sz w:val="24"/>
          <w:szCs w:val="24"/>
          <w:lang w:eastAsia="ar-SA"/>
        </w:rPr>
        <w:t>cui all’articolo 1, commi 6 e 7, presentat</w:t>
      </w:r>
      <w:r w:rsidR="00D05AFF" w:rsidRPr="00DD1393">
        <w:rPr>
          <w:rFonts w:ascii="Times New Roman" w:hAnsi="Times New Roman"/>
          <w:sz w:val="24"/>
          <w:szCs w:val="24"/>
          <w:lang w:eastAsia="ar-SA"/>
        </w:rPr>
        <w:t>i</w:t>
      </w:r>
      <w:r w:rsidR="0093535F" w:rsidRPr="00DD1393">
        <w:rPr>
          <w:rFonts w:ascii="Times New Roman" w:hAnsi="Times New Roman"/>
          <w:sz w:val="24"/>
          <w:szCs w:val="24"/>
          <w:lang w:eastAsia="ar-SA"/>
        </w:rPr>
        <w:t xml:space="preserve"> dall’aggiudicatario, con deliberazione</w:t>
      </w:r>
      <w:r w:rsidR="00D05AFF" w:rsidRPr="00DD1393">
        <w:rPr>
          <w:rFonts w:ascii="Times New Roman" w:hAnsi="Times New Roman"/>
          <w:sz w:val="24"/>
          <w:szCs w:val="24"/>
          <w:lang w:eastAsia="ar-SA"/>
        </w:rPr>
        <w:t>/determinazione</w:t>
      </w:r>
      <w:r w:rsidR="0093535F" w:rsidRPr="00DD1393">
        <w:rPr>
          <w:rFonts w:ascii="Times New Roman" w:hAnsi="Times New Roman"/>
          <w:sz w:val="24"/>
          <w:szCs w:val="24"/>
          <w:lang w:eastAsia="ar-SA"/>
        </w:rPr>
        <w:t xml:space="preserve"> del __________________</w:t>
      </w:r>
      <w:r w:rsidR="0093535F" w:rsidRPr="00605DCA">
        <w:rPr>
          <w:rFonts w:ascii="Times New Roman" w:hAnsi="Times New Roman"/>
          <w:sz w:val="24"/>
          <w:szCs w:val="24"/>
          <w:lang w:eastAsia="ar-SA"/>
        </w:rPr>
        <w:t xml:space="preserve"> n. _____in data ______________;</w:t>
      </w:r>
    </w:p>
    <w:bookmarkEnd w:id="3"/>
    <w:p w14:paraId="6FB9FD49" w14:textId="77777777" w:rsidR="0093535F" w:rsidRPr="00DD1393" w:rsidRDefault="009912FF" w:rsidP="0093535F">
      <w:pPr>
        <w:widowControl w:val="0"/>
        <w:tabs>
          <w:tab w:val="left" w:pos="9356"/>
        </w:tabs>
        <w:suppressAutoHyphens/>
        <w:spacing w:after="80" w:line="276" w:lineRule="auto"/>
        <w:ind w:right="62"/>
        <w:jc w:val="both"/>
        <w:rPr>
          <w:rFonts w:ascii="Times New Roman" w:hAnsi="Times New Roman"/>
          <w:sz w:val="24"/>
          <w:szCs w:val="24"/>
          <w:lang w:eastAsia="ar-SA"/>
        </w:rPr>
      </w:pPr>
      <w:r>
        <w:rPr>
          <w:rFonts w:ascii="Times New Roman" w:hAnsi="Times New Roman"/>
          <w:sz w:val="24"/>
          <w:szCs w:val="24"/>
          <w:lang w:eastAsia="ar-SA"/>
        </w:rPr>
        <w:t>9</w:t>
      </w:r>
      <w:r w:rsidR="0093535F" w:rsidRPr="00605DCA">
        <w:rPr>
          <w:rFonts w:ascii="Times New Roman" w:hAnsi="Times New Roman"/>
          <w:sz w:val="24"/>
          <w:szCs w:val="24"/>
          <w:lang w:eastAsia="ar-SA"/>
        </w:rPr>
        <w:t>.</w:t>
      </w:r>
      <w:r w:rsidR="0093535F" w:rsidRPr="00605DCA">
        <w:rPr>
          <w:rFonts w:ascii="Times New Roman" w:hAnsi="Times New Roman"/>
          <w:sz w:val="24"/>
          <w:szCs w:val="24"/>
          <w:lang w:eastAsia="ar-SA"/>
        </w:rPr>
        <w:tab/>
        <w:t xml:space="preserve">L’aggiudicazione, così come il Contratto, hanno tenuto conto, tra l’altro, dei presupposti e delle condizioni che determinano l’equilibrio economico finanziario degli investimenti e della connessa gestione; anche in applicazione degli articoli 165 e 182 </w:t>
      </w:r>
      <w:r w:rsidR="005502DC" w:rsidRPr="00605DCA">
        <w:rPr>
          <w:rFonts w:ascii="Times New Roman" w:hAnsi="Times New Roman"/>
          <w:sz w:val="24"/>
          <w:szCs w:val="24"/>
          <w:lang w:eastAsia="ar-SA"/>
        </w:rPr>
        <w:t xml:space="preserve">del </w:t>
      </w:r>
      <w:r w:rsidR="008A7D4A" w:rsidRPr="00605DCA">
        <w:rPr>
          <w:rFonts w:ascii="Times New Roman" w:hAnsi="Times New Roman"/>
          <w:sz w:val="24"/>
          <w:szCs w:val="24"/>
          <w:lang w:eastAsia="ar-SA"/>
        </w:rPr>
        <w:t>Codice</w:t>
      </w:r>
      <w:r w:rsidR="008A7D4A">
        <w:rPr>
          <w:rFonts w:ascii="Times New Roman" w:hAnsi="Times New Roman"/>
          <w:sz w:val="24"/>
          <w:szCs w:val="24"/>
          <w:lang w:eastAsia="ar-SA"/>
        </w:rPr>
        <w:t xml:space="preserve"> dei contratti</w:t>
      </w:r>
      <w:r w:rsidR="0093535F" w:rsidRPr="00605DCA">
        <w:rPr>
          <w:rFonts w:ascii="Times New Roman" w:hAnsi="Times New Roman"/>
          <w:sz w:val="24"/>
          <w:szCs w:val="24"/>
          <w:lang w:eastAsia="ar-SA"/>
        </w:rPr>
        <w:t xml:space="preserve">, i presupposti e le condizioni di base che determinano l’equilibrio economico e finanziario degli investimenti e della connessa gestione sono quelli </w:t>
      </w:r>
      <w:r w:rsidR="0093535F" w:rsidRPr="00DD1393">
        <w:rPr>
          <w:rFonts w:ascii="Times New Roman" w:hAnsi="Times New Roman"/>
          <w:sz w:val="24"/>
          <w:szCs w:val="24"/>
          <w:lang w:eastAsia="ar-SA"/>
        </w:rPr>
        <w:t xml:space="preserve">descritti nel PEF di cui all’articolo 1, comma </w:t>
      </w:r>
      <w:r w:rsidR="00DD1393" w:rsidRPr="00DD1393">
        <w:rPr>
          <w:rFonts w:ascii="Times New Roman" w:hAnsi="Times New Roman"/>
          <w:sz w:val="24"/>
          <w:szCs w:val="24"/>
          <w:lang w:eastAsia="ar-SA"/>
        </w:rPr>
        <w:t>6</w:t>
      </w:r>
      <w:r w:rsidR="0093535F" w:rsidRPr="00DD1393">
        <w:rPr>
          <w:rFonts w:ascii="Times New Roman" w:hAnsi="Times New Roman"/>
          <w:sz w:val="24"/>
          <w:szCs w:val="24"/>
          <w:lang w:eastAsia="ar-SA"/>
        </w:rPr>
        <w:t>, e così specificati:</w:t>
      </w:r>
    </w:p>
    <w:p w14:paraId="4D36C724" w14:textId="77777777" w:rsidR="00DD1393" w:rsidRPr="00605DCA" w:rsidRDefault="00DD1393" w:rsidP="00DD1393">
      <w:pPr>
        <w:widowControl w:val="0"/>
        <w:tabs>
          <w:tab w:val="left" w:pos="9356"/>
        </w:tabs>
        <w:suppressAutoHyphens/>
        <w:spacing w:after="80" w:line="276" w:lineRule="auto"/>
        <w:ind w:left="567" w:right="62"/>
        <w:jc w:val="both"/>
        <w:rPr>
          <w:rFonts w:ascii="Times New Roman" w:hAnsi="Times New Roman"/>
          <w:sz w:val="24"/>
          <w:szCs w:val="24"/>
          <w:lang w:eastAsia="ar-SA"/>
        </w:rPr>
      </w:pPr>
      <w:r>
        <w:rPr>
          <w:rFonts w:ascii="Times New Roman" w:hAnsi="Times New Roman"/>
          <w:sz w:val="24"/>
          <w:szCs w:val="24"/>
          <w:lang w:eastAsia="ar-SA"/>
        </w:rPr>
        <w:t>a</w:t>
      </w:r>
      <w:r w:rsidRPr="00605DCA">
        <w:rPr>
          <w:rFonts w:ascii="Times New Roman" w:hAnsi="Times New Roman"/>
          <w:sz w:val="24"/>
          <w:szCs w:val="24"/>
          <w:lang w:eastAsia="ar-SA"/>
        </w:rPr>
        <w:t>)</w:t>
      </w:r>
      <w:r w:rsidRPr="00605DCA">
        <w:rPr>
          <w:rFonts w:ascii="Times New Roman" w:hAnsi="Times New Roman"/>
          <w:sz w:val="24"/>
          <w:szCs w:val="24"/>
          <w:lang w:eastAsia="ar-SA"/>
        </w:rPr>
        <w:tab/>
        <w:t xml:space="preserve">la durata </w:t>
      </w:r>
      <w:r w:rsidRPr="00DD1393">
        <w:rPr>
          <w:rFonts w:ascii="Times New Roman" w:hAnsi="Times New Roman"/>
          <w:sz w:val="24"/>
          <w:szCs w:val="24"/>
          <w:lang w:eastAsia="ar-SA"/>
        </w:rPr>
        <w:t>della Concessione di cui all’articolo 5;</w:t>
      </w:r>
    </w:p>
    <w:p w14:paraId="49828007" w14:textId="77777777" w:rsidR="004F48D2" w:rsidRPr="00605DCA" w:rsidRDefault="004F48D2" w:rsidP="004F48D2">
      <w:pPr>
        <w:widowControl w:val="0"/>
        <w:tabs>
          <w:tab w:val="left" w:pos="9356"/>
        </w:tabs>
        <w:suppressAutoHyphens/>
        <w:spacing w:after="80" w:line="276" w:lineRule="auto"/>
        <w:ind w:left="567" w:right="62"/>
        <w:jc w:val="both"/>
        <w:rPr>
          <w:rFonts w:ascii="Times New Roman" w:hAnsi="Times New Roman"/>
          <w:sz w:val="24"/>
          <w:szCs w:val="24"/>
          <w:lang w:eastAsia="ar-SA"/>
        </w:rPr>
      </w:pPr>
      <w:r>
        <w:rPr>
          <w:rFonts w:ascii="Times New Roman" w:hAnsi="Times New Roman"/>
          <w:sz w:val="24"/>
          <w:szCs w:val="24"/>
          <w:lang w:eastAsia="ar-SA"/>
        </w:rPr>
        <w:t>b</w:t>
      </w:r>
      <w:r w:rsidRPr="00DD1393">
        <w:rPr>
          <w:rFonts w:ascii="Times New Roman" w:hAnsi="Times New Roman"/>
          <w:sz w:val="24"/>
          <w:szCs w:val="24"/>
          <w:lang w:eastAsia="ar-SA"/>
        </w:rPr>
        <w:t>)</w:t>
      </w:r>
      <w:r w:rsidRPr="00DD1393">
        <w:rPr>
          <w:rFonts w:ascii="Times New Roman" w:hAnsi="Times New Roman"/>
          <w:sz w:val="24"/>
          <w:szCs w:val="24"/>
          <w:lang w:eastAsia="ar-SA"/>
        </w:rPr>
        <w:tab/>
        <w:t xml:space="preserve">la progettazione </w:t>
      </w:r>
      <w:r>
        <w:rPr>
          <w:rFonts w:ascii="Times New Roman" w:hAnsi="Times New Roman"/>
          <w:sz w:val="24"/>
          <w:szCs w:val="24"/>
          <w:lang w:eastAsia="ar-SA"/>
        </w:rPr>
        <w:t xml:space="preserve">esecutiva </w:t>
      </w:r>
      <w:r w:rsidRPr="00DD1393">
        <w:rPr>
          <w:rFonts w:ascii="Times New Roman" w:hAnsi="Times New Roman"/>
          <w:sz w:val="24"/>
          <w:szCs w:val="24"/>
          <w:lang w:eastAsia="ar-SA"/>
        </w:rPr>
        <w:t>delle Opere di cui a</w:t>
      </w:r>
      <w:r>
        <w:rPr>
          <w:rFonts w:ascii="Times New Roman" w:hAnsi="Times New Roman"/>
          <w:sz w:val="24"/>
          <w:szCs w:val="24"/>
          <w:lang w:eastAsia="ar-SA"/>
        </w:rPr>
        <w:t>ll’articolo 11</w:t>
      </w:r>
      <w:r w:rsidRPr="00DD1393">
        <w:rPr>
          <w:rFonts w:ascii="Times New Roman" w:hAnsi="Times New Roman"/>
          <w:sz w:val="24"/>
          <w:szCs w:val="24"/>
          <w:lang w:eastAsia="ar-SA"/>
        </w:rPr>
        <w:t>;</w:t>
      </w:r>
    </w:p>
    <w:p w14:paraId="2E765F1E" w14:textId="77777777" w:rsidR="004F48D2" w:rsidRPr="00605DCA" w:rsidRDefault="004F48D2" w:rsidP="004F48D2">
      <w:pPr>
        <w:widowControl w:val="0"/>
        <w:tabs>
          <w:tab w:val="left" w:pos="9356"/>
        </w:tabs>
        <w:suppressAutoHyphens/>
        <w:spacing w:after="80" w:line="276" w:lineRule="auto"/>
        <w:ind w:left="567" w:right="62"/>
        <w:jc w:val="both"/>
        <w:rPr>
          <w:rFonts w:ascii="Times New Roman" w:hAnsi="Times New Roman"/>
          <w:sz w:val="24"/>
          <w:szCs w:val="24"/>
          <w:lang w:eastAsia="ar-SA"/>
        </w:rPr>
      </w:pPr>
      <w:r>
        <w:rPr>
          <w:rFonts w:ascii="Times New Roman" w:hAnsi="Times New Roman"/>
          <w:sz w:val="24"/>
          <w:szCs w:val="24"/>
          <w:lang w:eastAsia="ar-SA"/>
        </w:rPr>
        <w:t>b</w:t>
      </w:r>
      <w:r w:rsidRPr="00DD1393">
        <w:rPr>
          <w:rFonts w:ascii="Times New Roman" w:hAnsi="Times New Roman"/>
          <w:sz w:val="24"/>
          <w:szCs w:val="24"/>
          <w:lang w:eastAsia="ar-SA"/>
        </w:rPr>
        <w:t>)</w:t>
      </w:r>
      <w:r w:rsidRPr="00DD1393">
        <w:rPr>
          <w:rFonts w:ascii="Times New Roman" w:hAnsi="Times New Roman"/>
          <w:sz w:val="24"/>
          <w:szCs w:val="24"/>
          <w:lang w:eastAsia="ar-SA"/>
        </w:rPr>
        <w:tab/>
        <w:t>la realizzazione delle Opere di cui agli articoli da 15 a 18;</w:t>
      </w:r>
    </w:p>
    <w:p w14:paraId="0E2BBBD2" w14:textId="77777777" w:rsidR="00DD1393" w:rsidRDefault="004F48D2" w:rsidP="00DD1393">
      <w:pPr>
        <w:widowControl w:val="0"/>
        <w:tabs>
          <w:tab w:val="left" w:pos="9356"/>
        </w:tabs>
        <w:suppressAutoHyphens/>
        <w:spacing w:after="80" w:line="276" w:lineRule="auto"/>
        <w:ind w:left="567" w:right="62"/>
        <w:jc w:val="both"/>
        <w:rPr>
          <w:rFonts w:ascii="Times New Roman" w:hAnsi="Times New Roman"/>
          <w:sz w:val="24"/>
          <w:szCs w:val="24"/>
          <w:lang w:eastAsia="ar-SA"/>
        </w:rPr>
      </w:pPr>
      <w:r>
        <w:rPr>
          <w:rFonts w:ascii="Times New Roman" w:hAnsi="Times New Roman"/>
          <w:sz w:val="24"/>
          <w:szCs w:val="24"/>
          <w:lang w:eastAsia="ar-SA"/>
        </w:rPr>
        <w:t>c</w:t>
      </w:r>
      <w:r w:rsidR="00DD1393" w:rsidRPr="00DD1393">
        <w:rPr>
          <w:rFonts w:ascii="Times New Roman" w:hAnsi="Times New Roman"/>
          <w:sz w:val="24"/>
          <w:szCs w:val="24"/>
          <w:lang w:eastAsia="ar-SA"/>
        </w:rPr>
        <w:t>)</w:t>
      </w:r>
      <w:r w:rsidR="00DD1393" w:rsidRPr="00DD1393">
        <w:rPr>
          <w:rFonts w:ascii="Times New Roman" w:hAnsi="Times New Roman"/>
          <w:sz w:val="24"/>
          <w:szCs w:val="24"/>
          <w:lang w:eastAsia="ar-SA"/>
        </w:rPr>
        <w:tab/>
        <w:t xml:space="preserve">la quantità massima di materiale litoide escavato o </w:t>
      </w:r>
      <w:proofErr w:type="spellStart"/>
      <w:r w:rsidR="00DD1393" w:rsidRPr="00DD1393">
        <w:rPr>
          <w:rFonts w:ascii="Times New Roman" w:hAnsi="Times New Roman"/>
          <w:sz w:val="24"/>
          <w:szCs w:val="24"/>
          <w:lang w:eastAsia="ar-SA"/>
        </w:rPr>
        <w:t>escavabile</w:t>
      </w:r>
      <w:proofErr w:type="spellEnd"/>
      <w:r w:rsidR="00DD1393" w:rsidRPr="00DD1393">
        <w:rPr>
          <w:rFonts w:ascii="Times New Roman" w:hAnsi="Times New Roman"/>
          <w:sz w:val="24"/>
          <w:szCs w:val="24"/>
          <w:lang w:eastAsia="ar-SA"/>
        </w:rPr>
        <w:t xml:space="preserve"> autorizzata dal </w:t>
      </w:r>
      <w:r w:rsidR="00DD1393" w:rsidRPr="00E81E34">
        <w:rPr>
          <w:rFonts w:ascii="Times New Roman" w:hAnsi="Times New Roman"/>
          <w:sz w:val="24"/>
          <w:szCs w:val="24"/>
          <w:lang w:eastAsia="ar-SA"/>
        </w:rPr>
        <w:t>Conce</w:t>
      </w:r>
      <w:r w:rsidR="007E79F3" w:rsidRPr="00E81E34">
        <w:rPr>
          <w:rFonts w:ascii="Times New Roman" w:hAnsi="Times New Roman"/>
          <w:sz w:val="24"/>
          <w:szCs w:val="24"/>
          <w:lang w:eastAsia="ar-SA"/>
        </w:rPr>
        <w:t>dente</w:t>
      </w:r>
      <w:r w:rsidR="00DD1393" w:rsidRPr="00E81E34">
        <w:rPr>
          <w:rFonts w:ascii="Times New Roman" w:hAnsi="Times New Roman"/>
          <w:sz w:val="24"/>
          <w:szCs w:val="24"/>
          <w:lang w:eastAsia="ar-SA"/>
        </w:rPr>
        <w:t xml:space="preserve"> a</w:t>
      </w:r>
      <w:r w:rsidR="00DD1393" w:rsidRPr="00DD1393">
        <w:rPr>
          <w:rFonts w:ascii="Times New Roman" w:hAnsi="Times New Roman"/>
          <w:sz w:val="24"/>
          <w:szCs w:val="24"/>
          <w:lang w:eastAsia="ar-SA"/>
        </w:rPr>
        <w:t>i sensi dell’articolo 25, comma 1;</w:t>
      </w:r>
    </w:p>
    <w:p w14:paraId="3ED12A6D" w14:textId="77777777" w:rsidR="004F48D2" w:rsidRPr="00EC7A5D" w:rsidRDefault="004F48D2" w:rsidP="004F48D2">
      <w:pPr>
        <w:widowControl w:val="0"/>
        <w:tabs>
          <w:tab w:val="left" w:pos="9356"/>
        </w:tabs>
        <w:suppressAutoHyphens/>
        <w:spacing w:after="80" w:line="276" w:lineRule="auto"/>
        <w:ind w:left="567" w:right="62"/>
        <w:jc w:val="both"/>
        <w:rPr>
          <w:rFonts w:ascii="Times New Roman" w:hAnsi="Times New Roman"/>
          <w:sz w:val="24"/>
          <w:szCs w:val="24"/>
          <w:lang w:eastAsia="ar-SA"/>
        </w:rPr>
      </w:pPr>
      <w:r w:rsidRPr="00EC7A5D">
        <w:rPr>
          <w:rFonts w:ascii="Times New Roman" w:hAnsi="Times New Roman"/>
          <w:sz w:val="24"/>
          <w:szCs w:val="24"/>
          <w:lang w:eastAsia="ar-SA"/>
        </w:rPr>
        <w:t>d)</w:t>
      </w:r>
      <w:r w:rsidRPr="00EC7A5D">
        <w:rPr>
          <w:rFonts w:ascii="Times New Roman" w:hAnsi="Times New Roman"/>
          <w:sz w:val="24"/>
          <w:szCs w:val="24"/>
          <w:lang w:eastAsia="ar-SA"/>
        </w:rPr>
        <w:tab/>
        <w:t>lo sfruttamento economico mediante cessione del materiale escavato e la libera determinazione dei destinatari e del prezzo di cessione di cui all’articolo 25, comma 2;</w:t>
      </w:r>
    </w:p>
    <w:p w14:paraId="795567D8" w14:textId="77777777" w:rsidR="0093535F" w:rsidRPr="00DD1393" w:rsidRDefault="00DD1393" w:rsidP="0093535F">
      <w:pPr>
        <w:widowControl w:val="0"/>
        <w:tabs>
          <w:tab w:val="left" w:pos="9356"/>
        </w:tabs>
        <w:suppressAutoHyphens/>
        <w:spacing w:after="80" w:line="276" w:lineRule="auto"/>
        <w:ind w:left="567" w:right="62"/>
        <w:jc w:val="both"/>
        <w:rPr>
          <w:rFonts w:ascii="Times New Roman" w:hAnsi="Times New Roman"/>
          <w:sz w:val="24"/>
          <w:szCs w:val="24"/>
          <w:lang w:eastAsia="ar-SA"/>
        </w:rPr>
      </w:pPr>
      <w:r w:rsidRPr="00DD1393">
        <w:rPr>
          <w:rFonts w:ascii="Times New Roman" w:hAnsi="Times New Roman"/>
          <w:sz w:val="24"/>
          <w:szCs w:val="24"/>
          <w:lang w:eastAsia="ar-SA"/>
        </w:rPr>
        <w:t>e</w:t>
      </w:r>
      <w:r w:rsidR="0093535F" w:rsidRPr="00DD1393">
        <w:rPr>
          <w:rFonts w:ascii="Times New Roman" w:hAnsi="Times New Roman"/>
          <w:sz w:val="24"/>
          <w:szCs w:val="24"/>
          <w:lang w:eastAsia="ar-SA"/>
        </w:rPr>
        <w:t>)</w:t>
      </w:r>
      <w:r w:rsidR="0093535F" w:rsidRPr="00DD1393">
        <w:rPr>
          <w:rFonts w:ascii="Times New Roman" w:hAnsi="Times New Roman"/>
          <w:sz w:val="24"/>
          <w:szCs w:val="24"/>
          <w:lang w:eastAsia="ar-SA"/>
        </w:rPr>
        <w:tab/>
        <w:t>l’importo e le modalità di corresponsione</w:t>
      </w:r>
      <w:r w:rsidR="007E518D" w:rsidRPr="00DD1393">
        <w:rPr>
          <w:rFonts w:ascii="Times New Roman" w:hAnsi="Times New Roman"/>
          <w:sz w:val="24"/>
          <w:szCs w:val="24"/>
          <w:lang w:eastAsia="ar-SA"/>
        </w:rPr>
        <w:t xml:space="preserve">, di destinazione e di quantificazione </w:t>
      </w:r>
      <w:r w:rsidR="0093535F" w:rsidRPr="00DD1393">
        <w:rPr>
          <w:rFonts w:ascii="Times New Roman" w:hAnsi="Times New Roman"/>
          <w:sz w:val="24"/>
          <w:szCs w:val="24"/>
          <w:lang w:eastAsia="ar-SA"/>
        </w:rPr>
        <w:t xml:space="preserve">del </w:t>
      </w:r>
      <w:r w:rsidR="005502DC" w:rsidRPr="00DD1393">
        <w:rPr>
          <w:rFonts w:ascii="Times New Roman" w:hAnsi="Times New Roman"/>
          <w:sz w:val="24"/>
          <w:szCs w:val="24"/>
          <w:lang w:eastAsia="ar-SA"/>
        </w:rPr>
        <w:t>Canone di concessione</w:t>
      </w:r>
      <w:r w:rsidR="0093535F" w:rsidRPr="00DD1393">
        <w:rPr>
          <w:rFonts w:ascii="Times New Roman" w:hAnsi="Times New Roman"/>
          <w:sz w:val="24"/>
          <w:szCs w:val="24"/>
          <w:lang w:eastAsia="ar-SA"/>
        </w:rPr>
        <w:t xml:space="preserve"> di cui a</w:t>
      </w:r>
      <w:r>
        <w:rPr>
          <w:rFonts w:ascii="Times New Roman" w:hAnsi="Times New Roman"/>
          <w:sz w:val="24"/>
          <w:szCs w:val="24"/>
          <w:lang w:eastAsia="ar-SA"/>
        </w:rPr>
        <w:t>gli articoli da 29 a 3</w:t>
      </w:r>
      <w:r w:rsidR="004F48D2">
        <w:rPr>
          <w:rFonts w:ascii="Times New Roman" w:hAnsi="Times New Roman"/>
          <w:sz w:val="24"/>
          <w:szCs w:val="24"/>
          <w:lang w:eastAsia="ar-SA"/>
        </w:rPr>
        <w:t>1</w:t>
      </w:r>
      <w:r w:rsidR="0093535F" w:rsidRPr="00DD1393">
        <w:rPr>
          <w:rFonts w:ascii="Times New Roman" w:hAnsi="Times New Roman"/>
          <w:sz w:val="24"/>
          <w:szCs w:val="24"/>
          <w:lang w:eastAsia="ar-SA"/>
        </w:rPr>
        <w:t>;</w:t>
      </w:r>
    </w:p>
    <w:p w14:paraId="5C7DB7E9" w14:textId="77777777" w:rsidR="0093535F" w:rsidRPr="00605DCA" w:rsidRDefault="005502DC" w:rsidP="0093535F">
      <w:pPr>
        <w:widowControl w:val="0"/>
        <w:tabs>
          <w:tab w:val="left" w:pos="9356"/>
        </w:tabs>
        <w:suppressAutoHyphens/>
        <w:spacing w:after="80" w:line="276" w:lineRule="auto"/>
        <w:ind w:left="567" w:right="62"/>
        <w:jc w:val="both"/>
        <w:rPr>
          <w:rFonts w:ascii="Times New Roman" w:hAnsi="Times New Roman"/>
          <w:sz w:val="24"/>
          <w:szCs w:val="24"/>
          <w:lang w:eastAsia="ar-SA"/>
        </w:rPr>
      </w:pPr>
      <w:r>
        <w:rPr>
          <w:rFonts w:ascii="Times New Roman" w:hAnsi="Times New Roman"/>
          <w:sz w:val="24"/>
          <w:szCs w:val="24"/>
          <w:lang w:eastAsia="ar-SA"/>
        </w:rPr>
        <w:t>f</w:t>
      </w:r>
      <w:r w:rsidR="0093535F" w:rsidRPr="00605DCA">
        <w:rPr>
          <w:rFonts w:ascii="Times New Roman" w:hAnsi="Times New Roman"/>
          <w:sz w:val="24"/>
          <w:szCs w:val="24"/>
          <w:lang w:eastAsia="ar-SA"/>
        </w:rPr>
        <w:t>)</w:t>
      </w:r>
      <w:r w:rsidR="0093535F" w:rsidRPr="00605DCA">
        <w:rPr>
          <w:rFonts w:ascii="Times New Roman" w:hAnsi="Times New Roman"/>
          <w:sz w:val="24"/>
          <w:szCs w:val="24"/>
          <w:lang w:eastAsia="ar-SA"/>
        </w:rPr>
        <w:tab/>
        <w:t xml:space="preserve">il Tasso interno di rendimento del progetto (nel seguito semplicemente «TIR», in letteratura </w:t>
      </w:r>
      <w:r w:rsidR="0093535F" w:rsidRPr="00605DCA">
        <w:rPr>
          <w:rFonts w:ascii="Times New Roman" w:hAnsi="Times New Roman"/>
          <w:sz w:val="24"/>
          <w:szCs w:val="24"/>
          <w:lang w:eastAsia="ar-SA"/>
        </w:rPr>
        <w:lastRenderedPageBreak/>
        <w:t>«project IRR»), nella misura di __</w:t>
      </w:r>
      <w:r w:rsidR="00DD1393">
        <w:rPr>
          <w:rFonts w:ascii="Times New Roman" w:hAnsi="Times New Roman"/>
          <w:sz w:val="24"/>
          <w:szCs w:val="24"/>
          <w:lang w:eastAsia="ar-SA"/>
        </w:rPr>
        <w:t>,____</w:t>
      </w:r>
      <w:r w:rsidR="00CC0D79">
        <w:rPr>
          <w:rFonts w:ascii="Times New Roman" w:hAnsi="Times New Roman"/>
          <w:sz w:val="24"/>
          <w:szCs w:val="24"/>
          <w:lang w:eastAsia="ar-SA"/>
        </w:rPr>
        <w:t>%</w:t>
      </w:r>
      <w:r w:rsidR="0093535F" w:rsidRPr="00605DCA">
        <w:rPr>
          <w:rFonts w:ascii="Times New Roman" w:hAnsi="Times New Roman"/>
          <w:sz w:val="24"/>
          <w:szCs w:val="24"/>
          <w:lang w:eastAsia="ar-SA"/>
        </w:rPr>
        <w:t xml:space="preserve"> (_______</w:t>
      </w:r>
      <w:r w:rsidR="00CC0D79">
        <w:rPr>
          <w:rFonts w:ascii="Times New Roman" w:hAnsi="Times New Roman"/>
          <w:sz w:val="24"/>
          <w:szCs w:val="24"/>
          <w:lang w:eastAsia="ar-SA"/>
        </w:rPr>
        <w:t xml:space="preserve"> virgola _________ per cento</w:t>
      </w:r>
      <w:r w:rsidR="0093535F" w:rsidRPr="00605DCA">
        <w:rPr>
          <w:rFonts w:ascii="Times New Roman" w:hAnsi="Times New Roman"/>
          <w:sz w:val="24"/>
          <w:szCs w:val="24"/>
          <w:lang w:eastAsia="ar-SA"/>
        </w:rPr>
        <w:t>)</w:t>
      </w:r>
      <w:r w:rsidR="00896D77">
        <w:rPr>
          <w:rFonts w:ascii="Times New Roman" w:hAnsi="Times New Roman"/>
          <w:sz w:val="24"/>
          <w:szCs w:val="24"/>
          <w:lang w:eastAsia="ar-SA"/>
        </w:rPr>
        <w:t xml:space="preserve"> </w:t>
      </w:r>
      <w:r w:rsidR="00896D77" w:rsidRPr="00DD7C3C">
        <w:rPr>
          <w:rFonts w:ascii="Times New Roman" w:hAnsi="Times New Roman"/>
          <w:b/>
          <w:bCs/>
          <w:sz w:val="24"/>
          <w:szCs w:val="24"/>
          <w:lang w:eastAsia="ar-SA"/>
        </w:rPr>
        <w:t>[</w:t>
      </w:r>
      <w:r w:rsidR="00896D77" w:rsidRPr="00DD7C3C">
        <w:rPr>
          <w:rStyle w:val="Rimandonotaapidipagina"/>
          <w:rFonts w:ascii="Times New Roman" w:hAnsi="Times New Roman"/>
          <w:b/>
          <w:bCs/>
          <w:sz w:val="24"/>
          <w:szCs w:val="24"/>
          <w:lang w:eastAsia="ar-SA"/>
        </w:rPr>
        <w:footnoteReference w:id="2"/>
      </w:r>
      <w:r w:rsidR="00896D77" w:rsidRPr="00DD7C3C">
        <w:rPr>
          <w:rFonts w:ascii="Times New Roman" w:hAnsi="Times New Roman"/>
          <w:b/>
          <w:bCs/>
          <w:sz w:val="24"/>
          <w:szCs w:val="24"/>
          <w:lang w:eastAsia="ar-SA"/>
        </w:rPr>
        <w:t>]</w:t>
      </w:r>
      <w:r w:rsidR="00896D77">
        <w:rPr>
          <w:rFonts w:ascii="Times New Roman" w:hAnsi="Times New Roman"/>
          <w:b/>
          <w:bCs/>
          <w:sz w:val="24"/>
          <w:szCs w:val="24"/>
          <w:lang w:eastAsia="ar-SA"/>
        </w:rPr>
        <w:t xml:space="preserve"> </w:t>
      </w:r>
      <w:r w:rsidR="0093535F" w:rsidRPr="00605DCA">
        <w:rPr>
          <w:rFonts w:ascii="Times New Roman" w:hAnsi="Times New Roman"/>
          <w:sz w:val="24"/>
          <w:szCs w:val="24"/>
          <w:lang w:eastAsia="ar-SA"/>
        </w:rPr>
        <w:t>come risultante dal PEF aggiornato in seguito agli esiti dell’aggiudicazione e allegato al Contratto.</w:t>
      </w:r>
    </w:p>
    <w:p w14:paraId="5E055BF4" w14:textId="77777777" w:rsidR="0093535F" w:rsidRPr="00605DCA" w:rsidRDefault="0093535F" w:rsidP="0048309E">
      <w:pPr>
        <w:widowControl w:val="0"/>
        <w:suppressAutoHyphens/>
        <w:spacing w:after="80" w:line="276" w:lineRule="auto"/>
        <w:ind w:left="0" w:right="62" w:firstLine="0"/>
        <w:jc w:val="both"/>
        <w:rPr>
          <w:rFonts w:ascii="Times New Roman" w:hAnsi="Times New Roman"/>
          <w:sz w:val="24"/>
          <w:szCs w:val="24"/>
          <w:lang w:eastAsia="ar-SA"/>
        </w:rPr>
      </w:pPr>
      <w:r w:rsidRPr="00605DCA">
        <w:rPr>
          <w:rFonts w:ascii="Times New Roman" w:hAnsi="Times New Roman"/>
          <w:sz w:val="24"/>
          <w:szCs w:val="24"/>
          <w:lang w:eastAsia="ar-SA"/>
        </w:rPr>
        <w:t xml:space="preserve">Tutto quanto premesso, quale parte integrante e sostanziale del presente contratto, le Parti come sopra costituite convengono e stipulano quanto segue: </w:t>
      </w:r>
    </w:p>
    <w:p w14:paraId="0EA59894" w14:textId="77777777" w:rsidR="0093535F" w:rsidRPr="00605DCA" w:rsidRDefault="004F48D2" w:rsidP="00374622">
      <w:pPr>
        <w:widowControl w:val="0"/>
        <w:spacing w:before="240" w:after="240"/>
        <w:rPr>
          <w:rFonts w:ascii="Times New Roman" w:hAnsi="Times New Roman"/>
          <w:b/>
          <w:sz w:val="24"/>
          <w:szCs w:val="24"/>
        </w:rPr>
      </w:pPr>
      <w:bookmarkStart w:id="4" w:name="_Toc495273433"/>
      <w:r>
        <w:rPr>
          <w:rFonts w:ascii="Times New Roman" w:hAnsi="Times New Roman"/>
          <w:b/>
          <w:sz w:val="24"/>
          <w:szCs w:val="24"/>
        </w:rPr>
        <w:br w:type="page"/>
      </w:r>
      <w:r w:rsidR="0093535F" w:rsidRPr="00605DCA">
        <w:rPr>
          <w:rFonts w:ascii="Times New Roman" w:hAnsi="Times New Roman"/>
          <w:b/>
          <w:sz w:val="24"/>
          <w:szCs w:val="24"/>
        </w:rPr>
        <w:lastRenderedPageBreak/>
        <w:t>TITOLO I - DISPOSIZIONI GENERALI</w:t>
      </w:r>
    </w:p>
    <w:p w14:paraId="01DB1FB0" w14:textId="77777777" w:rsidR="0093535F" w:rsidRPr="00374622" w:rsidRDefault="0093535F" w:rsidP="00374622">
      <w:pPr>
        <w:widowControl w:val="0"/>
        <w:spacing w:before="240" w:after="240"/>
        <w:rPr>
          <w:rFonts w:ascii="Times New Roman" w:hAnsi="Times New Roman"/>
          <w:b/>
          <w:sz w:val="24"/>
          <w:szCs w:val="24"/>
        </w:rPr>
      </w:pPr>
      <w:r w:rsidRPr="00605DCA">
        <w:rPr>
          <w:rFonts w:ascii="Times New Roman" w:hAnsi="Times New Roman"/>
          <w:b/>
          <w:sz w:val="24"/>
          <w:szCs w:val="24"/>
        </w:rPr>
        <w:t xml:space="preserve">Art. 1. </w:t>
      </w:r>
      <w:r w:rsidRPr="00374622">
        <w:rPr>
          <w:rFonts w:ascii="Times New Roman" w:hAnsi="Times New Roman"/>
          <w:b/>
          <w:sz w:val="24"/>
          <w:szCs w:val="24"/>
        </w:rPr>
        <w:t xml:space="preserve">Premesse, definizioni, allegati </w:t>
      </w:r>
      <w:bookmarkEnd w:id="4"/>
    </w:p>
    <w:p w14:paraId="4E5B6613" w14:textId="77777777" w:rsidR="0093535F" w:rsidRPr="00605DCA" w:rsidRDefault="0093535F" w:rsidP="0093535F">
      <w:pPr>
        <w:widowControl w:val="0"/>
        <w:suppressAutoHyphens/>
        <w:spacing w:after="80" w:line="276" w:lineRule="auto"/>
        <w:ind w:right="60"/>
        <w:jc w:val="both"/>
        <w:rPr>
          <w:rFonts w:ascii="Times New Roman" w:hAnsi="Times New Roman"/>
          <w:sz w:val="24"/>
          <w:szCs w:val="24"/>
          <w:lang w:eastAsia="ar-SA"/>
        </w:rPr>
      </w:pPr>
      <w:r w:rsidRPr="00605DCA">
        <w:rPr>
          <w:rFonts w:ascii="Times New Roman" w:hAnsi="Times New Roman"/>
          <w:sz w:val="24"/>
          <w:szCs w:val="24"/>
          <w:lang w:eastAsia="ar-SA"/>
        </w:rPr>
        <w:t>1.</w:t>
      </w:r>
      <w:r w:rsidRPr="00605DCA">
        <w:rPr>
          <w:rFonts w:ascii="Times New Roman" w:hAnsi="Times New Roman"/>
          <w:sz w:val="24"/>
          <w:szCs w:val="24"/>
          <w:lang w:eastAsia="ar-SA"/>
        </w:rPr>
        <w:tab/>
        <w:t>Le premesse e gli allegati formano parte integrante e sostanziale del presente Contratto. Ovunque nel proseguo con il termine «Convenzione» si intende comunque il presente Contratto di concessione. Ferme restando le definizioni già individuate in epigrafe e nelle premesse, e salvo ove diversamente specificato, i termini riportati nei commi 2, 3 e 4, ove utilizzati con la lettera iniziale maiuscola hanno il significato di seguito loro attribuito.</w:t>
      </w:r>
    </w:p>
    <w:p w14:paraId="2367B728" w14:textId="77777777" w:rsidR="0093535F" w:rsidRPr="00605DCA" w:rsidRDefault="0093535F" w:rsidP="0093535F">
      <w:pPr>
        <w:widowControl w:val="0"/>
        <w:suppressAutoHyphens/>
        <w:spacing w:after="80" w:line="276" w:lineRule="auto"/>
        <w:ind w:right="62"/>
        <w:jc w:val="both"/>
        <w:rPr>
          <w:rFonts w:ascii="Times New Roman" w:hAnsi="Times New Roman"/>
          <w:sz w:val="24"/>
          <w:szCs w:val="24"/>
          <w:lang w:eastAsia="ar-SA"/>
        </w:rPr>
      </w:pPr>
      <w:bookmarkStart w:id="5" w:name="_DV_M110"/>
      <w:bookmarkEnd w:id="5"/>
      <w:r w:rsidRPr="00605DCA">
        <w:rPr>
          <w:rFonts w:ascii="Times New Roman" w:hAnsi="Times New Roman"/>
          <w:sz w:val="24"/>
          <w:szCs w:val="24"/>
          <w:lang w:eastAsia="ar-SA"/>
        </w:rPr>
        <w:t>2.</w:t>
      </w:r>
      <w:r w:rsidRPr="00605DCA">
        <w:rPr>
          <w:rFonts w:ascii="Times New Roman" w:hAnsi="Times New Roman"/>
          <w:sz w:val="24"/>
          <w:szCs w:val="24"/>
          <w:lang w:eastAsia="ar-SA"/>
        </w:rPr>
        <w:tab/>
        <w:t>Quanto ai soggetti coinvolti:</w:t>
      </w:r>
    </w:p>
    <w:p w14:paraId="5CEA3240" w14:textId="77777777" w:rsidR="007702E9" w:rsidRPr="0048309E" w:rsidRDefault="00267793" w:rsidP="00267793">
      <w:pPr>
        <w:widowControl w:val="0"/>
        <w:suppressAutoHyphens/>
        <w:spacing w:after="80" w:line="276" w:lineRule="auto"/>
        <w:ind w:left="567" w:right="62"/>
        <w:jc w:val="both"/>
        <w:rPr>
          <w:rFonts w:ascii="Times New Roman" w:hAnsi="Times New Roman"/>
          <w:sz w:val="24"/>
          <w:szCs w:val="24"/>
          <w:lang w:eastAsia="ar-SA"/>
        </w:rPr>
      </w:pPr>
      <w:r w:rsidRPr="0048309E">
        <w:rPr>
          <w:rFonts w:ascii="Times New Roman" w:hAnsi="Times New Roman"/>
          <w:sz w:val="24"/>
          <w:szCs w:val="24"/>
          <w:lang w:eastAsia="ar-SA"/>
        </w:rPr>
        <w:t>a)</w:t>
      </w:r>
      <w:r w:rsidRPr="0048309E">
        <w:rPr>
          <w:rFonts w:ascii="Times New Roman" w:hAnsi="Times New Roman"/>
          <w:sz w:val="24"/>
          <w:szCs w:val="24"/>
          <w:lang w:eastAsia="ar-SA"/>
        </w:rPr>
        <w:tab/>
      </w:r>
      <w:r w:rsidRPr="0048309E">
        <w:rPr>
          <w:rFonts w:ascii="Times New Roman" w:hAnsi="Times New Roman"/>
          <w:b/>
          <w:sz w:val="24"/>
          <w:szCs w:val="24"/>
          <w:lang w:eastAsia="ar-SA"/>
        </w:rPr>
        <w:t>Progettista</w:t>
      </w:r>
      <w:r w:rsidRPr="0048309E">
        <w:rPr>
          <w:rFonts w:ascii="Times New Roman" w:hAnsi="Times New Roman"/>
          <w:sz w:val="24"/>
          <w:szCs w:val="24"/>
          <w:lang w:eastAsia="ar-SA"/>
        </w:rPr>
        <w:t>: il soggetto, coincidente con il Concessionario, oppure operatore economico Socio della Società di progetto concessionaria, oppure operatore economico individuato dal Concessionario</w:t>
      </w:r>
      <w:r w:rsidR="00896D77">
        <w:rPr>
          <w:rFonts w:ascii="Times New Roman" w:hAnsi="Times New Roman"/>
          <w:sz w:val="24"/>
          <w:szCs w:val="24"/>
          <w:lang w:eastAsia="ar-SA"/>
        </w:rPr>
        <w:t xml:space="preserve"> in fase di gara</w:t>
      </w:r>
      <w:r w:rsidR="0048309E" w:rsidRPr="0048309E">
        <w:rPr>
          <w:rFonts w:ascii="Times New Roman" w:hAnsi="Times New Roman"/>
          <w:sz w:val="24"/>
          <w:szCs w:val="24"/>
          <w:lang w:eastAsia="ar-SA"/>
        </w:rPr>
        <w:t>,</w:t>
      </w:r>
      <w:r w:rsidRPr="0048309E">
        <w:rPr>
          <w:rFonts w:ascii="Times New Roman" w:hAnsi="Times New Roman"/>
          <w:sz w:val="24"/>
          <w:szCs w:val="24"/>
          <w:lang w:eastAsia="ar-SA"/>
        </w:rPr>
        <w:t xml:space="preserve"> che effettua per conto dello stesso la </w:t>
      </w:r>
      <w:r w:rsidR="004A2E57">
        <w:rPr>
          <w:rFonts w:ascii="Times New Roman" w:hAnsi="Times New Roman"/>
          <w:sz w:val="24"/>
          <w:szCs w:val="24"/>
          <w:lang w:eastAsia="ar-SA"/>
        </w:rPr>
        <w:t>P</w:t>
      </w:r>
      <w:r w:rsidRPr="0048309E">
        <w:rPr>
          <w:rFonts w:ascii="Times New Roman" w:hAnsi="Times New Roman"/>
          <w:sz w:val="24"/>
          <w:szCs w:val="24"/>
          <w:lang w:eastAsia="ar-SA"/>
        </w:rPr>
        <w:t xml:space="preserve">rogettazione esecutiva dei Lavori nonché degli interventi, anche in corso di Contratto, </w:t>
      </w:r>
      <w:r w:rsidR="007702E9" w:rsidRPr="0048309E">
        <w:rPr>
          <w:rFonts w:ascii="Times New Roman" w:hAnsi="Times New Roman"/>
          <w:sz w:val="24"/>
          <w:szCs w:val="24"/>
          <w:lang w:eastAsia="ar-SA"/>
        </w:rPr>
        <w:t>di variazione dei Lavori nei casi previsti dal Contratto;</w:t>
      </w:r>
    </w:p>
    <w:p w14:paraId="1F96AE59" w14:textId="77777777" w:rsidR="007702E9" w:rsidRDefault="007702E9" w:rsidP="0093535F">
      <w:pPr>
        <w:widowControl w:val="0"/>
        <w:suppressAutoHyphens/>
        <w:spacing w:after="80" w:line="276" w:lineRule="auto"/>
        <w:ind w:left="567" w:right="62"/>
        <w:jc w:val="both"/>
        <w:rPr>
          <w:rFonts w:ascii="Times New Roman" w:hAnsi="Times New Roman"/>
          <w:sz w:val="24"/>
          <w:szCs w:val="24"/>
          <w:lang w:eastAsia="ar-SA"/>
        </w:rPr>
      </w:pPr>
      <w:r>
        <w:rPr>
          <w:rFonts w:ascii="Times New Roman" w:hAnsi="Times New Roman"/>
          <w:sz w:val="24"/>
          <w:szCs w:val="24"/>
          <w:lang w:eastAsia="ar-SA"/>
        </w:rPr>
        <w:t>b</w:t>
      </w:r>
      <w:r w:rsidR="0093535F" w:rsidRPr="00605DCA">
        <w:rPr>
          <w:rFonts w:ascii="Times New Roman" w:hAnsi="Times New Roman"/>
          <w:sz w:val="24"/>
          <w:szCs w:val="24"/>
          <w:lang w:eastAsia="ar-SA"/>
        </w:rPr>
        <w:t>)</w:t>
      </w:r>
      <w:r w:rsidR="0093535F" w:rsidRPr="00605DCA">
        <w:rPr>
          <w:rFonts w:ascii="Times New Roman" w:hAnsi="Times New Roman"/>
          <w:sz w:val="24"/>
          <w:szCs w:val="24"/>
          <w:lang w:eastAsia="ar-SA"/>
        </w:rPr>
        <w:tab/>
      </w:r>
      <w:r w:rsidR="0093535F" w:rsidRPr="007702E9">
        <w:rPr>
          <w:rFonts w:ascii="Times New Roman" w:hAnsi="Times New Roman"/>
          <w:b/>
          <w:sz w:val="24"/>
          <w:szCs w:val="24"/>
          <w:lang w:eastAsia="ar-SA"/>
        </w:rPr>
        <w:t>Costrutto</w:t>
      </w:r>
      <w:r>
        <w:rPr>
          <w:rFonts w:ascii="Times New Roman" w:hAnsi="Times New Roman"/>
          <w:b/>
          <w:sz w:val="24"/>
          <w:szCs w:val="24"/>
          <w:lang w:eastAsia="ar-SA"/>
        </w:rPr>
        <w:t>re</w:t>
      </w:r>
      <w:r w:rsidR="0093535F" w:rsidRPr="00605DCA">
        <w:rPr>
          <w:rFonts w:ascii="Times New Roman" w:hAnsi="Times New Roman"/>
          <w:sz w:val="24"/>
          <w:szCs w:val="24"/>
          <w:lang w:eastAsia="ar-SA"/>
        </w:rPr>
        <w:t>: il soggetto, coincidente con il Concessionario, oppure operatore economico Socio della Società di progetto del Concessionario, oppure operatore economico individuato dal Concessionario con le modalità previste dal Contratto, che realizza i</w:t>
      </w:r>
      <w:r w:rsidR="00267793">
        <w:rPr>
          <w:rFonts w:ascii="Times New Roman" w:hAnsi="Times New Roman"/>
          <w:sz w:val="24"/>
          <w:szCs w:val="24"/>
          <w:lang w:eastAsia="ar-SA"/>
        </w:rPr>
        <w:t>n tutto o in parte i</w:t>
      </w:r>
      <w:r w:rsidR="0093535F" w:rsidRPr="00605DCA">
        <w:rPr>
          <w:rFonts w:ascii="Times New Roman" w:hAnsi="Times New Roman"/>
          <w:sz w:val="24"/>
          <w:szCs w:val="24"/>
          <w:lang w:eastAsia="ar-SA"/>
        </w:rPr>
        <w:t xml:space="preserve"> Lavori per conto dello stesso Concessionario</w:t>
      </w:r>
      <w:r w:rsidR="007E79F3">
        <w:rPr>
          <w:rFonts w:ascii="Times New Roman" w:hAnsi="Times New Roman"/>
          <w:sz w:val="24"/>
          <w:szCs w:val="24"/>
          <w:lang w:eastAsia="ar-SA"/>
        </w:rPr>
        <w:t>;</w:t>
      </w:r>
    </w:p>
    <w:p w14:paraId="72AB51CA" w14:textId="77777777" w:rsidR="00267793" w:rsidRPr="00605DCA" w:rsidRDefault="007702E9" w:rsidP="00267793">
      <w:pPr>
        <w:widowControl w:val="0"/>
        <w:suppressAutoHyphens/>
        <w:spacing w:after="80" w:line="276" w:lineRule="auto"/>
        <w:ind w:left="567" w:right="62"/>
        <w:jc w:val="both"/>
        <w:rPr>
          <w:rFonts w:ascii="Times New Roman" w:hAnsi="Times New Roman"/>
          <w:sz w:val="24"/>
          <w:szCs w:val="24"/>
          <w:lang w:eastAsia="ar-SA"/>
        </w:rPr>
      </w:pPr>
      <w:bookmarkStart w:id="6" w:name="_DV_M147"/>
      <w:bookmarkEnd w:id="6"/>
      <w:r w:rsidRPr="0048309E">
        <w:rPr>
          <w:rFonts w:ascii="Times New Roman" w:hAnsi="Times New Roman"/>
          <w:sz w:val="24"/>
          <w:szCs w:val="24"/>
          <w:lang w:eastAsia="ar-SA"/>
        </w:rPr>
        <w:t>c</w:t>
      </w:r>
      <w:r w:rsidR="00267793" w:rsidRPr="0048309E">
        <w:rPr>
          <w:rFonts w:ascii="Times New Roman" w:hAnsi="Times New Roman"/>
          <w:sz w:val="24"/>
          <w:szCs w:val="24"/>
          <w:lang w:eastAsia="ar-SA"/>
        </w:rPr>
        <w:t>)</w:t>
      </w:r>
      <w:r w:rsidR="00267793" w:rsidRPr="0048309E">
        <w:rPr>
          <w:rFonts w:ascii="Times New Roman" w:hAnsi="Times New Roman"/>
          <w:sz w:val="24"/>
          <w:szCs w:val="24"/>
          <w:lang w:eastAsia="ar-SA"/>
        </w:rPr>
        <w:tab/>
      </w:r>
      <w:r w:rsidR="00267793" w:rsidRPr="0048309E">
        <w:rPr>
          <w:rFonts w:ascii="Times New Roman" w:hAnsi="Times New Roman"/>
          <w:b/>
          <w:sz w:val="24"/>
          <w:szCs w:val="24"/>
          <w:lang w:eastAsia="ar-SA"/>
        </w:rPr>
        <w:t>Gestore</w:t>
      </w:r>
      <w:r w:rsidR="00267793" w:rsidRPr="0048309E">
        <w:rPr>
          <w:rFonts w:ascii="Times New Roman" w:hAnsi="Times New Roman"/>
          <w:sz w:val="24"/>
          <w:szCs w:val="24"/>
          <w:lang w:eastAsia="ar-SA"/>
        </w:rPr>
        <w:t>: il soggetto, coincidente con il Concessionario, oppure operatore economico Socio della Società di progetto del Concessionario, oppure operatore economico individuato dal Concessionario con le modalità previste dal Contratto, che effettua per conto del Concessionario la gestione operativa in tutto o in parte di uno o più di uno degli interventi;</w:t>
      </w:r>
      <w:r w:rsidR="00267793" w:rsidRPr="00605DCA">
        <w:rPr>
          <w:rFonts w:ascii="Times New Roman" w:hAnsi="Times New Roman"/>
          <w:sz w:val="24"/>
          <w:szCs w:val="24"/>
          <w:lang w:eastAsia="ar-SA"/>
        </w:rPr>
        <w:t xml:space="preserve"> </w:t>
      </w:r>
    </w:p>
    <w:p w14:paraId="316D9AD6" w14:textId="77777777" w:rsidR="0093535F" w:rsidRPr="00605DCA" w:rsidRDefault="007E518D" w:rsidP="0093535F">
      <w:pPr>
        <w:widowControl w:val="0"/>
        <w:suppressAutoHyphens/>
        <w:spacing w:after="80" w:line="276" w:lineRule="auto"/>
        <w:ind w:left="567" w:right="62"/>
        <w:jc w:val="both"/>
        <w:rPr>
          <w:rFonts w:ascii="Times New Roman" w:hAnsi="Times New Roman"/>
          <w:sz w:val="24"/>
          <w:szCs w:val="24"/>
          <w:lang w:eastAsia="ar-SA"/>
        </w:rPr>
      </w:pPr>
      <w:r>
        <w:rPr>
          <w:rFonts w:ascii="Times New Roman" w:hAnsi="Times New Roman"/>
          <w:sz w:val="24"/>
          <w:szCs w:val="24"/>
          <w:lang w:eastAsia="ar-SA"/>
        </w:rPr>
        <w:t>d</w:t>
      </w:r>
      <w:r w:rsidR="0093535F" w:rsidRPr="0048309E">
        <w:rPr>
          <w:rFonts w:ascii="Times New Roman" w:hAnsi="Times New Roman"/>
          <w:sz w:val="24"/>
          <w:szCs w:val="24"/>
          <w:lang w:eastAsia="ar-SA"/>
        </w:rPr>
        <w:t>)</w:t>
      </w:r>
      <w:r w:rsidR="0093535F" w:rsidRPr="0048309E">
        <w:rPr>
          <w:rFonts w:ascii="Times New Roman" w:hAnsi="Times New Roman"/>
          <w:sz w:val="24"/>
          <w:szCs w:val="24"/>
          <w:lang w:eastAsia="ar-SA"/>
        </w:rPr>
        <w:tab/>
      </w:r>
      <w:r w:rsidR="0093535F" w:rsidRPr="0048309E">
        <w:rPr>
          <w:rFonts w:ascii="Times New Roman" w:hAnsi="Times New Roman"/>
          <w:b/>
          <w:sz w:val="24"/>
          <w:szCs w:val="24"/>
          <w:lang w:eastAsia="ar-SA"/>
        </w:rPr>
        <w:t>Operatori O&amp;M</w:t>
      </w:r>
      <w:r w:rsidR="0093535F" w:rsidRPr="0048309E">
        <w:rPr>
          <w:rFonts w:ascii="Times New Roman" w:hAnsi="Times New Roman"/>
          <w:sz w:val="24"/>
          <w:szCs w:val="24"/>
          <w:lang w:eastAsia="ar-SA"/>
        </w:rPr>
        <w:t>: qualunque operatore, diverso dal Costruttore e dal Gestore, che legittimamente intervenga a garanzia della perfetta funzionalità dell’Opera e della completezza e adeguatezza de</w:t>
      </w:r>
      <w:r w:rsidR="00896D77">
        <w:rPr>
          <w:rFonts w:ascii="Times New Roman" w:hAnsi="Times New Roman"/>
          <w:sz w:val="24"/>
          <w:szCs w:val="24"/>
          <w:lang w:eastAsia="ar-SA"/>
        </w:rPr>
        <w:t>l suo mantenimento in efficienza</w:t>
      </w:r>
      <w:r w:rsidR="0093535F" w:rsidRPr="0048309E">
        <w:rPr>
          <w:rFonts w:ascii="Times New Roman" w:hAnsi="Times New Roman"/>
          <w:sz w:val="24"/>
          <w:szCs w:val="24"/>
          <w:lang w:eastAsia="ar-SA"/>
        </w:rPr>
        <w:t xml:space="preserve"> (manutentori, fornitori, istruttori, professionisti specialisti, </w:t>
      </w:r>
      <w:r w:rsidR="00896D77">
        <w:rPr>
          <w:rFonts w:ascii="Times New Roman" w:hAnsi="Times New Roman"/>
          <w:sz w:val="24"/>
          <w:szCs w:val="24"/>
          <w:lang w:eastAsia="ar-SA"/>
        </w:rPr>
        <w:t xml:space="preserve">trasportatori, </w:t>
      </w:r>
      <w:r w:rsidR="0093535F" w:rsidRPr="0048309E">
        <w:rPr>
          <w:rFonts w:ascii="Times New Roman" w:hAnsi="Times New Roman"/>
          <w:sz w:val="24"/>
          <w:szCs w:val="24"/>
          <w:lang w:eastAsia="ar-SA"/>
        </w:rPr>
        <w:t xml:space="preserve">addetti alle pulizie, </w:t>
      </w:r>
      <w:r w:rsidR="00896D77">
        <w:rPr>
          <w:rFonts w:ascii="Times New Roman" w:hAnsi="Times New Roman"/>
          <w:sz w:val="24"/>
          <w:szCs w:val="24"/>
          <w:lang w:eastAsia="ar-SA"/>
        </w:rPr>
        <w:t xml:space="preserve">addetti alla </w:t>
      </w:r>
      <w:r w:rsidR="0093535F" w:rsidRPr="0048309E">
        <w:rPr>
          <w:rFonts w:ascii="Times New Roman" w:hAnsi="Times New Roman"/>
          <w:sz w:val="24"/>
          <w:szCs w:val="24"/>
          <w:lang w:eastAsia="ar-SA"/>
        </w:rPr>
        <w:t>guardiani</w:t>
      </w:r>
      <w:r w:rsidR="00896D77">
        <w:rPr>
          <w:rFonts w:ascii="Times New Roman" w:hAnsi="Times New Roman"/>
          <w:sz w:val="24"/>
          <w:szCs w:val="24"/>
          <w:lang w:eastAsia="ar-SA"/>
        </w:rPr>
        <w:t>a</w:t>
      </w:r>
      <w:r w:rsidR="0093535F" w:rsidRPr="0048309E">
        <w:rPr>
          <w:rFonts w:ascii="Times New Roman" w:hAnsi="Times New Roman"/>
          <w:sz w:val="24"/>
          <w:szCs w:val="24"/>
          <w:lang w:eastAsia="ar-SA"/>
        </w:rPr>
        <w:t xml:space="preserve"> ecc.);</w:t>
      </w:r>
    </w:p>
    <w:p w14:paraId="54D9BF4F" w14:textId="77777777" w:rsidR="007702E9" w:rsidRDefault="007E518D" w:rsidP="007702E9">
      <w:pPr>
        <w:widowControl w:val="0"/>
        <w:suppressAutoHyphens/>
        <w:spacing w:after="80" w:line="276" w:lineRule="auto"/>
        <w:ind w:left="567" w:right="62"/>
        <w:jc w:val="both"/>
        <w:rPr>
          <w:rFonts w:ascii="Times New Roman" w:hAnsi="Times New Roman"/>
          <w:sz w:val="24"/>
          <w:szCs w:val="24"/>
          <w:lang w:eastAsia="ar-SA"/>
        </w:rPr>
      </w:pPr>
      <w:bookmarkStart w:id="7" w:name="_DV_M153"/>
      <w:bookmarkStart w:id="8" w:name="_DV_M155"/>
      <w:bookmarkStart w:id="9" w:name="_DV_M162"/>
      <w:bookmarkEnd w:id="7"/>
      <w:bookmarkEnd w:id="8"/>
      <w:bookmarkEnd w:id="9"/>
      <w:r>
        <w:rPr>
          <w:rFonts w:ascii="Times New Roman" w:hAnsi="Times New Roman"/>
          <w:sz w:val="24"/>
          <w:szCs w:val="24"/>
          <w:lang w:eastAsia="ar-SA"/>
        </w:rPr>
        <w:t>e</w:t>
      </w:r>
      <w:r w:rsidR="007702E9" w:rsidRPr="00605DCA">
        <w:rPr>
          <w:rFonts w:ascii="Times New Roman" w:hAnsi="Times New Roman"/>
          <w:sz w:val="24"/>
          <w:szCs w:val="24"/>
          <w:lang w:eastAsia="ar-SA"/>
        </w:rPr>
        <w:t>)</w:t>
      </w:r>
      <w:r w:rsidR="007702E9" w:rsidRPr="00605DCA">
        <w:rPr>
          <w:rFonts w:ascii="Times New Roman" w:hAnsi="Times New Roman"/>
          <w:sz w:val="24"/>
          <w:szCs w:val="24"/>
          <w:lang w:eastAsia="ar-SA"/>
        </w:rPr>
        <w:tab/>
      </w:r>
      <w:r w:rsidR="007702E9" w:rsidRPr="007702E9">
        <w:rPr>
          <w:rFonts w:ascii="Times New Roman" w:hAnsi="Times New Roman"/>
          <w:b/>
          <w:sz w:val="24"/>
          <w:szCs w:val="24"/>
          <w:lang w:eastAsia="ar-SA"/>
        </w:rPr>
        <w:t>Soci</w:t>
      </w:r>
      <w:r w:rsidR="007702E9" w:rsidRPr="00605DCA">
        <w:rPr>
          <w:rFonts w:ascii="Times New Roman" w:hAnsi="Times New Roman"/>
          <w:sz w:val="24"/>
          <w:szCs w:val="24"/>
          <w:lang w:eastAsia="ar-SA"/>
        </w:rPr>
        <w:t xml:space="preserve">: i soggetti, persone fisiche o giuridiche che, in quanto partecipanti al capitale della Società di progetto, fanno parte organica del Concessionario e possono essere destinatari diretti </w:t>
      </w:r>
      <w:r w:rsidR="007702E9">
        <w:rPr>
          <w:rFonts w:ascii="Times New Roman" w:hAnsi="Times New Roman"/>
          <w:sz w:val="24"/>
          <w:szCs w:val="24"/>
          <w:lang w:eastAsia="ar-SA"/>
        </w:rPr>
        <w:t xml:space="preserve">dell’affidamento </w:t>
      </w:r>
      <w:r w:rsidR="007702E9" w:rsidRPr="00605DCA">
        <w:rPr>
          <w:rFonts w:ascii="Times New Roman" w:hAnsi="Times New Roman"/>
          <w:sz w:val="24"/>
          <w:szCs w:val="24"/>
          <w:lang w:eastAsia="ar-SA"/>
        </w:rPr>
        <w:t xml:space="preserve">di Lavori e </w:t>
      </w:r>
      <w:r w:rsidR="007702E9">
        <w:rPr>
          <w:rFonts w:ascii="Times New Roman" w:hAnsi="Times New Roman"/>
          <w:sz w:val="24"/>
          <w:szCs w:val="24"/>
          <w:lang w:eastAsia="ar-SA"/>
        </w:rPr>
        <w:t>attività p</w:t>
      </w:r>
      <w:r w:rsidR="007702E9" w:rsidRPr="00605DCA">
        <w:rPr>
          <w:rFonts w:ascii="Times New Roman" w:hAnsi="Times New Roman"/>
          <w:sz w:val="24"/>
          <w:szCs w:val="24"/>
          <w:lang w:eastAsia="ar-SA"/>
        </w:rPr>
        <w:t>revisti</w:t>
      </w:r>
      <w:r w:rsidR="00896D77">
        <w:rPr>
          <w:rFonts w:ascii="Times New Roman" w:hAnsi="Times New Roman"/>
          <w:sz w:val="24"/>
          <w:szCs w:val="24"/>
          <w:lang w:eastAsia="ar-SA"/>
        </w:rPr>
        <w:t xml:space="preserve"> dal Contratto di c</w:t>
      </w:r>
      <w:r w:rsidR="007702E9" w:rsidRPr="00605DCA">
        <w:rPr>
          <w:rFonts w:ascii="Times New Roman" w:hAnsi="Times New Roman"/>
          <w:sz w:val="24"/>
          <w:szCs w:val="24"/>
          <w:lang w:eastAsia="ar-SA"/>
        </w:rPr>
        <w:t>oncessione, ai sensi dell’articolo 184, comma 2, del Codice</w:t>
      </w:r>
      <w:r w:rsidR="007702E9">
        <w:rPr>
          <w:rFonts w:ascii="Times New Roman" w:hAnsi="Times New Roman"/>
          <w:sz w:val="24"/>
          <w:szCs w:val="24"/>
          <w:lang w:eastAsia="ar-SA"/>
        </w:rPr>
        <w:t xml:space="preserve"> dei contratti;</w:t>
      </w:r>
    </w:p>
    <w:p w14:paraId="408D230C" w14:textId="77777777" w:rsidR="007702E9" w:rsidRDefault="007E518D" w:rsidP="007702E9">
      <w:pPr>
        <w:widowControl w:val="0"/>
        <w:suppressAutoHyphens/>
        <w:spacing w:after="80" w:line="276" w:lineRule="auto"/>
        <w:ind w:left="567" w:right="62"/>
        <w:jc w:val="both"/>
        <w:rPr>
          <w:rFonts w:ascii="Times New Roman" w:hAnsi="Times New Roman"/>
          <w:sz w:val="24"/>
          <w:szCs w:val="24"/>
          <w:lang w:eastAsia="ar-SA"/>
        </w:rPr>
      </w:pPr>
      <w:r>
        <w:rPr>
          <w:rFonts w:ascii="Times New Roman" w:hAnsi="Times New Roman"/>
          <w:sz w:val="24"/>
          <w:szCs w:val="24"/>
          <w:lang w:eastAsia="ar-SA"/>
        </w:rPr>
        <w:t>f</w:t>
      </w:r>
      <w:r w:rsidR="007702E9" w:rsidRPr="00605DCA">
        <w:rPr>
          <w:rFonts w:ascii="Times New Roman" w:hAnsi="Times New Roman"/>
          <w:sz w:val="24"/>
          <w:szCs w:val="24"/>
          <w:lang w:eastAsia="ar-SA"/>
        </w:rPr>
        <w:t>)</w:t>
      </w:r>
      <w:r w:rsidR="007702E9" w:rsidRPr="00605DCA">
        <w:rPr>
          <w:rFonts w:ascii="Times New Roman" w:hAnsi="Times New Roman"/>
          <w:sz w:val="24"/>
          <w:szCs w:val="24"/>
          <w:lang w:eastAsia="ar-SA"/>
        </w:rPr>
        <w:tab/>
      </w:r>
      <w:r w:rsidR="007702E9" w:rsidRPr="007702E9">
        <w:rPr>
          <w:rFonts w:ascii="Times New Roman" w:hAnsi="Times New Roman"/>
          <w:b/>
          <w:sz w:val="24"/>
          <w:szCs w:val="24"/>
          <w:lang w:eastAsia="ar-SA"/>
        </w:rPr>
        <w:t>Soc</w:t>
      </w:r>
      <w:r w:rsidR="007702E9">
        <w:rPr>
          <w:rFonts w:ascii="Times New Roman" w:hAnsi="Times New Roman"/>
          <w:b/>
          <w:sz w:val="24"/>
          <w:szCs w:val="24"/>
          <w:lang w:eastAsia="ar-SA"/>
        </w:rPr>
        <w:t>ietà collegate</w:t>
      </w:r>
      <w:r w:rsidR="007702E9" w:rsidRPr="00605DCA">
        <w:rPr>
          <w:rFonts w:ascii="Times New Roman" w:hAnsi="Times New Roman"/>
          <w:sz w:val="24"/>
          <w:szCs w:val="24"/>
          <w:lang w:eastAsia="ar-SA"/>
        </w:rPr>
        <w:t xml:space="preserve">: </w:t>
      </w:r>
      <w:r w:rsidR="007702E9">
        <w:rPr>
          <w:rFonts w:ascii="Times New Roman" w:hAnsi="Times New Roman"/>
          <w:sz w:val="24"/>
          <w:szCs w:val="24"/>
          <w:lang w:eastAsia="ar-SA"/>
        </w:rPr>
        <w:t>gli operatori economici, controllati, controllanti o collegati al Concessionario, che</w:t>
      </w:r>
      <w:r w:rsidR="007702E9" w:rsidRPr="00605DCA">
        <w:rPr>
          <w:rFonts w:ascii="Times New Roman" w:hAnsi="Times New Roman"/>
          <w:sz w:val="24"/>
          <w:szCs w:val="24"/>
          <w:lang w:eastAsia="ar-SA"/>
        </w:rPr>
        <w:t xml:space="preserve"> possono essere destinatari diretti </w:t>
      </w:r>
      <w:r w:rsidR="007702E9">
        <w:rPr>
          <w:rFonts w:ascii="Times New Roman" w:hAnsi="Times New Roman"/>
          <w:sz w:val="24"/>
          <w:szCs w:val="24"/>
          <w:lang w:eastAsia="ar-SA"/>
        </w:rPr>
        <w:t xml:space="preserve">dell’affidamento </w:t>
      </w:r>
      <w:r w:rsidR="007702E9" w:rsidRPr="00605DCA">
        <w:rPr>
          <w:rFonts w:ascii="Times New Roman" w:hAnsi="Times New Roman"/>
          <w:sz w:val="24"/>
          <w:szCs w:val="24"/>
          <w:lang w:eastAsia="ar-SA"/>
        </w:rPr>
        <w:t xml:space="preserve">di Lavori e </w:t>
      </w:r>
      <w:r w:rsidR="007702E9">
        <w:rPr>
          <w:rFonts w:ascii="Times New Roman" w:hAnsi="Times New Roman"/>
          <w:sz w:val="24"/>
          <w:szCs w:val="24"/>
          <w:lang w:eastAsia="ar-SA"/>
        </w:rPr>
        <w:t>attività p</w:t>
      </w:r>
      <w:r w:rsidR="007702E9" w:rsidRPr="00605DCA">
        <w:rPr>
          <w:rFonts w:ascii="Times New Roman" w:hAnsi="Times New Roman"/>
          <w:sz w:val="24"/>
          <w:szCs w:val="24"/>
          <w:lang w:eastAsia="ar-SA"/>
        </w:rPr>
        <w:t>revisti in Concessione, ai sensi dell’articolo 184, comma 2, del Codice</w:t>
      </w:r>
      <w:r w:rsidR="007702E9">
        <w:rPr>
          <w:rFonts w:ascii="Times New Roman" w:hAnsi="Times New Roman"/>
          <w:sz w:val="24"/>
          <w:szCs w:val="24"/>
          <w:lang w:eastAsia="ar-SA"/>
        </w:rPr>
        <w:t xml:space="preserve"> dei contratti</w:t>
      </w:r>
      <w:r>
        <w:rPr>
          <w:rFonts w:ascii="Times New Roman" w:hAnsi="Times New Roman"/>
          <w:sz w:val="24"/>
          <w:szCs w:val="24"/>
          <w:lang w:eastAsia="ar-SA"/>
        </w:rPr>
        <w:t>;</w:t>
      </w:r>
    </w:p>
    <w:p w14:paraId="01866C0A" w14:textId="77777777" w:rsidR="007E518D" w:rsidRPr="00605DCA" w:rsidRDefault="007E518D" w:rsidP="007E518D">
      <w:pPr>
        <w:widowControl w:val="0"/>
        <w:suppressAutoHyphens/>
        <w:spacing w:after="80" w:line="276" w:lineRule="auto"/>
        <w:ind w:left="567" w:right="62"/>
        <w:jc w:val="both"/>
        <w:rPr>
          <w:rFonts w:ascii="Times New Roman" w:hAnsi="Times New Roman"/>
          <w:sz w:val="24"/>
          <w:szCs w:val="24"/>
          <w:lang w:eastAsia="ar-SA"/>
        </w:rPr>
      </w:pPr>
      <w:r>
        <w:rPr>
          <w:rFonts w:ascii="Times New Roman" w:hAnsi="Times New Roman"/>
          <w:sz w:val="24"/>
          <w:szCs w:val="24"/>
          <w:lang w:eastAsia="ar-SA"/>
        </w:rPr>
        <w:t>g</w:t>
      </w:r>
      <w:r w:rsidRPr="00605DCA">
        <w:rPr>
          <w:rFonts w:ascii="Times New Roman" w:hAnsi="Times New Roman"/>
          <w:sz w:val="24"/>
          <w:szCs w:val="24"/>
          <w:lang w:eastAsia="ar-SA"/>
        </w:rPr>
        <w:t>)</w:t>
      </w:r>
      <w:r w:rsidRPr="00605DCA">
        <w:rPr>
          <w:rFonts w:ascii="Times New Roman" w:hAnsi="Times New Roman"/>
          <w:sz w:val="24"/>
          <w:szCs w:val="24"/>
          <w:lang w:eastAsia="ar-SA"/>
        </w:rPr>
        <w:tab/>
      </w:r>
      <w:r w:rsidRPr="007702E9">
        <w:rPr>
          <w:rFonts w:ascii="Times New Roman" w:hAnsi="Times New Roman"/>
          <w:b/>
          <w:sz w:val="24"/>
          <w:szCs w:val="24"/>
          <w:lang w:eastAsia="ar-SA"/>
        </w:rPr>
        <w:t>Istituti Finanziatori</w:t>
      </w:r>
      <w:r w:rsidRPr="00605DCA">
        <w:rPr>
          <w:rFonts w:ascii="Times New Roman" w:hAnsi="Times New Roman"/>
          <w:sz w:val="24"/>
          <w:szCs w:val="24"/>
          <w:lang w:eastAsia="ar-SA"/>
        </w:rPr>
        <w:t xml:space="preserve">: gli istituti di credito che partecipano al finanziamento dell’investimento e che provvedono agli accordi di </w:t>
      </w:r>
      <w:r w:rsidRPr="00605DCA">
        <w:rPr>
          <w:rFonts w:ascii="Times New Roman" w:hAnsi="Times New Roman"/>
          <w:i/>
          <w:sz w:val="24"/>
          <w:szCs w:val="24"/>
          <w:lang w:eastAsia="ar-SA"/>
        </w:rPr>
        <w:t>hedging</w:t>
      </w:r>
      <w:r w:rsidRPr="00605DCA">
        <w:rPr>
          <w:rFonts w:ascii="Times New Roman" w:hAnsi="Times New Roman"/>
          <w:sz w:val="24"/>
          <w:szCs w:val="24"/>
          <w:lang w:eastAsia="ar-SA"/>
        </w:rPr>
        <w:t xml:space="preserve"> nonché i loro successori e aventi causa a qualsiasi titolo;</w:t>
      </w:r>
    </w:p>
    <w:p w14:paraId="1CEB6598" w14:textId="77777777" w:rsidR="0093535F" w:rsidRPr="00605DCA" w:rsidRDefault="007702E9" w:rsidP="0093535F">
      <w:pPr>
        <w:widowControl w:val="0"/>
        <w:suppressAutoHyphens/>
        <w:spacing w:after="80" w:line="276" w:lineRule="auto"/>
        <w:ind w:left="567" w:right="62"/>
        <w:jc w:val="both"/>
        <w:rPr>
          <w:rFonts w:ascii="Times New Roman" w:hAnsi="Times New Roman"/>
          <w:sz w:val="24"/>
          <w:szCs w:val="24"/>
          <w:lang w:eastAsia="ar-SA"/>
        </w:rPr>
      </w:pPr>
      <w:r>
        <w:rPr>
          <w:rFonts w:ascii="Times New Roman" w:hAnsi="Times New Roman"/>
          <w:sz w:val="24"/>
          <w:szCs w:val="24"/>
          <w:lang w:eastAsia="ar-SA"/>
        </w:rPr>
        <w:t>h</w:t>
      </w:r>
      <w:r w:rsidR="0093535F" w:rsidRPr="00605DCA">
        <w:rPr>
          <w:rFonts w:ascii="Times New Roman" w:hAnsi="Times New Roman"/>
          <w:sz w:val="24"/>
          <w:szCs w:val="24"/>
          <w:lang w:eastAsia="ar-SA"/>
        </w:rPr>
        <w:t>)</w:t>
      </w:r>
      <w:r w:rsidR="0093535F" w:rsidRPr="00605DCA">
        <w:rPr>
          <w:rFonts w:ascii="Times New Roman" w:hAnsi="Times New Roman"/>
          <w:sz w:val="24"/>
          <w:szCs w:val="24"/>
          <w:lang w:eastAsia="ar-SA"/>
        </w:rPr>
        <w:tab/>
      </w:r>
      <w:r w:rsidR="0093535F" w:rsidRPr="007702E9">
        <w:rPr>
          <w:rFonts w:ascii="Times New Roman" w:hAnsi="Times New Roman"/>
          <w:b/>
          <w:sz w:val="24"/>
          <w:szCs w:val="24"/>
          <w:lang w:eastAsia="ar-SA"/>
        </w:rPr>
        <w:t>Parti</w:t>
      </w:r>
      <w:r w:rsidR="0093535F" w:rsidRPr="00605DCA">
        <w:rPr>
          <w:rFonts w:ascii="Times New Roman" w:hAnsi="Times New Roman"/>
          <w:sz w:val="24"/>
          <w:szCs w:val="24"/>
          <w:lang w:eastAsia="ar-SA"/>
        </w:rPr>
        <w:t>: il Concedente e il Concessionario unita</w:t>
      </w:r>
      <w:r w:rsidR="00896D77">
        <w:rPr>
          <w:rFonts w:ascii="Times New Roman" w:hAnsi="Times New Roman"/>
          <w:sz w:val="24"/>
          <w:szCs w:val="24"/>
          <w:lang w:eastAsia="ar-SA"/>
        </w:rPr>
        <w:t>ria</w:t>
      </w:r>
      <w:r w:rsidR="0093535F" w:rsidRPr="00605DCA">
        <w:rPr>
          <w:rFonts w:ascii="Times New Roman" w:hAnsi="Times New Roman"/>
          <w:sz w:val="24"/>
          <w:szCs w:val="24"/>
          <w:lang w:eastAsia="ar-SA"/>
        </w:rPr>
        <w:t xml:space="preserve">mente considerati quali titolari di obbligazioni </w:t>
      </w:r>
      <w:r w:rsidR="00896D77">
        <w:rPr>
          <w:rFonts w:ascii="Times New Roman" w:hAnsi="Times New Roman"/>
          <w:sz w:val="24"/>
          <w:szCs w:val="24"/>
          <w:lang w:eastAsia="ar-SA"/>
        </w:rPr>
        <w:t xml:space="preserve">contrattuali </w:t>
      </w:r>
      <w:r w:rsidR="0093535F" w:rsidRPr="00605DCA">
        <w:rPr>
          <w:rFonts w:ascii="Times New Roman" w:hAnsi="Times New Roman"/>
          <w:sz w:val="24"/>
          <w:szCs w:val="24"/>
          <w:lang w:eastAsia="ar-SA"/>
        </w:rPr>
        <w:t>reciproche</w:t>
      </w:r>
      <w:r w:rsidR="00896D77">
        <w:rPr>
          <w:rFonts w:ascii="Times New Roman" w:hAnsi="Times New Roman"/>
          <w:sz w:val="24"/>
          <w:szCs w:val="24"/>
          <w:lang w:eastAsia="ar-SA"/>
        </w:rPr>
        <w:t>;</w:t>
      </w:r>
    </w:p>
    <w:p w14:paraId="0DA54746" w14:textId="77777777" w:rsidR="0001410D" w:rsidRPr="00605DCA" w:rsidRDefault="008343F7" w:rsidP="0001410D">
      <w:pPr>
        <w:widowControl w:val="0"/>
        <w:suppressAutoHyphens/>
        <w:spacing w:after="80" w:line="276" w:lineRule="auto"/>
        <w:ind w:left="567" w:right="62"/>
        <w:jc w:val="both"/>
        <w:rPr>
          <w:rFonts w:ascii="Times New Roman" w:hAnsi="Times New Roman"/>
          <w:sz w:val="24"/>
          <w:szCs w:val="24"/>
          <w:lang w:eastAsia="ar-SA"/>
        </w:rPr>
      </w:pPr>
      <w:bookmarkStart w:id="10" w:name="_DV_M174"/>
      <w:bookmarkStart w:id="11" w:name="_DV_M176"/>
      <w:bookmarkStart w:id="12" w:name="_DV_M179"/>
      <w:bookmarkStart w:id="13" w:name="_DV_M197"/>
      <w:bookmarkEnd w:id="10"/>
      <w:bookmarkEnd w:id="11"/>
      <w:bookmarkEnd w:id="12"/>
      <w:bookmarkEnd w:id="13"/>
      <w:r>
        <w:rPr>
          <w:rFonts w:ascii="Times New Roman" w:hAnsi="Times New Roman"/>
          <w:sz w:val="24"/>
          <w:szCs w:val="24"/>
          <w:lang w:eastAsia="ar-SA"/>
        </w:rPr>
        <w:t>i</w:t>
      </w:r>
      <w:r w:rsidR="0001410D" w:rsidRPr="00605DCA">
        <w:rPr>
          <w:rFonts w:ascii="Times New Roman" w:hAnsi="Times New Roman"/>
          <w:sz w:val="24"/>
          <w:szCs w:val="24"/>
          <w:lang w:eastAsia="ar-SA"/>
        </w:rPr>
        <w:t>)</w:t>
      </w:r>
      <w:r w:rsidR="0001410D" w:rsidRPr="00605DCA">
        <w:rPr>
          <w:rFonts w:ascii="Times New Roman" w:hAnsi="Times New Roman"/>
          <w:sz w:val="24"/>
          <w:szCs w:val="24"/>
          <w:lang w:eastAsia="ar-SA"/>
        </w:rPr>
        <w:tab/>
      </w:r>
      <w:r w:rsidR="0001410D" w:rsidRPr="007702E9">
        <w:rPr>
          <w:rFonts w:ascii="Times New Roman" w:hAnsi="Times New Roman"/>
          <w:b/>
          <w:sz w:val="24"/>
          <w:szCs w:val="24"/>
          <w:lang w:eastAsia="ar-SA"/>
        </w:rPr>
        <w:t>RUP</w:t>
      </w:r>
      <w:r w:rsidR="0001410D" w:rsidRPr="00605DCA">
        <w:rPr>
          <w:rFonts w:ascii="Times New Roman" w:hAnsi="Times New Roman"/>
          <w:sz w:val="24"/>
          <w:szCs w:val="24"/>
          <w:lang w:eastAsia="ar-SA"/>
        </w:rPr>
        <w:t xml:space="preserve">: responsabile unico del procedimento individuato dal Concedente ai sensi dell’articolo </w:t>
      </w:r>
      <w:r w:rsidR="0048309E">
        <w:rPr>
          <w:rFonts w:ascii="Times New Roman" w:hAnsi="Times New Roman"/>
          <w:sz w:val="24"/>
          <w:szCs w:val="24"/>
          <w:lang w:eastAsia="ar-SA"/>
        </w:rPr>
        <w:t>31 del Codice dei contratt</w:t>
      </w:r>
      <w:r w:rsidR="00896D77">
        <w:rPr>
          <w:rFonts w:ascii="Times New Roman" w:hAnsi="Times New Roman"/>
          <w:sz w:val="24"/>
          <w:szCs w:val="24"/>
          <w:lang w:eastAsia="ar-SA"/>
        </w:rPr>
        <w:t>i e dell’</w:t>
      </w:r>
      <w:r w:rsidR="0040498C">
        <w:rPr>
          <w:rFonts w:ascii="Times New Roman" w:hAnsi="Times New Roman"/>
          <w:sz w:val="24"/>
          <w:szCs w:val="24"/>
          <w:lang w:eastAsia="ar-SA"/>
        </w:rPr>
        <w:t>articolo 54</w:t>
      </w:r>
      <w:r w:rsidR="004F48D2">
        <w:rPr>
          <w:rFonts w:ascii="Times New Roman" w:hAnsi="Times New Roman"/>
          <w:sz w:val="24"/>
          <w:szCs w:val="24"/>
          <w:lang w:eastAsia="ar-SA"/>
        </w:rPr>
        <w:t>, comma 2, d</w:t>
      </w:r>
      <w:r w:rsidR="00896D77">
        <w:rPr>
          <w:rFonts w:ascii="Times New Roman" w:hAnsi="Times New Roman"/>
          <w:sz w:val="24"/>
          <w:szCs w:val="24"/>
          <w:lang w:eastAsia="ar-SA"/>
        </w:rPr>
        <w:t>el presente Contratto</w:t>
      </w:r>
      <w:r w:rsidR="0048309E">
        <w:rPr>
          <w:rFonts w:ascii="Times New Roman" w:hAnsi="Times New Roman"/>
          <w:sz w:val="24"/>
          <w:szCs w:val="24"/>
          <w:lang w:eastAsia="ar-SA"/>
        </w:rPr>
        <w:t>.</w:t>
      </w:r>
    </w:p>
    <w:p w14:paraId="18ABF940" w14:textId="77777777" w:rsidR="0093535F" w:rsidRPr="00605DCA" w:rsidRDefault="0093535F" w:rsidP="0093535F">
      <w:pPr>
        <w:widowControl w:val="0"/>
        <w:suppressAutoHyphens/>
        <w:spacing w:after="80" w:line="276" w:lineRule="auto"/>
        <w:ind w:right="62"/>
        <w:jc w:val="both"/>
        <w:rPr>
          <w:rFonts w:ascii="Times New Roman" w:hAnsi="Times New Roman"/>
          <w:sz w:val="24"/>
          <w:szCs w:val="24"/>
          <w:lang w:eastAsia="ar-SA"/>
        </w:rPr>
      </w:pPr>
      <w:r w:rsidRPr="00605DCA">
        <w:rPr>
          <w:rFonts w:ascii="Times New Roman" w:hAnsi="Times New Roman"/>
          <w:sz w:val="24"/>
          <w:szCs w:val="24"/>
          <w:lang w:eastAsia="ar-SA"/>
        </w:rPr>
        <w:t>3.</w:t>
      </w:r>
      <w:r w:rsidRPr="00605DCA">
        <w:rPr>
          <w:rFonts w:ascii="Times New Roman" w:hAnsi="Times New Roman"/>
          <w:sz w:val="24"/>
          <w:szCs w:val="24"/>
          <w:lang w:eastAsia="ar-SA"/>
        </w:rPr>
        <w:tab/>
        <w:t>Quanto alle componenti:</w:t>
      </w:r>
    </w:p>
    <w:p w14:paraId="1885B98C" w14:textId="77777777" w:rsidR="007702E9" w:rsidRDefault="0093535F" w:rsidP="0093535F">
      <w:pPr>
        <w:widowControl w:val="0"/>
        <w:suppressAutoHyphens/>
        <w:spacing w:after="80" w:line="276" w:lineRule="auto"/>
        <w:ind w:left="567" w:right="62"/>
        <w:jc w:val="both"/>
        <w:rPr>
          <w:rFonts w:ascii="Times New Roman" w:hAnsi="Times New Roman"/>
          <w:sz w:val="24"/>
          <w:szCs w:val="24"/>
          <w:lang w:eastAsia="ar-SA"/>
        </w:rPr>
      </w:pPr>
      <w:bookmarkStart w:id="14" w:name="_Hlk498502954"/>
      <w:r w:rsidRPr="00605DCA">
        <w:rPr>
          <w:rFonts w:ascii="Times New Roman" w:hAnsi="Times New Roman"/>
          <w:sz w:val="24"/>
          <w:szCs w:val="24"/>
          <w:lang w:eastAsia="ar-SA"/>
        </w:rPr>
        <w:lastRenderedPageBreak/>
        <w:t>a)</w:t>
      </w:r>
      <w:r w:rsidRPr="00605DCA">
        <w:rPr>
          <w:rFonts w:ascii="Times New Roman" w:hAnsi="Times New Roman"/>
          <w:sz w:val="24"/>
          <w:szCs w:val="24"/>
          <w:lang w:eastAsia="ar-SA"/>
        </w:rPr>
        <w:tab/>
      </w:r>
      <w:r w:rsidRPr="008343F7">
        <w:rPr>
          <w:rFonts w:ascii="Times New Roman" w:hAnsi="Times New Roman"/>
          <w:b/>
          <w:sz w:val="24"/>
          <w:szCs w:val="24"/>
          <w:lang w:eastAsia="ar-SA"/>
        </w:rPr>
        <w:t>Area</w:t>
      </w:r>
      <w:r w:rsidRPr="00605DCA">
        <w:rPr>
          <w:rFonts w:ascii="Times New Roman" w:hAnsi="Times New Roman"/>
          <w:sz w:val="24"/>
          <w:szCs w:val="24"/>
          <w:lang w:eastAsia="ar-SA"/>
        </w:rPr>
        <w:t>: l’area d</w:t>
      </w:r>
      <w:r w:rsidR="008A7D4A">
        <w:rPr>
          <w:rFonts w:ascii="Times New Roman" w:hAnsi="Times New Roman"/>
          <w:sz w:val="24"/>
          <w:szCs w:val="24"/>
          <w:lang w:eastAsia="ar-SA"/>
        </w:rPr>
        <w:t>emaniale di pertinenza de</w:t>
      </w:r>
      <w:r w:rsidRPr="00605DCA">
        <w:rPr>
          <w:rFonts w:ascii="Times New Roman" w:hAnsi="Times New Roman"/>
          <w:sz w:val="24"/>
          <w:szCs w:val="24"/>
          <w:lang w:eastAsia="ar-SA"/>
        </w:rPr>
        <w:t xml:space="preserve">l Concedente sulla quale </w:t>
      </w:r>
      <w:r w:rsidR="008A7D4A">
        <w:rPr>
          <w:rFonts w:ascii="Times New Roman" w:hAnsi="Times New Roman"/>
          <w:sz w:val="24"/>
          <w:szCs w:val="24"/>
          <w:lang w:eastAsia="ar-SA"/>
        </w:rPr>
        <w:t xml:space="preserve">sono </w:t>
      </w:r>
      <w:r w:rsidRPr="00605DCA">
        <w:rPr>
          <w:rFonts w:ascii="Times New Roman" w:hAnsi="Times New Roman"/>
          <w:sz w:val="24"/>
          <w:szCs w:val="24"/>
          <w:lang w:eastAsia="ar-SA"/>
        </w:rPr>
        <w:t>realizzat</w:t>
      </w:r>
      <w:r w:rsidR="008A7D4A">
        <w:rPr>
          <w:rFonts w:ascii="Times New Roman" w:hAnsi="Times New Roman"/>
          <w:sz w:val="24"/>
          <w:szCs w:val="24"/>
          <w:lang w:eastAsia="ar-SA"/>
        </w:rPr>
        <w:t xml:space="preserve">e </w:t>
      </w:r>
      <w:r w:rsidR="005312CF">
        <w:rPr>
          <w:rFonts w:ascii="Times New Roman" w:hAnsi="Times New Roman"/>
          <w:sz w:val="24"/>
          <w:szCs w:val="24"/>
          <w:lang w:eastAsia="ar-SA"/>
        </w:rPr>
        <w:t>le Opere</w:t>
      </w:r>
      <w:r w:rsidR="007702E9">
        <w:rPr>
          <w:rFonts w:ascii="Times New Roman" w:hAnsi="Times New Roman"/>
          <w:sz w:val="24"/>
          <w:szCs w:val="24"/>
          <w:lang w:eastAsia="ar-SA"/>
        </w:rPr>
        <w:t xml:space="preserve">, sia demaniale in origine che oggetto di eventuale espropriazione ai sensi dell’articolo </w:t>
      </w:r>
      <w:r w:rsidR="00323DFE">
        <w:rPr>
          <w:rFonts w:ascii="Times New Roman" w:hAnsi="Times New Roman"/>
          <w:sz w:val="24"/>
          <w:szCs w:val="24"/>
          <w:lang w:eastAsia="ar-SA"/>
        </w:rPr>
        <w:t>22</w:t>
      </w:r>
      <w:r w:rsidR="007702E9">
        <w:rPr>
          <w:rFonts w:ascii="Times New Roman" w:hAnsi="Times New Roman"/>
          <w:sz w:val="24"/>
          <w:szCs w:val="24"/>
          <w:lang w:eastAsia="ar-SA"/>
        </w:rPr>
        <w:t>;</w:t>
      </w:r>
    </w:p>
    <w:bookmarkEnd w:id="14"/>
    <w:p w14:paraId="5D2BEEE9" w14:textId="77777777" w:rsidR="005312CF" w:rsidRDefault="005312CF" w:rsidP="005312CF">
      <w:pPr>
        <w:widowControl w:val="0"/>
        <w:suppressAutoHyphens/>
        <w:spacing w:after="80" w:line="276" w:lineRule="auto"/>
        <w:ind w:left="567" w:right="62"/>
        <w:jc w:val="both"/>
        <w:rPr>
          <w:rFonts w:ascii="Times New Roman" w:hAnsi="Times New Roman"/>
          <w:sz w:val="24"/>
          <w:szCs w:val="24"/>
          <w:lang w:eastAsia="ar-SA"/>
        </w:rPr>
      </w:pPr>
      <w:r>
        <w:rPr>
          <w:rFonts w:ascii="Times New Roman" w:hAnsi="Times New Roman"/>
          <w:sz w:val="24"/>
          <w:szCs w:val="24"/>
          <w:lang w:eastAsia="ar-SA"/>
        </w:rPr>
        <w:t>b</w:t>
      </w:r>
      <w:r w:rsidRPr="00605DCA">
        <w:rPr>
          <w:rFonts w:ascii="Times New Roman" w:hAnsi="Times New Roman"/>
          <w:sz w:val="24"/>
          <w:szCs w:val="24"/>
          <w:lang w:eastAsia="ar-SA"/>
        </w:rPr>
        <w:t>)</w:t>
      </w:r>
      <w:r w:rsidRPr="00605DCA">
        <w:rPr>
          <w:rFonts w:ascii="Times New Roman" w:hAnsi="Times New Roman"/>
          <w:sz w:val="24"/>
          <w:szCs w:val="24"/>
          <w:lang w:eastAsia="ar-SA"/>
        </w:rPr>
        <w:tab/>
      </w:r>
      <w:r>
        <w:rPr>
          <w:rFonts w:ascii="Times New Roman" w:hAnsi="Times New Roman"/>
          <w:b/>
          <w:sz w:val="24"/>
          <w:szCs w:val="24"/>
          <w:lang w:eastAsia="ar-SA"/>
        </w:rPr>
        <w:t>Opere</w:t>
      </w:r>
      <w:r w:rsidRPr="00605DCA">
        <w:rPr>
          <w:rFonts w:ascii="Times New Roman" w:hAnsi="Times New Roman"/>
          <w:sz w:val="24"/>
          <w:szCs w:val="24"/>
          <w:lang w:eastAsia="ar-SA"/>
        </w:rPr>
        <w:t>: i</w:t>
      </w:r>
      <w:r>
        <w:rPr>
          <w:rFonts w:ascii="Times New Roman" w:hAnsi="Times New Roman"/>
          <w:sz w:val="24"/>
          <w:szCs w:val="24"/>
          <w:lang w:eastAsia="ar-SA"/>
        </w:rPr>
        <w:t>l complesso degli Interventi di cui alla lettera c), per conseguire i</w:t>
      </w:r>
      <w:r w:rsidR="00484BB3">
        <w:rPr>
          <w:rFonts w:ascii="Times New Roman" w:hAnsi="Times New Roman"/>
          <w:sz w:val="24"/>
          <w:szCs w:val="24"/>
          <w:lang w:eastAsia="ar-SA"/>
        </w:rPr>
        <w:t>l</w:t>
      </w:r>
      <w:r>
        <w:rPr>
          <w:rFonts w:ascii="Times New Roman" w:hAnsi="Times New Roman"/>
          <w:sz w:val="24"/>
          <w:szCs w:val="24"/>
          <w:lang w:eastAsia="ar-SA"/>
        </w:rPr>
        <w:t xml:space="preserve"> risultato, sia in progressione che in ultimazione, </w:t>
      </w:r>
      <w:r w:rsidR="00484BB3">
        <w:rPr>
          <w:rFonts w:ascii="Times New Roman" w:hAnsi="Times New Roman"/>
          <w:sz w:val="24"/>
          <w:szCs w:val="24"/>
          <w:lang w:eastAsia="ar-SA"/>
        </w:rPr>
        <w:t xml:space="preserve">di tutte le attività previste </w:t>
      </w:r>
      <w:r>
        <w:rPr>
          <w:rFonts w:ascii="Times New Roman" w:hAnsi="Times New Roman"/>
          <w:sz w:val="24"/>
          <w:szCs w:val="24"/>
          <w:lang w:eastAsia="ar-SA"/>
        </w:rPr>
        <w:t>d</w:t>
      </w:r>
      <w:r w:rsidR="00484BB3">
        <w:rPr>
          <w:rFonts w:ascii="Times New Roman" w:hAnsi="Times New Roman"/>
          <w:sz w:val="24"/>
          <w:szCs w:val="24"/>
          <w:lang w:eastAsia="ar-SA"/>
        </w:rPr>
        <w:t>a</w:t>
      </w:r>
      <w:r>
        <w:rPr>
          <w:rFonts w:ascii="Times New Roman" w:hAnsi="Times New Roman"/>
          <w:sz w:val="24"/>
          <w:szCs w:val="24"/>
          <w:lang w:eastAsia="ar-SA"/>
        </w:rPr>
        <w:t>l Contratto</w:t>
      </w:r>
      <w:r w:rsidR="00484BB3">
        <w:rPr>
          <w:rFonts w:ascii="Times New Roman" w:hAnsi="Times New Roman"/>
          <w:sz w:val="24"/>
          <w:szCs w:val="24"/>
          <w:lang w:eastAsia="ar-SA"/>
        </w:rPr>
        <w:t xml:space="preserve">, nonché le attività di sfruttamento economico della Concessione come previsto all’articolo </w:t>
      </w:r>
      <w:r w:rsidR="00323DFE">
        <w:rPr>
          <w:rFonts w:ascii="Times New Roman" w:hAnsi="Times New Roman"/>
          <w:sz w:val="24"/>
          <w:szCs w:val="24"/>
          <w:lang w:eastAsia="ar-SA"/>
        </w:rPr>
        <w:t>25</w:t>
      </w:r>
      <w:r w:rsidR="00484BB3">
        <w:rPr>
          <w:rFonts w:ascii="Times New Roman" w:hAnsi="Times New Roman"/>
          <w:sz w:val="24"/>
          <w:szCs w:val="24"/>
          <w:lang w:eastAsia="ar-SA"/>
        </w:rPr>
        <w:t>;</w:t>
      </w:r>
    </w:p>
    <w:p w14:paraId="797947EE" w14:textId="77777777" w:rsidR="005312CF" w:rsidRDefault="005312CF" w:rsidP="005312CF">
      <w:pPr>
        <w:widowControl w:val="0"/>
        <w:suppressAutoHyphens/>
        <w:spacing w:after="80" w:line="276" w:lineRule="auto"/>
        <w:ind w:left="567" w:right="62"/>
        <w:jc w:val="both"/>
        <w:rPr>
          <w:rFonts w:ascii="Times New Roman" w:hAnsi="Times New Roman"/>
          <w:sz w:val="24"/>
          <w:szCs w:val="24"/>
          <w:lang w:eastAsia="ar-SA"/>
        </w:rPr>
      </w:pPr>
      <w:r>
        <w:rPr>
          <w:rFonts w:ascii="Times New Roman" w:hAnsi="Times New Roman"/>
          <w:sz w:val="24"/>
          <w:szCs w:val="24"/>
          <w:lang w:eastAsia="ar-SA"/>
        </w:rPr>
        <w:t>c</w:t>
      </w:r>
      <w:r w:rsidRPr="00605DCA">
        <w:rPr>
          <w:rFonts w:ascii="Times New Roman" w:hAnsi="Times New Roman"/>
          <w:sz w:val="24"/>
          <w:szCs w:val="24"/>
          <w:lang w:eastAsia="ar-SA"/>
        </w:rPr>
        <w:t>)</w:t>
      </w:r>
      <w:r w:rsidRPr="00605DCA">
        <w:rPr>
          <w:rFonts w:ascii="Times New Roman" w:hAnsi="Times New Roman"/>
          <w:sz w:val="24"/>
          <w:szCs w:val="24"/>
          <w:lang w:eastAsia="ar-SA"/>
        </w:rPr>
        <w:tab/>
      </w:r>
      <w:r w:rsidRPr="002E0775">
        <w:rPr>
          <w:rFonts w:ascii="Times New Roman" w:hAnsi="Times New Roman"/>
          <w:b/>
          <w:sz w:val="24"/>
          <w:szCs w:val="24"/>
          <w:lang w:eastAsia="ar-SA"/>
        </w:rPr>
        <w:t>Intervent</w:t>
      </w:r>
      <w:r>
        <w:rPr>
          <w:rFonts w:ascii="Times New Roman" w:hAnsi="Times New Roman"/>
          <w:b/>
          <w:sz w:val="24"/>
          <w:szCs w:val="24"/>
          <w:lang w:eastAsia="ar-SA"/>
        </w:rPr>
        <w:t>i</w:t>
      </w:r>
      <w:r w:rsidRPr="00605DCA">
        <w:rPr>
          <w:rFonts w:ascii="Times New Roman" w:hAnsi="Times New Roman"/>
          <w:sz w:val="24"/>
          <w:szCs w:val="24"/>
          <w:lang w:eastAsia="ar-SA"/>
        </w:rPr>
        <w:t>: i</w:t>
      </w:r>
      <w:r>
        <w:rPr>
          <w:rFonts w:ascii="Times New Roman" w:hAnsi="Times New Roman"/>
          <w:sz w:val="24"/>
          <w:szCs w:val="24"/>
          <w:lang w:eastAsia="ar-SA"/>
        </w:rPr>
        <w:t xml:space="preserve">l complesso delle attività di progettazione, di </w:t>
      </w:r>
      <w:r w:rsidR="00484BB3">
        <w:rPr>
          <w:rFonts w:ascii="Times New Roman" w:hAnsi="Times New Roman"/>
          <w:sz w:val="24"/>
          <w:szCs w:val="24"/>
          <w:lang w:eastAsia="ar-SA"/>
        </w:rPr>
        <w:t>esecuzione dei</w:t>
      </w:r>
      <w:r>
        <w:rPr>
          <w:rFonts w:ascii="Times New Roman" w:hAnsi="Times New Roman"/>
          <w:sz w:val="24"/>
          <w:szCs w:val="24"/>
          <w:lang w:eastAsia="ar-SA"/>
        </w:rPr>
        <w:t xml:space="preserve"> Lavori</w:t>
      </w:r>
      <w:r w:rsidR="00484BB3">
        <w:rPr>
          <w:rFonts w:ascii="Times New Roman" w:hAnsi="Times New Roman"/>
          <w:sz w:val="24"/>
          <w:szCs w:val="24"/>
          <w:lang w:eastAsia="ar-SA"/>
        </w:rPr>
        <w:t xml:space="preserve"> per la realizzazione delle Opere; si distinguono</w:t>
      </w:r>
      <w:r w:rsidR="00233856">
        <w:rPr>
          <w:rFonts w:ascii="Times New Roman" w:hAnsi="Times New Roman"/>
          <w:sz w:val="24"/>
          <w:szCs w:val="24"/>
          <w:lang w:eastAsia="ar-SA"/>
        </w:rPr>
        <w:t xml:space="preserve"> in Interventi </w:t>
      </w:r>
      <w:r w:rsidR="004F48D2">
        <w:rPr>
          <w:rFonts w:ascii="Times New Roman" w:hAnsi="Times New Roman"/>
          <w:sz w:val="24"/>
          <w:szCs w:val="24"/>
          <w:lang w:eastAsia="ar-SA"/>
        </w:rPr>
        <w:t xml:space="preserve">identificati separatamente </w:t>
      </w:r>
      <w:r w:rsidR="009613E3">
        <w:rPr>
          <w:rFonts w:ascii="Times New Roman" w:hAnsi="Times New Roman"/>
          <w:sz w:val="24"/>
          <w:szCs w:val="24"/>
          <w:lang w:eastAsia="ar-SA"/>
        </w:rPr>
        <w:t>ai sensi dell’articolo 1</w:t>
      </w:r>
      <w:r w:rsidR="00233856">
        <w:rPr>
          <w:rFonts w:ascii="Times New Roman" w:hAnsi="Times New Roman"/>
          <w:sz w:val="24"/>
          <w:szCs w:val="24"/>
          <w:lang w:eastAsia="ar-SA"/>
        </w:rPr>
        <w:t>7</w:t>
      </w:r>
      <w:r w:rsidR="009613E3">
        <w:rPr>
          <w:rFonts w:ascii="Times New Roman" w:hAnsi="Times New Roman"/>
          <w:sz w:val="24"/>
          <w:szCs w:val="24"/>
          <w:lang w:eastAsia="ar-SA"/>
        </w:rPr>
        <w:t>;</w:t>
      </w:r>
    </w:p>
    <w:p w14:paraId="3CC9718B" w14:textId="77777777" w:rsidR="0093535F" w:rsidRPr="00EC7A5D" w:rsidRDefault="00C5577F" w:rsidP="005312CF">
      <w:pPr>
        <w:widowControl w:val="0"/>
        <w:suppressAutoHyphens/>
        <w:spacing w:after="80" w:line="276" w:lineRule="auto"/>
        <w:ind w:left="567" w:right="62"/>
        <w:jc w:val="both"/>
        <w:rPr>
          <w:rFonts w:ascii="Times New Roman" w:hAnsi="Times New Roman"/>
          <w:sz w:val="24"/>
          <w:szCs w:val="24"/>
          <w:lang w:eastAsia="ar-SA"/>
        </w:rPr>
      </w:pPr>
      <w:r>
        <w:rPr>
          <w:rFonts w:ascii="Times New Roman" w:hAnsi="Times New Roman"/>
          <w:sz w:val="24"/>
          <w:szCs w:val="24"/>
          <w:lang w:eastAsia="ar-SA"/>
        </w:rPr>
        <w:t>d</w:t>
      </w:r>
      <w:r w:rsidR="002E0775" w:rsidRPr="00605DCA">
        <w:rPr>
          <w:rFonts w:ascii="Times New Roman" w:hAnsi="Times New Roman"/>
          <w:sz w:val="24"/>
          <w:szCs w:val="24"/>
          <w:lang w:eastAsia="ar-SA"/>
        </w:rPr>
        <w:t>)</w:t>
      </w:r>
      <w:r w:rsidR="002E0775" w:rsidRPr="00605DCA">
        <w:rPr>
          <w:rFonts w:ascii="Times New Roman" w:hAnsi="Times New Roman"/>
          <w:sz w:val="24"/>
          <w:szCs w:val="24"/>
          <w:lang w:eastAsia="ar-SA"/>
        </w:rPr>
        <w:tab/>
      </w:r>
      <w:r w:rsidR="002E0775" w:rsidRPr="002E0775">
        <w:rPr>
          <w:rFonts w:ascii="Times New Roman" w:hAnsi="Times New Roman"/>
          <w:b/>
          <w:sz w:val="24"/>
          <w:szCs w:val="24"/>
          <w:lang w:eastAsia="ar-SA"/>
        </w:rPr>
        <w:t>Lavori</w:t>
      </w:r>
      <w:r w:rsidR="002E0775" w:rsidRPr="00605DCA">
        <w:rPr>
          <w:rFonts w:ascii="Times New Roman" w:hAnsi="Times New Roman"/>
          <w:sz w:val="24"/>
          <w:szCs w:val="24"/>
          <w:lang w:eastAsia="ar-SA"/>
        </w:rPr>
        <w:t xml:space="preserve">: i lavori </w:t>
      </w:r>
      <w:r w:rsidR="002E0775">
        <w:rPr>
          <w:rFonts w:ascii="Times New Roman" w:hAnsi="Times New Roman"/>
          <w:sz w:val="24"/>
          <w:szCs w:val="24"/>
          <w:lang w:eastAsia="ar-SA"/>
        </w:rPr>
        <w:t>di qualunque natura</w:t>
      </w:r>
      <w:r>
        <w:rPr>
          <w:rFonts w:ascii="Times New Roman" w:hAnsi="Times New Roman"/>
          <w:sz w:val="24"/>
          <w:szCs w:val="24"/>
          <w:lang w:eastAsia="ar-SA"/>
        </w:rPr>
        <w:t xml:space="preserve"> </w:t>
      </w:r>
      <w:r w:rsidR="002E0775">
        <w:rPr>
          <w:rFonts w:ascii="Times New Roman" w:hAnsi="Times New Roman"/>
          <w:sz w:val="24"/>
          <w:szCs w:val="24"/>
          <w:lang w:eastAsia="ar-SA"/>
        </w:rPr>
        <w:t xml:space="preserve">comprese </w:t>
      </w:r>
      <w:r w:rsidR="002E0775" w:rsidRPr="00605DCA">
        <w:rPr>
          <w:rFonts w:ascii="Times New Roman" w:hAnsi="Times New Roman"/>
          <w:sz w:val="24"/>
          <w:szCs w:val="24"/>
          <w:lang w:eastAsia="ar-SA"/>
        </w:rPr>
        <w:t xml:space="preserve">le sistemazioni </w:t>
      </w:r>
      <w:r w:rsidR="002E0775">
        <w:rPr>
          <w:rFonts w:ascii="Times New Roman" w:hAnsi="Times New Roman"/>
          <w:sz w:val="24"/>
          <w:szCs w:val="24"/>
          <w:lang w:eastAsia="ar-SA"/>
        </w:rPr>
        <w:t>ambientali e ogni altro lavoro connesso</w:t>
      </w:r>
      <w:r w:rsidR="002E0775" w:rsidRPr="00605DCA">
        <w:rPr>
          <w:rFonts w:ascii="Times New Roman" w:hAnsi="Times New Roman"/>
          <w:sz w:val="24"/>
          <w:szCs w:val="24"/>
          <w:lang w:eastAsia="ar-SA"/>
        </w:rPr>
        <w:t xml:space="preserve"> per </w:t>
      </w:r>
      <w:r w:rsidR="002E0775">
        <w:rPr>
          <w:rFonts w:ascii="Times New Roman" w:hAnsi="Times New Roman"/>
          <w:sz w:val="24"/>
          <w:szCs w:val="24"/>
          <w:lang w:eastAsia="ar-SA"/>
        </w:rPr>
        <w:t>la realizzazione de</w:t>
      </w:r>
      <w:r w:rsidR="005312CF">
        <w:rPr>
          <w:rFonts w:ascii="Times New Roman" w:hAnsi="Times New Roman"/>
          <w:sz w:val="24"/>
          <w:szCs w:val="24"/>
          <w:lang w:eastAsia="ar-SA"/>
        </w:rPr>
        <w:t>gli Intervent</w:t>
      </w:r>
      <w:r w:rsidR="00CC3668">
        <w:rPr>
          <w:rFonts w:ascii="Times New Roman" w:hAnsi="Times New Roman"/>
          <w:sz w:val="24"/>
          <w:szCs w:val="24"/>
          <w:lang w:eastAsia="ar-SA"/>
        </w:rPr>
        <w:t>i</w:t>
      </w:r>
      <w:r>
        <w:rPr>
          <w:rFonts w:ascii="Times New Roman" w:hAnsi="Times New Roman"/>
          <w:sz w:val="24"/>
          <w:szCs w:val="24"/>
          <w:lang w:eastAsia="ar-SA"/>
        </w:rPr>
        <w:t xml:space="preserve"> già </w:t>
      </w:r>
      <w:r w:rsidRPr="00EC7A5D">
        <w:rPr>
          <w:rFonts w:ascii="Times New Roman" w:hAnsi="Times New Roman"/>
          <w:sz w:val="24"/>
          <w:szCs w:val="24"/>
          <w:lang w:eastAsia="ar-SA"/>
        </w:rPr>
        <w:t>definiti alla lettera c)</w:t>
      </w:r>
      <w:r w:rsidR="004F48D2" w:rsidRPr="00EC7A5D">
        <w:rPr>
          <w:rFonts w:ascii="Times New Roman" w:hAnsi="Times New Roman"/>
          <w:sz w:val="24"/>
          <w:szCs w:val="24"/>
          <w:lang w:eastAsia="ar-SA"/>
        </w:rPr>
        <w:t xml:space="preserve"> nonché per le operazioni di gestione operativa di cui all’articolo 24</w:t>
      </w:r>
      <w:r w:rsidRPr="00EC7A5D">
        <w:rPr>
          <w:rFonts w:ascii="Times New Roman" w:hAnsi="Times New Roman"/>
          <w:sz w:val="24"/>
          <w:szCs w:val="24"/>
          <w:lang w:eastAsia="ar-SA"/>
        </w:rPr>
        <w:t>;</w:t>
      </w:r>
    </w:p>
    <w:p w14:paraId="1715B38C" w14:textId="77777777" w:rsidR="0093535F" w:rsidRPr="00605DCA" w:rsidRDefault="00C5577F" w:rsidP="005312CF">
      <w:pPr>
        <w:widowControl w:val="0"/>
        <w:suppressAutoHyphens/>
        <w:spacing w:after="80" w:line="276" w:lineRule="auto"/>
        <w:ind w:left="567" w:right="62"/>
        <w:jc w:val="both"/>
        <w:rPr>
          <w:rFonts w:ascii="Times New Roman" w:hAnsi="Times New Roman"/>
          <w:sz w:val="24"/>
          <w:szCs w:val="24"/>
          <w:lang w:eastAsia="ar-SA"/>
        </w:rPr>
      </w:pPr>
      <w:r>
        <w:rPr>
          <w:rFonts w:ascii="Times New Roman" w:hAnsi="Times New Roman"/>
          <w:sz w:val="24"/>
          <w:szCs w:val="24"/>
          <w:lang w:eastAsia="ar-SA"/>
        </w:rPr>
        <w:t>e</w:t>
      </w:r>
      <w:r w:rsidR="0093535F" w:rsidRPr="00605DCA">
        <w:rPr>
          <w:rFonts w:ascii="Times New Roman" w:hAnsi="Times New Roman"/>
          <w:sz w:val="24"/>
          <w:szCs w:val="24"/>
          <w:lang w:eastAsia="ar-SA"/>
        </w:rPr>
        <w:t>)</w:t>
      </w:r>
      <w:r w:rsidR="0093535F" w:rsidRPr="00605DCA">
        <w:rPr>
          <w:rFonts w:ascii="Times New Roman" w:hAnsi="Times New Roman"/>
          <w:sz w:val="24"/>
          <w:szCs w:val="24"/>
          <w:lang w:eastAsia="ar-SA"/>
        </w:rPr>
        <w:tab/>
      </w:r>
      <w:r w:rsidR="0093535F" w:rsidRPr="002E0775">
        <w:rPr>
          <w:rFonts w:ascii="Times New Roman" w:hAnsi="Times New Roman"/>
          <w:b/>
          <w:sz w:val="24"/>
          <w:szCs w:val="24"/>
          <w:lang w:eastAsia="ar-SA"/>
        </w:rPr>
        <w:t>Manutenzione</w:t>
      </w:r>
      <w:r w:rsidR="0093535F" w:rsidRPr="00605DCA">
        <w:rPr>
          <w:rFonts w:ascii="Times New Roman" w:hAnsi="Times New Roman"/>
          <w:sz w:val="24"/>
          <w:szCs w:val="24"/>
          <w:lang w:eastAsia="ar-SA"/>
        </w:rPr>
        <w:t xml:space="preserve">: </w:t>
      </w:r>
      <w:r w:rsidR="002E0775">
        <w:rPr>
          <w:rFonts w:ascii="Times New Roman" w:hAnsi="Times New Roman"/>
          <w:sz w:val="24"/>
          <w:szCs w:val="24"/>
          <w:lang w:eastAsia="ar-SA"/>
        </w:rPr>
        <w:t xml:space="preserve">la manutenzione ordinaria e la manutenzione straordinaria </w:t>
      </w:r>
      <w:r w:rsidR="0093535F" w:rsidRPr="00605DCA">
        <w:rPr>
          <w:rFonts w:ascii="Times New Roman" w:hAnsi="Times New Roman"/>
          <w:sz w:val="24"/>
          <w:szCs w:val="24"/>
          <w:lang w:eastAsia="ar-SA"/>
        </w:rPr>
        <w:t xml:space="preserve">durante </w:t>
      </w:r>
      <w:r w:rsidR="002E0775">
        <w:rPr>
          <w:rFonts w:ascii="Times New Roman" w:hAnsi="Times New Roman"/>
          <w:sz w:val="24"/>
          <w:szCs w:val="24"/>
          <w:lang w:eastAsia="ar-SA"/>
        </w:rPr>
        <w:t>tu</w:t>
      </w:r>
      <w:r>
        <w:rPr>
          <w:rFonts w:ascii="Times New Roman" w:hAnsi="Times New Roman"/>
          <w:sz w:val="24"/>
          <w:szCs w:val="24"/>
          <w:lang w:eastAsia="ar-SA"/>
        </w:rPr>
        <w:t>t</w:t>
      </w:r>
      <w:r w:rsidR="002E0775">
        <w:rPr>
          <w:rFonts w:ascii="Times New Roman" w:hAnsi="Times New Roman"/>
          <w:sz w:val="24"/>
          <w:szCs w:val="24"/>
          <w:lang w:eastAsia="ar-SA"/>
        </w:rPr>
        <w:t>ta la durata del</w:t>
      </w:r>
      <w:r>
        <w:rPr>
          <w:rFonts w:ascii="Times New Roman" w:hAnsi="Times New Roman"/>
          <w:sz w:val="24"/>
          <w:szCs w:val="24"/>
          <w:lang w:eastAsia="ar-SA"/>
        </w:rPr>
        <w:t>la Concessione</w:t>
      </w:r>
      <w:r w:rsidR="002E0775">
        <w:rPr>
          <w:rFonts w:ascii="Times New Roman" w:hAnsi="Times New Roman"/>
          <w:sz w:val="24"/>
          <w:szCs w:val="24"/>
          <w:lang w:eastAsia="ar-SA"/>
        </w:rPr>
        <w:t xml:space="preserve">, </w:t>
      </w:r>
      <w:r w:rsidR="0093535F" w:rsidRPr="00605DCA">
        <w:rPr>
          <w:rFonts w:ascii="Times New Roman" w:hAnsi="Times New Roman"/>
          <w:sz w:val="24"/>
          <w:szCs w:val="24"/>
          <w:lang w:eastAsia="ar-SA"/>
        </w:rPr>
        <w:t>att</w:t>
      </w:r>
      <w:r w:rsidR="002E0775">
        <w:rPr>
          <w:rFonts w:ascii="Times New Roman" w:hAnsi="Times New Roman"/>
          <w:sz w:val="24"/>
          <w:szCs w:val="24"/>
          <w:lang w:eastAsia="ar-SA"/>
        </w:rPr>
        <w:t>e</w:t>
      </w:r>
      <w:r w:rsidR="0093535F" w:rsidRPr="00605DCA">
        <w:rPr>
          <w:rFonts w:ascii="Times New Roman" w:hAnsi="Times New Roman"/>
          <w:sz w:val="24"/>
          <w:szCs w:val="24"/>
          <w:lang w:eastAsia="ar-SA"/>
        </w:rPr>
        <w:t xml:space="preserve"> a mantenere l'integrità </w:t>
      </w:r>
      <w:r w:rsidR="002E0775">
        <w:rPr>
          <w:rFonts w:ascii="Times New Roman" w:hAnsi="Times New Roman"/>
          <w:sz w:val="24"/>
          <w:szCs w:val="24"/>
          <w:lang w:eastAsia="ar-SA"/>
        </w:rPr>
        <w:t>d</w:t>
      </w:r>
      <w:r w:rsidR="0093535F" w:rsidRPr="00605DCA">
        <w:rPr>
          <w:rFonts w:ascii="Times New Roman" w:hAnsi="Times New Roman"/>
          <w:sz w:val="24"/>
          <w:szCs w:val="24"/>
          <w:lang w:eastAsia="ar-SA"/>
        </w:rPr>
        <w:t>ell</w:t>
      </w:r>
      <w:r w:rsidR="00156EBC">
        <w:rPr>
          <w:rFonts w:ascii="Times New Roman" w:hAnsi="Times New Roman"/>
          <w:sz w:val="24"/>
          <w:szCs w:val="24"/>
          <w:lang w:eastAsia="ar-SA"/>
        </w:rPr>
        <w:t>e Opere</w:t>
      </w:r>
      <w:r w:rsidR="002E0775">
        <w:rPr>
          <w:rFonts w:ascii="Times New Roman" w:hAnsi="Times New Roman"/>
          <w:sz w:val="24"/>
          <w:szCs w:val="24"/>
          <w:lang w:eastAsia="ar-SA"/>
        </w:rPr>
        <w:t xml:space="preserve">, in conformità al Contratto, </w:t>
      </w:r>
      <w:r w:rsidR="0093535F" w:rsidRPr="00605DCA">
        <w:rPr>
          <w:rFonts w:ascii="Times New Roman" w:hAnsi="Times New Roman"/>
          <w:sz w:val="24"/>
          <w:szCs w:val="24"/>
          <w:lang w:eastAsia="ar-SA"/>
        </w:rPr>
        <w:t xml:space="preserve"> mantenere o ripristinare l'efficienza </w:t>
      </w:r>
      <w:r w:rsidR="0093535F" w:rsidRPr="00CC3668">
        <w:rPr>
          <w:rFonts w:ascii="Times New Roman" w:hAnsi="Times New Roman"/>
          <w:sz w:val="24"/>
          <w:szCs w:val="24"/>
          <w:lang w:eastAsia="ar-SA"/>
        </w:rPr>
        <w:t>dell</w:t>
      </w:r>
      <w:r w:rsidR="00156EBC">
        <w:rPr>
          <w:rFonts w:ascii="Times New Roman" w:hAnsi="Times New Roman"/>
          <w:sz w:val="24"/>
          <w:szCs w:val="24"/>
          <w:lang w:eastAsia="ar-SA"/>
        </w:rPr>
        <w:t>e Opere</w:t>
      </w:r>
      <w:r w:rsidR="002E0775" w:rsidRPr="00CC3668">
        <w:rPr>
          <w:rFonts w:ascii="Times New Roman" w:hAnsi="Times New Roman"/>
          <w:sz w:val="24"/>
          <w:szCs w:val="24"/>
          <w:lang w:eastAsia="ar-SA"/>
        </w:rPr>
        <w:t xml:space="preserve">, </w:t>
      </w:r>
      <w:r w:rsidR="0093535F" w:rsidRPr="00CC3668">
        <w:rPr>
          <w:rFonts w:ascii="Times New Roman" w:hAnsi="Times New Roman"/>
          <w:sz w:val="24"/>
          <w:szCs w:val="24"/>
          <w:lang w:eastAsia="ar-SA"/>
        </w:rPr>
        <w:t>contenere il normale degrado d'uso, garantirne la vita utile, far fronte ad eventuali guasti e accidenti; ottimizza</w:t>
      </w:r>
      <w:r w:rsidR="005312CF" w:rsidRPr="00CC3668">
        <w:rPr>
          <w:rFonts w:ascii="Times New Roman" w:hAnsi="Times New Roman"/>
          <w:sz w:val="24"/>
          <w:szCs w:val="24"/>
          <w:lang w:eastAsia="ar-SA"/>
        </w:rPr>
        <w:t>zione della</w:t>
      </w:r>
      <w:r w:rsidR="0093535F" w:rsidRPr="00CC3668">
        <w:rPr>
          <w:rFonts w:ascii="Times New Roman" w:hAnsi="Times New Roman"/>
          <w:sz w:val="24"/>
          <w:szCs w:val="24"/>
          <w:lang w:eastAsia="ar-SA"/>
        </w:rPr>
        <w:t xml:space="preserve"> disponibilità del</w:t>
      </w:r>
      <w:r w:rsidR="005312CF" w:rsidRPr="00CC3668">
        <w:rPr>
          <w:rFonts w:ascii="Times New Roman" w:hAnsi="Times New Roman"/>
          <w:sz w:val="24"/>
          <w:szCs w:val="24"/>
          <w:lang w:eastAsia="ar-SA"/>
        </w:rPr>
        <w:t>l</w:t>
      </w:r>
      <w:r w:rsidR="00156EBC">
        <w:rPr>
          <w:rFonts w:ascii="Times New Roman" w:hAnsi="Times New Roman"/>
          <w:sz w:val="24"/>
          <w:szCs w:val="24"/>
          <w:lang w:eastAsia="ar-SA"/>
        </w:rPr>
        <w:t>e Opere</w:t>
      </w:r>
      <w:r w:rsidR="005312CF" w:rsidRPr="00CC3668">
        <w:rPr>
          <w:rFonts w:ascii="Times New Roman" w:hAnsi="Times New Roman"/>
          <w:sz w:val="24"/>
          <w:szCs w:val="24"/>
          <w:lang w:eastAsia="ar-SA"/>
        </w:rPr>
        <w:t xml:space="preserve"> e </w:t>
      </w:r>
      <w:r w:rsidR="0093535F" w:rsidRPr="00CC3668">
        <w:rPr>
          <w:rFonts w:ascii="Times New Roman" w:hAnsi="Times New Roman"/>
          <w:sz w:val="24"/>
          <w:szCs w:val="24"/>
          <w:lang w:eastAsia="ar-SA"/>
        </w:rPr>
        <w:t>m</w:t>
      </w:r>
      <w:r>
        <w:rPr>
          <w:rFonts w:ascii="Times New Roman" w:hAnsi="Times New Roman"/>
          <w:sz w:val="24"/>
          <w:szCs w:val="24"/>
          <w:lang w:eastAsia="ar-SA"/>
        </w:rPr>
        <w:t>antenimento dell</w:t>
      </w:r>
      <w:r w:rsidR="0093535F" w:rsidRPr="00CC3668">
        <w:rPr>
          <w:rFonts w:ascii="Times New Roman" w:hAnsi="Times New Roman"/>
          <w:sz w:val="24"/>
          <w:szCs w:val="24"/>
          <w:lang w:eastAsia="ar-SA"/>
        </w:rPr>
        <w:t>'efficienz</w:t>
      </w:r>
      <w:r w:rsidR="00156EBC">
        <w:rPr>
          <w:rFonts w:ascii="Times New Roman" w:hAnsi="Times New Roman"/>
          <w:sz w:val="24"/>
          <w:szCs w:val="24"/>
          <w:lang w:eastAsia="ar-SA"/>
        </w:rPr>
        <w:t>a, affidabilità</w:t>
      </w:r>
      <w:r>
        <w:rPr>
          <w:rFonts w:ascii="Times New Roman" w:hAnsi="Times New Roman"/>
          <w:sz w:val="24"/>
          <w:szCs w:val="24"/>
          <w:lang w:eastAsia="ar-SA"/>
        </w:rPr>
        <w:t>, funzionalità</w:t>
      </w:r>
      <w:r w:rsidR="00156EBC">
        <w:rPr>
          <w:rFonts w:ascii="Times New Roman" w:hAnsi="Times New Roman"/>
          <w:sz w:val="24"/>
          <w:szCs w:val="24"/>
          <w:lang w:eastAsia="ar-SA"/>
        </w:rPr>
        <w:t xml:space="preserve"> e produttività</w:t>
      </w:r>
      <w:r w:rsidR="0093535F" w:rsidRPr="00CC3668">
        <w:rPr>
          <w:rFonts w:ascii="Times New Roman" w:hAnsi="Times New Roman"/>
          <w:sz w:val="24"/>
          <w:szCs w:val="24"/>
          <w:lang w:eastAsia="ar-SA"/>
        </w:rPr>
        <w:t xml:space="preserve">; interventi </w:t>
      </w:r>
      <w:r w:rsidR="00CC3668">
        <w:rPr>
          <w:rFonts w:ascii="Times New Roman" w:hAnsi="Times New Roman"/>
          <w:sz w:val="24"/>
          <w:szCs w:val="24"/>
          <w:lang w:eastAsia="ar-SA"/>
        </w:rPr>
        <w:t xml:space="preserve">ricorrenti e </w:t>
      </w:r>
      <w:r w:rsidR="0093535F" w:rsidRPr="00CC3668">
        <w:rPr>
          <w:rFonts w:ascii="Times New Roman" w:hAnsi="Times New Roman"/>
          <w:sz w:val="24"/>
          <w:szCs w:val="24"/>
          <w:lang w:eastAsia="ar-SA"/>
        </w:rPr>
        <w:t xml:space="preserve">non ricorrenti e </w:t>
      </w:r>
      <w:r w:rsidR="005312CF" w:rsidRPr="00CC3668">
        <w:rPr>
          <w:rFonts w:ascii="Times New Roman" w:hAnsi="Times New Roman"/>
          <w:sz w:val="24"/>
          <w:szCs w:val="24"/>
          <w:lang w:eastAsia="ar-SA"/>
        </w:rPr>
        <w:t>anche di costo ele</w:t>
      </w:r>
      <w:r w:rsidR="0093535F" w:rsidRPr="00CC3668">
        <w:rPr>
          <w:rFonts w:ascii="Times New Roman" w:hAnsi="Times New Roman"/>
          <w:sz w:val="24"/>
          <w:szCs w:val="24"/>
          <w:lang w:eastAsia="ar-SA"/>
        </w:rPr>
        <w:t>vato in confronto ai costi annuali di manutenzione ordinaria</w:t>
      </w:r>
      <w:r w:rsidR="00CC3668">
        <w:rPr>
          <w:rFonts w:ascii="Times New Roman" w:hAnsi="Times New Roman"/>
          <w:sz w:val="24"/>
          <w:szCs w:val="24"/>
          <w:lang w:eastAsia="ar-SA"/>
        </w:rPr>
        <w:t>.</w:t>
      </w:r>
    </w:p>
    <w:p w14:paraId="3695B15D" w14:textId="77777777" w:rsidR="0093535F" w:rsidRPr="00605DCA" w:rsidRDefault="0093535F" w:rsidP="0093535F">
      <w:pPr>
        <w:widowControl w:val="0"/>
        <w:suppressAutoHyphens/>
        <w:spacing w:after="80" w:line="276" w:lineRule="auto"/>
        <w:ind w:right="62"/>
        <w:jc w:val="both"/>
        <w:rPr>
          <w:rFonts w:ascii="Times New Roman" w:hAnsi="Times New Roman"/>
          <w:sz w:val="24"/>
          <w:szCs w:val="24"/>
          <w:lang w:eastAsia="ar-SA"/>
        </w:rPr>
      </w:pPr>
      <w:r w:rsidRPr="00605DCA">
        <w:rPr>
          <w:rFonts w:ascii="Times New Roman" w:hAnsi="Times New Roman"/>
          <w:sz w:val="24"/>
          <w:szCs w:val="24"/>
          <w:lang w:eastAsia="ar-SA"/>
        </w:rPr>
        <w:t>4.</w:t>
      </w:r>
      <w:r w:rsidRPr="00605DCA">
        <w:rPr>
          <w:rFonts w:ascii="Times New Roman" w:hAnsi="Times New Roman"/>
          <w:sz w:val="24"/>
          <w:szCs w:val="24"/>
          <w:lang w:eastAsia="ar-SA"/>
        </w:rPr>
        <w:tab/>
        <w:t>Quanto alla documentazione e agli adempimenti:</w:t>
      </w:r>
    </w:p>
    <w:p w14:paraId="27C21CC5" w14:textId="77777777" w:rsidR="00061A01" w:rsidRDefault="00061A01" w:rsidP="00061A01">
      <w:pPr>
        <w:widowControl w:val="0"/>
        <w:suppressAutoHyphens/>
        <w:spacing w:after="80" w:line="276" w:lineRule="auto"/>
        <w:ind w:left="567" w:right="62"/>
        <w:jc w:val="both"/>
        <w:rPr>
          <w:rFonts w:ascii="Times New Roman" w:hAnsi="Times New Roman"/>
          <w:sz w:val="24"/>
          <w:szCs w:val="24"/>
          <w:lang w:eastAsia="ar-SA"/>
        </w:rPr>
      </w:pPr>
      <w:r w:rsidRPr="00605DCA">
        <w:rPr>
          <w:rFonts w:ascii="Times New Roman" w:hAnsi="Times New Roman"/>
          <w:sz w:val="24"/>
          <w:szCs w:val="24"/>
          <w:lang w:eastAsia="ar-SA"/>
        </w:rPr>
        <w:t>a)</w:t>
      </w:r>
      <w:r w:rsidRPr="00605DCA">
        <w:rPr>
          <w:rFonts w:ascii="Times New Roman" w:hAnsi="Times New Roman"/>
          <w:sz w:val="24"/>
          <w:szCs w:val="24"/>
          <w:lang w:eastAsia="ar-SA"/>
        </w:rPr>
        <w:tab/>
      </w:r>
      <w:r w:rsidRPr="007702E9">
        <w:rPr>
          <w:rFonts w:ascii="Times New Roman" w:hAnsi="Times New Roman"/>
          <w:b/>
          <w:sz w:val="24"/>
          <w:szCs w:val="24"/>
          <w:lang w:eastAsia="ar-SA"/>
        </w:rPr>
        <w:t>Atti di assenso</w:t>
      </w:r>
      <w:r w:rsidRPr="00605DCA">
        <w:rPr>
          <w:rFonts w:ascii="Times New Roman" w:hAnsi="Times New Roman"/>
          <w:sz w:val="24"/>
          <w:szCs w:val="24"/>
          <w:lang w:eastAsia="ar-SA"/>
        </w:rPr>
        <w:t xml:space="preserve">: cumulativamente tutte le autorizzazioni, i permessi, le licenze, le segnalazioni o comunicazioni di inizio attività, i pareri, i nulla-osta e ogni altro atto di assenso comunque denominato, qualunque sia l’autorità, l’ente o l’organismo emanante, richiesti dalla normativa vigente per l’attuazione della Concessione, sia per quanto attiene la fase di progettazione, di realizzazione e di </w:t>
      </w:r>
      <w:r>
        <w:rPr>
          <w:rFonts w:ascii="Times New Roman" w:hAnsi="Times New Roman"/>
          <w:sz w:val="24"/>
          <w:szCs w:val="24"/>
          <w:lang w:eastAsia="ar-SA"/>
        </w:rPr>
        <w:t>utilizzo,</w:t>
      </w:r>
      <w:r w:rsidRPr="00605DCA">
        <w:rPr>
          <w:rFonts w:ascii="Times New Roman" w:hAnsi="Times New Roman"/>
          <w:sz w:val="24"/>
          <w:szCs w:val="24"/>
          <w:lang w:eastAsia="ar-SA"/>
        </w:rPr>
        <w:t xml:space="preserve"> che la fase di gestione, sia originari che necessari in seguito ad eventuali modifiche del Contratto o modifiche della normativa applicabile; a titolo indicativo </w:t>
      </w:r>
      <w:r w:rsidR="007702E9">
        <w:rPr>
          <w:rFonts w:ascii="Times New Roman" w:hAnsi="Times New Roman"/>
          <w:sz w:val="24"/>
          <w:szCs w:val="24"/>
          <w:lang w:eastAsia="ar-SA"/>
        </w:rPr>
        <w:t xml:space="preserve">ma non esaustivo </w:t>
      </w:r>
      <w:r w:rsidRPr="00605DCA">
        <w:rPr>
          <w:rFonts w:ascii="Times New Roman" w:hAnsi="Times New Roman"/>
          <w:sz w:val="24"/>
          <w:szCs w:val="24"/>
          <w:lang w:eastAsia="ar-SA"/>
        </w:rPr>
        <w:t xml:space="preserve">titoli edilizi e urbanistici, </w:t>
      </w:r>
      <w:r w:rsidRPr="007702E9">
        <w:rPr>
          <w:rFonts w:ascii="Times New Roman" w:hAnsi="Times New Roman"/>
          <w:sz w:val="24"/>
          <w:szCs w:val="24"/>
          <w:lang w:eastAsia="ar-SA"/>
        </w:rPr>
        <w:t>autorizzazioni di natura ambientale e paesistica;</w:t>
      </w:r>
    </w:p>
    <w:p w14:paraId="5CD67F31" w14:textId="77777777" w:rsidR="0093535F" w:rsidRPr="00605DCA" w:rsidRDefault="0093535F" w:rsidP="0093535F">
      <w:pPr>
        <w:widowControl w:val="0"/>
        <w:suppressAutoHyphens/>
        <w:spacing w:after="80" w:line="276" w:lineRule="auto"/>
        <w:ind w:left="567" w:right="62"/>
        <w:jc w:val="both"/>
        <w:rPr>
          <w:rFonts w:ascii="Times New Roman" w:hAnsi="Times New Roman"/>
          <w:sz w:val="24"/>
          <w:szCs w:val="24"/>
          <w:lang w:eastAsia="ar-SA"/>
        </w:rPr>
      </w:pPr>
      <w:r w:rsidRPr="00605DCA">
        <w:rPr>
          <w:rFonts w:ascii="Times New Roman" w:hAnsi="Times New Roman"/>
          <w:sz w:val="24"/>
          <w:szCs w:val="24"/>
        </w:rPr>
        <w:t>b)</w:t>
      </w:r>
      <w:r w:rsidRPr="00605DCA">
        <w:rPr>
          <w:rFonts w:ascii="Times New Roman" w:hAnsi="Times New Roman"/>
          <w:sz w:val="24"/>
          <w:szCs w:val="24"/>
        </w:rPr>
        <w:tab/>
      </w:r>
      <w:r w:rsidRPr="00061A01">
        <w:rPr>
          <w:rFonts w:ascii="Times New Roman" w:hAnsi="Times New Roman"/>
          <w:b/>
          <w:sz w:val="24"/>
          <w:szCs w:val="24"/>
        </w:rPr>
        <w:t>Collaudo</w:t>
      </w:r>
      <w:r w:rsidRPr="00605DCA">
        <w:rPr>
          <w:rFonts w:ascii="Times New Roman" w:hAnsi="Times New Roman"/>
          <w:sz w:val="24"/>
          <w:szCs w:val="24"/>
        </w:rPr>
        <w:t xml:space="preserve">: cumulativamente, salvo esplicita distinzione nelle singole disposizioni, il Collaudo in corso d’opera di cui all’articolo 221 del d.P.R. n. 207 del 2010, e il Collaudo finale di cui all’articolo </w:t>
      </w:r>
      <w:r w:rsidRPr="00C5577F">
        <w:rPr>
          <w:rFonts w:ascii="Times New Roman" w:hAnsi="Times New Roman"/>
          <w:sz w:val="24"/>
          <w:szCs w:val="24"/>
        </w:rPr>
        <w:t xml:space="preserve">102, commi 2 e seguenti, del </w:t>
      </w:r>
      <w:r w:rsidR="008A7D4A" w:rsidRPr="00C5577F">
        <w:rPr>
          <w:rFonts w:ascii="Times New Roman" w:hAnsi="Times New Roman"/>
          <w:sz w:val="24"/>
          <w:szCs w:val="24"/>
          <w:lang w:eastAsia="ar-SA"/>
        </w:rPr>
        <w:t>Codice dei contratti</w:t>
      </w:r>
      <w:r w:rsidRPr="00C5577F">
        <w:rPr>
          <w:rFonts w:ascii="Times New Roman" w:hAnsi="Times New Roman"/>
          <w:sz w:val="24"/>
          <w:szCs w:val="24"/>
        </w:rPr>
        <w:t>, comprensivo degli adempimenti in materia di collaudo</w:t>
      </w:r>
      <w:r w:rsidR="00323DFE" w:rsidRPr="00C5577F">
        <w:rPr>
          <w:rFonts w:ascii="Times New Roman" w:hAnsi="Times New Roman"/>
          <w:sz w:val="24"/>
          <w:szCs w:val="24"/>
        </w:rPr>
        <w:t>, nei limiti</w:t>
      </w:r>
      <w:r w:rsidRPr="00C5577F">
        <w:rPr>
          <w:rFonts w:ascii="Times New Roman" w:hAnsi="Times New Roman"/>
          <w:sz w:val="24"/>
          <w:szCs w:val="24"/>
        </w:rPr>
        <w:t xml:space="preserve"> di cui </w:t>
      </w:r>
      <w:r w:rsidRPr="00DD1393">
        <w:rPr>
          <w:rFonts w:ascii="Times New Roman" w:hAnsi="Times New Roman"/>
          <w:sz w:val="24"/>
          <w:szCs w:val="24"/>
        </w:rPr>
        <w:t>all’articolo 21 del presente Contratto</w:t>
      </w:r>
      <w:r w:rsidRPr="00605DCA">
        <w:rPr>
          <w:rFonts w:ascii="Times New Roman" w:hAnsi="Times New Roman"/>
          <w:sz w:val="24"/>
          <w:szCs w:val="24"/>
        </w:rPr>
        <w:t xml:space="preserve">; </w:t>
      </w:r>
    </w:p>
    <w:p w14:paraId="2BDA5B89" w14:textId="77777777" w:rsidR="00233856" w:rsidRPr="00EC7A5D" w:rsidRDefault="00491EEF" w:rsidP="00233856">
      <w:pPr>
        <w:widowControl w:val="0"/>
        <w:suppressAutoHyphens/>
        <w:spacing w:after="80" w:line="276" w:lineRule="auto"/>
        <w:ind w:left="567" w:right="62"/>
        <w:jc w:val="both"/>
        <w:rPr>
          <w:rFonts w:ascii="Times New Roman" w:hAnsi="Times New Roman"/>
          <w:sz w:val="24"/>
          <w:szCs w:val="24"/>
          <w:lang w:eastAsia="ar-SA"/>
        </w:rPr>
      </w:pPr>
      <w:r w:rsidRPr="00605DCA">
        <w:rPr>
          <w:rFonts w:ascii="Times New Roman" w:hAnsi="Times New Roman"/>
          <w:sz w:val="24"/>
          <w:szCs w:val="24"/>
          <w:lang w:eastAsia="ar-SA"/>
        </w:rPr>
        <w:t>c)</w:t>
      </w:r>
      <w:r w:rsidRPr="00605DCA">
        <w:rPr>
          <w:rFonts w:ascii="Times New Roman" w:hAnsi="Times New Roman"/>
          <w:sz w:val="24"/>
          <w:szCs w:val="24"/>
          <w:lang w:eastAsia="ar-SA"/>
        </w:rPr>
        <w:tab/>
      </w:r>
      <w:r w:rsidRPr="00491EEF">
        <w:rPr>
          <w:rFonts w:ascii="Times New Roman" w:hAnsi="Times New Roman"/>
          <w:b/>
          <w:sz w:val="24"/>
          <w:szCs w:val="24"/>
          <w:lang w:eastAsia="ar-SA"/>
        </w:rPr>
        <w:t>Canone di escavazione</w:t>
      </w:r>
      <w:r w:rsidRPr="00605DCA">
        <w:rPr>
          <w:rFonts w:ascii="Times New Roman" w:hAnsi="Times New Roman"/>
          <w:sz w:val="24"/>
          <w:szCs w:val="24"/>
          <w:lang w:eastAsia="ar-SA"/>
        </w:rPr>
        <w:t>: il c</w:t>
      </w:r>
      <w:r>
        <w:rPr>
          <w:rFonts w:ascii="Times New Roman" w:hAnsi="Times New Roman"/>
          <w:sz w:val="24"/>
          <w:szCs w:val="24"/>
          <w:lang w:eastAsia="ar-SA"/>
        </w:rPr>
        <w:t xml:space="preserve">anone dovuto per l’attività di escavazione di materiale inerte </w:t>
      </w:r>
      <w:r w:rsidR="00C5577F">
        <w:rPr>
          <w:rFonts w:ascii="Times New Roman" w:hAnsi="Times New Roman"/>
          <w:sz w:val="24"/>
          <w:szCs w:val="24"/>
          <w:lang w:eastAsia="ar-SA"/>
        </w:rPr>
        <w:t xml:space="preserve">litoide </w:t>
      </w:r>
      <w:r w:rsidRPr="00491EEF">
        <w:rPr>
          <w:rFonts w:ascii="Times New Roman" w:hAnsi="Times New Roman"/>
          <w:sz w:val="24"/>
          <w:szCs w:val="24"/>
          <w:lang w:eastAsia="ar-SA"/>
        </w:rPr>
        <w:t>da</w:t>
      </w:r>
      <w:r>
        <w:rPr>
          <w:rFonts w:ascii="Times New Roman" w:hAnsi="Times New Roman"/>
          <w:sz w:val="24"/>
          <w:szCs w:val="24"/>
          <w:lang w:eastAsia="ar-SA"/>
        </w:rPr>
        <w:t xml:space="preserve">ll’alveo dell’asta del Po, </w:t>
      </w:r>
      <w:bookmarkStart w:id="15" w:name="_Hlk9247561"/>
      <w:r>
        <w:rPr>
          <w:rFonts w:ascii="Times New Roman" w:hAnsi="Times New Roman"/>
          <w:sz w:val="24"/>
          <w:szCs w:val="24"/>
          <w:lang w:eastAsia="ar-SA"/>
        </w:rPr>
        <w:t>determinato con decreto della Direzione Generale T</w:t>
      </w:r>
      <w:r w:rsidRPr="00491EEF">
        <w:rPr>
          <w:rFonts w:ascii="Times New Roman" w:hAnsi="Times New Roman"/>
          <w:sz w:val="24"/>
          <w:szCs w:val="24"/>
          <w:lang w:eastAsia="ar-SA"/>
        </w:rPr>
        <w:t>erritorio, urbanistica, difesa del suolo e Città Metropolitana</w:t>
      </w:r>
      <w:r>
        <w:rPr>
          <w:rFonts w:ascii="Times New Roman" w:hAnsi="Times New Roman"/>
          <w:sz w:val="24"/>
          <w:szCs w:val="24"/>
          <w:lang w:eastAsia="ar-SA"/>
        </w:rPr>
        <w:t xml:space="preserve">, della Regione Lombardia, </w:t>
      </w:r>
      <w:r w:rsidR="009350AD" w:rsidRPr="009350AD">
        <w:rPr>
          <w:rFonts w:ascii="Times New Roman" w:hAnsi="Times New Roman"/>
          <w:sz w:val="24"/>
          <w:szCs w:val="24"/>
          <w:lang w:eastAsia="ar-SA"/>
        </w:rPr>
        <w:t>22 dicembre 2016</w:t>
      </w:r>
      <w:r w:rsidR="009350AD">
        <w:rPr>
          <w:rFonts w:ascii="Times New Roman" w:hAnsi="Times New Roman"/>
          <w:sz w:val="24"/>
          <w:szCs w:val="24"/>
          <w:lang w:eastAsia="ar-SA"/>
        </w:rPr>
        <w:t xml:space="preserve">, </w:t>
      </w:r>
      <w:r w:rsidR="009350AD" w:rsidRPr="009350AD">
        <w:rPr>
          <w:rFonts w:ascii="Times New Roman" w:hAnsi="Times New Roman"/>
          <w:sz w:val="24"/>
          <w:szCs w:val="24"/>
          <w:lang w:eastAsia="ar-SA"/>
        </w:rPr>
        <w:t xml:space="preserve">n. </w:t>
      </w:r>
      <w:r w:rsidR="009350AD" w:rsidRPr="00233856">
        <w:rPr>
          <w:rFonts w:ascii="Times New Roman" w:hAnsi="Times New Roman"/>
          <w:sz w:val="24"/>
          <w:szCs w:val="24"/>
          <w:lang w:eastAsia="ar-SA"/>
        </w:rPr>
        <w:t xml:space="preserve">13734, da porre a base di procedimento di </w:t>
      </w:r>
      <w:r w:rsidR="009350AD" w:rsidRPr="00EC7A5D">
        <w:rPr>
          <w:rFonts w:ascii="Times New Roman" w:hAnsi="Times New Roman"/>
          <w:sz w:val="24"/>
          <w:szCs w:val="24"/>
          <w:lang w:eastAsia="ar-SA"/>
        </w:rPr>
        <w:t xml:space="preserve">gara, </w:t>
      </w:r>
      <w:r w:rsidRPr="00EC7A5D">
        <w:rPr>
          <w:rFonts w:ascii="Times New Roman" w:hAnsi="Times New Roman"/>
          <w:sz w:val="24"/>
          <w:szCs w:val="24"/>
          <w:lang w:eastAsia="ar-SA"/>
        </w:rPr>
        <w:t>in euro 4,45 per metrocubo</w:t>
      </w:r>
      <w:r w:rsidR="00061A01" w:rsidRPr="00EC7A5D">
        <w:rPr>
          <w:rFonts w:ascii="Times New Roman" w:hAnsi="Times New Roman"/>
          <w:sz w:val="24"/>
          <w:szCs w:val="24"/>
          <w:lang w:eastAsia="ar-SA"/>
        </w:rPr>
        <w:t xml:space="preserve">, </w:t>
      </w:r>
      <w:bookmarkEnd w:id="15"/>
      <w:r w:rsidR="00061A01" w:rsidRPr="00EC7A5D">
        <w:rPr>
          <w:rFonts w:ascii="Times New Roman" w:hAnsi="Times New Roman"/>
          <w:sz w:val="24"/>
          <w:szCs w:val="24"/>
          <w:lang w:eastAsia="ar-SA"/>
        </w:rPr>
        <w:t xml:space="preserve">suscettibile di offerta in aumento </w:t>
      </w:r>
      <w:r w:rsidR="00C5577F" w:rsidRPr="00EC7A5D">
        <w:rPr>
          <w:rFonts w:ascii="Times New Roman" w:hAnsi="Times New Roman"/>
          <w:sz w:val="24"/>
          <w:szCs w:val="24"/>
          <w:lang w:eastAsia="ar-SA"/>
        </w:rPr>
        <w:t>espressa mediante il Sovracanone di cui alla lettera d)</w:t>
      </w:r>
      <w:r w:rsidR="00233856" w:rsidRPr="00EC7A5D">
        <w:rPr>
          <w:rFonts w:ascii="Times New Roman" w:hAnsi="Times New Roman"/>
          <w:sz w:val="24"/>
          <w:szCs w:val="24"/>
          <w:lang w:eastAsia="ar-SA"/>
        </w:rPr>
        <w:t>;</w:t>
      </w:r>
    </w:p>
    <w:p w14:paraId="72F65D59" w14:textId="77777777" w:rsidR="00491EEF" w:rsidRPr="00EC7A5D" w:rsidRDefault="00061A01" w:rsidP="00491EEF">
      <w:pPr>
        <w:widowControl w:val="0"/>
        <w:suppressAutoHyphens/>
        <w:spacing w:after="80" w:line="276" w:lineRule="auto"/>
        <w:ind w:left="567" w:right="62"/>
        <w:jc w:val="both"/>
        <w:rPr>
          <w:rFonts w:ascii="Times New Roman" w:hAnsi="Times New Roman"/>
          <w:sz w:val="24"/>
          <w:szCs w:val="24"/>
          <w:lang w:eastAsia="ar-SA"/>
        </w:rPr>
      </w:pPr>
      <w:r w:rsidRPr="00EC7A5D">
        <w:rPr>
          <w:rFonts w:ascii="Times New Roman" w:hAnsi="Times New Roman"/>
          <w:sz w:val="24"/>
          <w:szCs w:val="24"/>
          <w:lang w:eastAsia="ar-SA"/>
        </w:rPr>
        <w:t>d</w:t>
      </w:r>
      <w:r w:rsidR="00491EEF" w:rsidRPr="00EC7A5D">
        <w:rPr>
          <w:rFonts w:ascii="Times New Roman" w:hAnsi="Times New Roman"/>
          <w:sz w:val="24"/>
          <w:szCs w:val="24"/>
          <w:lang w:eastAsia="ar-SA"/>
        </w:rPr>
        <w:t>)</w:t>
      </w:r>
      <w:r w:rsidR="00491EEF" w:rsidRPr="00EC7A5D">
        <w:rPr>
          <w:rFonts w:ascii="Times New Roman" w:hAnsi="Times New Roman"/>
          <w:sz w:val="24"/>
          <w:szCs w:val="24"/>
          <w:lang w:eastAsia="ar-SA"/>
        </w:rPr>
        <w:tab/>
      </w:r>
      <w:r w:rsidRPr="00EC7A5D">
        <w:rPr>
          <w:rFonts w:ascii="Times New Roman" w:hAnsi="Times New Roman"/>
          <w:b/>
          <w:sz w:val="24"/>
          <w:szCs w:val="24"/>
          <w:lang w:eastAsia="ar-SA"/>
        </w:rPr>
        <w:t>Sovracanone</w:t>
      </w:r>
      <w:r w:rsidRPr="00EC7A5D">
        <w:rPr>
          <w:rFonts w:ascii="Times New Roman" w:hAnsi="Times New Roman"/>
          <w:sz w:val="24"/>
          <w:szCs w:val="24"/>
          <w:lang w:eastAsia="ar-SA"/>
        </w:rPr>
        <w:t>: l’incremento dell</w:t>
      </w:r>
      <w:r w:rsidR="00A675D1" w:rsidRPr="00EC7A5D">
        <w:rPr>
          <w:rFonts w:ascii="Times New Roman" w:hAnsi="Times New Roman"/>
          <w:sz w:val="24"/>
          <w:szCs w:val="24"/>
          <w:lang w:eastAsia="ar-SA"/>
        </w:rPr>
        <w:t>’importo de</w:t>
      </w:r>
      <w:r w:rsidRPr="00EC7A5D">
        <w:rPr>
          <w:rFonts w:ascii="Times New Roman" w:hAnsi="Times New Roman"/>
          <w:sz w:val="24"/>
          <w:szCs w:val="24"/>
          <w:lang w:eastAsia="ar-SA"/>
        </w:rPr>
        <w:t xml:space="preserve">l Canone di escavazione di cui alla lettera </w:t>
      </w:r>
      <w:r w:rsidR="0048309E" w:rsidRPr="00EC7A5D">
        <w:rPr>
          <w:rFonts w:ascii="Times New Roman" w:hAnsi="Times New Roman"/>
          <w:sz w:val="24"/>
          <w:szCs w:val="24"/>
          <w:lang w:eastAsia="ar-SA"/>
        </w:rPr>
        <w:t>c</w:t>
      </w:r>
      <w:r w:rsidRPr="00EC7A5D">
        <w:rPr>
          <w:rFonts w:ascii="Times New Roman" w:hAnsi="Times New Roman"/>
          <w:sz w:val="24"/>
          <w:szCs w:val="24"/>
          <w:lang w:eastAsia="ar-SA"/>
        </w:rPr>
        <w:t xml:space="preserve">), nella misura offerta dal Concessionario, come </w:t>
      </w:r>
      <w:r w:rsidR="00FB2696" w:rsidRPr="00EC7A5D">
        <w:rPr>
          <w:rFonts w:ascii="Times New Roman" w:hAnsi="Times New Roman"/>
          <w:sz w:val="24"/>
          <w:szCs w:val="24"/>
          <w:lang w:eastAsia="ar-SA"/>
        </w:rPr>
        <w:t xml:space="preserve">determinato </w:t>
      </w:r>
      <w:r w:rsidR="00233856" w:rsidRPr="00EC7A5D">
        <w:rPr>
          <w:rFonts w:ascii="Times New Roman" w:hAnsi="Times New Roman"/>
          <w:sz w:val="24"/>
          <w:szCs w:val="24"/>
          <w:lang w:eastAsia="ar-SA"/>
        </w:rPr>
        <w:t xml:space="preserve">all’articolo 29, comma </w:t>
      </w:r>
      <w:r w:rsidR="00912D97">
        <w:rPr>
          <w:rFonts w:ascii="Times New Roman" w:hAnsi="Times New Roman"/>
          <w:sz w:val="24"/>
          <w:szCs w:val="24"/>
          <w:lang w:eastAsia="ar-SA"/>
        </w:rPr>
        <w:t xml:space="preserve">1, lettera b) e comma 4, </w:t>
      </w:r>
      <w:r w:rsidR="00A675D1" w:rsidRPr="00EC7A5D">
        <w:rPr>
          <w:rFonts w:ascii="Times New Roman" w:hAnsi="Times New Roman"/>
          <w:sz w:val="24"/>
          <w:szCs w:val="24"/>
          <w:lang w:eastAsia="ar-SA"/>
        </w:rPr>
        <w:t xml:space="preserve">e all’articolo 30, comma </w:t>
      </w:r>
      <w:r w:rsidR="00912D97">
        <w:rPr>
          <w:rFonts w:ascii="Times New Roman" w:hAnsi="Times New Roman"/>
          <w:sz w:val="24"/>
          <w:szCs w:val="24"/>
          <w:lang w:eastAsia="ar-SA"/>
        </w:rPr>
        <w:t>2</w:t>
      </w:r>
      <w:r w:rsidR="00233856" w:rsidRPr="00EC7A5D">
        <w:rPr>
          <w:rFonts w:ascii="Times New Roman" w:hAnsi="Times New Roman"/>
          <w:sz w:val="24"/>
          <w:szCs w:val="24"/>
          <w:lang w:eastAsia="ar-SA"/>
        </w:rPr>
        <w:t>;</w:t>
      </w:r>
    </w:p>
    <w:p w14:paraId="70682394" w14:textId="77777777" w:rsidR="00FB2696" w:rsidRPr="00233856" w:rsidRDefault="00C5577F" w:rsidP="00FB2696">
      <w:pPr>
        <w:widowControl w:val="0"/>
        <w:suppressAutoHyphens/>
        <w:spacing w:after="80" w:line="276" w:lineRule="auto"/>
        <w:ind w:left="567" w:right="62"/>
        <w:jc w:val="both"/>
        <w:rPr>
          <w:rFonts w:ascii="Times New Roman" w:hAnsi="Times New Roman"/>
          <w:sz w:val="24"/>
          <w:szCs w:val="24"/>
          <w:lang w:eastAsia="ar-SA"/>
        </w:rPr>
      </w:pPr>
      <w:r w:rsidRPr="00EC7A5D">
        <w:rPr>
          <w:rFonts w:ascii="Times New Roman" w:hAnsi="Times New Roman"/>
          <w:sz w:val="24"/>
          <w:szCs w:val="24"/>
          <w:lang w:eastAsia="ar-SA"/>
        </w:rPr>
        <w:t>e</w:t>
      </w:r>
      <w:r w:rsidR="00FB2696" w:rsidRPr="00EC7A5D">
        <w:rPr>
          <w:rFonts w:ascii="Times New Roman" w:hAnsi="Times New Roman"/>
          <w:sz w:val="24"/>
          <w:szCs w:val="24"/>
          <w:lang w:eastAsia="ar-SA"/>
        </w:rPr>
        <w:t>)</w:t>
      </w:r>
      <w:r w:rsidR="00FB2696" w:rsidRPr="00EC7A5D">
        <w:rPr>
          <w:rFonts w:ascii="Times New Roman" w:hAnsi="Times New Roman"/>
          <w:sz w:val="24"/>
          <w:szCs w:val="24"/>
          <w:lang w:eastAsia="ar-SA"/>
        </w:rPr>
        <w:tab/>
      </w:r>
      <w:r w:rsidR="00FB2696" w:rsidRPr="00EC7A5D">
        <w:rPr>
          <w:rFonts w:ascii="Times New Roman" w:hAnsi="Times New Roman"/>
          <w:b/>
          <w:sz w:val="24"/>
          <w:szCs w:val="24"/>
          <w:lang w:eastAsia="ar-SA"/>
        </w:rPr>
        <w:t>Corrispettivo:</w:t>
      </w:r>
      <w:r w:rsidR="00FB2696" w:rsidRPr="00EC7A5D">
        <w:rPr>
          <w:rFonts w:ascii="Times New Roman" w:hAnsi="Times New Roman"/>
          <w:sz w:val="24"/>
          <w:szCs w:val="24"/>
          <w:lang w:eastAsia="ar-SA"/>
        </w:rPr>
        <w:t xml:space="preserve"> il corrispettivo riconosciuto dal Concedente </w:t>
      </w:r>
      <w:r w:rsidR="00FB2696" w:rsidRPr="0048309E">
        <w:rPr>
          <w:rFonts w:ascii="Times New Roman" w:hAnsi="Times New Roman"/>
          <w:sz w:val="24"/>
          <w:szCs w:val="24"/>
          <w:lang w:eastAsia="ar-SA"/>
        </w:rPr>
        <w:t xml:space="preserve">al Concessionario per la realizzazione dei </w:t>
      </w:r>
      <w:r w:rsidR="00233856">
        <w:rPr>
          <w:rFonts w:ascii="Times New Roman" w:hAnsi="Times New Roman"/>
          <w:sz w:val="24"/>
          <w:szCs w:val="24"/>
          <w:lang w:eastAsia="ar-SA"/>
        </w:rPr>
        <w:t>L</w:t>
      </w:r>
      <w:r w:rsidR="00FB2696" w:rsidRPr="0048309E">
        <w:rPr>
          <w:rFonts w:ascii="Times New Roman" w:hAnsi="Times New Roman"/>
          <w:sz w:val="24"/>
          <w:szCs w:val="24"/>
          <w:lang w:eastAsia="ar-SA"/>
        </w:rPr>
        <w:t xml:space="preserve">avori </w:t>
      </w:r>
      <w:r w:rsidR="0048309E" w:rsidRPr="0048309E">
        <w:rPr>
          <w:rFonts w:ascii="Times New Roman" w:hAnsi="Times New Roman"/>
          <w:sz w:val="24"/>
          <w:szCs w:val="24"/>
          <w:lang w:eastAsia="ar-SA"/>
        </w:rPr>
        <w:t xml:space="preserve">limitatamente a quelli </w:t>
      </w:r>
      <w:r w:rsidR="00FB2696" w:rsidRPr="00233856">
        <w:rPr>
          <w:rFonts w:ascii="Times New Roman" w:hAnsi="Times New Roman"/>
          <w:sz w:val="24"/>
          <w:szCs w:val="24"/>
          <w:lang w:eastAsia="ar-SA"/>
        </w:rPr>
        <w:t xml:space="preserve">individuati </w:t>
      </w:r>
      <w:r w:rsidR="00233856" w:rsidRPr="00233856">
        <w:rPr>
          <w:rFonts w:ascii="Times New Roman" w:hAnsi="Times New Roman"/>
          <w:sz w:val="24"/>
          <w:szCs w:val="24"/>
          <w:lang w:eastAsia="ar-SA"/>
        </w:rPr>
        <w:t xml:space="preserve">dall’articolo 17, comma 1, lettera a), </w:t>
      </w:r>
      <w:r w:rsidR="00FB2696" w:rsidRPr="00233856">
        <w:rPr>
          <w:rFonts w:ascii="Times New Roman" w:hAnsi="Times New Roman"/>
          <w:sz w:val="24"/>
          <w:szCs w:val="24"/>
          <w:lang w:eastAsia="ar-SA"/>
        </w:rPr>
        <w:t xml:space="preserve">come «Intervento 1» </w:t>
      </w:r>
      <w:r w:rsidR="00A675D1">
        <w:rPr>
          <w:rFonts w:ascii="Times New Roman" w:hAnsi="Times New Roman"/>
          <w:sz w:val="24"/>
          <w:szCs w:val="24"/>
          <w:lang w:eastAsia="ar-SA"/>
        </w:rPr>
        <w:t xml:space="preserve">e </w:t>
      </w:r>
      <w:r w:rsidR="00FB2696" w:rsidRPr="00233856">
        <w:rPr>
          <w:rFonts w:ascii="Times New Roman" w:hAnsi="Times New Roman"/>
          <w:sz w:val="24"/>
          <w:szCs w:val="24"/>
          <w:lang w:eastAsia="ar-SA"/>
        </w:rPr>
        <w:t>determinato all’articolo 3</w:t>
      </w:r>
      <w:r w:rsidR="00233856" w:rsidRPr="00233856">
        <w:rPr>
          <w:rFonts w:ascii="Times New Roman" w:hAnsi="Times New Roman"/>
          <w:sz w:val="24"/>
          <w:szCs w:val="24"/>
          <w:lang w:eastAsia="ar-SA"/>
        </w:rPr>
        <w:t>0, comma 1, lettera a)</w:t>
      </w:r>
      <w:r>
        <w:rPr>
          <w:rFonts w:ascii="Times New Roman" w:hAnsi="Times New Roman"/>
          <w:sz w:val="24"/>
          <w:szCs w:val="24"/>
          <w:lang w:eastAsia="ar-SA"/>
        </w:rPr>
        <w:t>;</w:t>
      </w:r>
    </w:p>
    <w:p w14:paraId="6629D588" w14:textId="77777777" w:rsidR="008343F7" w:rsidRDefault="00C5577F" w:rsidP="0093535F">
      <w:pPr>
        <w:widowControl w:val="0"/>
        <w:spacing w:line="276" w:lineRule="auto"/>
        <w:ind w:left="567"/>
        <w:jc w:val="both"/>
        <w:rPr>
          <w:rFonts w:ascii="Times New Roman" w:hAnsi="Times New Roman"/>
          <w:sz w:val="24"/>
          <w:szCs w:val="24"/>
          <w:lang w:eastAsia="ar-SA"/>
        </w:rPr>
      </w:pPr>
      <w:r>
        <w:rPr>
          <w:rFonts w:ascii="Times New Roman" w:hAnsi="Times New Roman"/>
          <w:sz w:val="24"/>
          <w:szCs w:val="24"/>
          <w:lang w:eastAsia="ar-SA"/>
        </w:rPr>
        <w:lastRenderedPageBreak/>
        <w:t>f</w:t>
      </w:r>
      <w:r w:rsidR="0093535F" w:rsidRPr="00233856">
        <w:rPr>
          <w:rFonts w:ascii="Times New Roman" w:hAnsi="Times New Roman"/>
          <w:sz w:val="24"/>
          <w:szCs w:val="24"/>
          <w:lang w:eastAsia="ar-SA"/>
        </w:rPr>
        <w:t>)</w:t>
      </w:r>
      <w:r w:rsidR="0093535F" w:rsidRPr="00233856">
        <w:rPr>
          <w:rFonts w:ascii="Times New Roman" w:hAnsi="Times New Roman"/>
          <w:sz w:val="24"/>
          <w:szCs w:val="24"/>
          <w:lang w:eastAsia="ar-SA"/>
        </w:rPr>
        <w:tab/>
      </w:r>
      <w:r w:rsidR="0093535F" w:rsidRPr="00233856">
        <w:rPr>
          <w:rFonts w:ascii="Times New Roman" w:hAnsi="Times New Roman"/>
          <w:b/>
          <w:sz w:val="24"/>
          <w:szCs w:val="24"/>
          <w:lang w:eastAsia="ar-SA"/>
        </w:rPr>
        <w:t>Forza maggiore</w:t>
      </w:r>
      <w:r w:rsidR="0093535F" w:rsidRPr="00233856">
        <w:rPr>
          <w:rFonts w:ascii="Times New Roman" w:hAnsi="Times New Roman"/>
          <w:sz w:val="24"/>
          <w:szCs w:val="24"/>
          <w:lang w:eastAsia="ar-SA"/>
        </w:rPr>
        <w:t>: ogni evento o circostanza al di fuori del ragionevole</w:t>
      </w:r>
      <w:r w:rsidR="0093535F" w:rsidRPr="00605DCA">
        <w:rPr>
          <w:rFonts w:ascii="Times New Roman" w:hAnsi="Times New Roman"/>
          <w:sz w:val="24"/>
          <w:szCs w:val="24"/>
          <w:lang w:eastAsia="ar-SA"/>
        </w:rPr>
        <w:t xml:space="preserve"> controllo del Conc</w:t>
      </w:r>
      <w:r>
        <w:rPr>
          <w:rFonts w:ascii="Times New Roman" w:hAnsi="Times New Roman"/>
          <w:sz w:val="24"/>
          <w:szCs w:val="24"/>
          <w:lang w:eastAsia="ar-SA"/>
        </w:rPr>
        <w:t>edente e del Conce</w:t>
      </w:r>
      <w:r w:rsidR="0093535F" w:rsidRPr="00605DCA">
        <w:rPr>
          <w:rFonts w:ascii="Times New Roman" w:hAnsi="Times New Roman"/>
          <w:sz w:val="24"/>
          <w:szCs w:val="24"/>
          <w:lang w:eastAsia="ar-SA"/>
        </w:rPr>
        <w:t>ssionario, da cui derivi per il Concessionario l’impossibilità anche temporanea, in tutto o in parte, di adempiere le proprie obbligazioni ai sensi del presente Con</w:t>
      </w:r>
      <w:r w:rsidR="008343F7">
        <w:rPr>
          <w:rFonts w:ascii="Times New Roman" w:hAnsi="Times New Roman"/>
          <w:sz w:val="24"/>
          <w:szCs w:val="24"/>
          <w:lang w:eastAsia="ar-SA"/>
        </w:rPr>
        <w:t>tratto</w:t>
      </w:r>
      <w:r>
        <w:rPr>
          <w:rFonts w:ascii="Times New Roman" w:hAnsi="Times New Roman"/>
          <w:sz w:val="24"/>
          <w:szCs w:val="24"/>
          <w:lang w:eastAsia="ar-SA"/>
        </w:rPr>
        <w:t>, quali</w:t>
      </w:r>
      <w:r w:rsidR="008343F7">
        <w:rPr>
          <w:rFonts w:ascii="Times New Roman" w:hAnsi="Times New Roman"/>
          <w:sz w:val="24"/>
          <w:szCs w:val="24"/>
          <w:lang w:eastAsia="ar-SA"/>
        </w:rPr>
        <w:t>:</w:t>
      </w:r>
    </w:p>
    <w:p w14:paraId="6DF1AA7B" w14:textId="77777777" w:rsidR="0048309E" w:rsidRDefault="0048309E" w:rsidP="0048309E">
      <w:pPr>
        <w:widowControl w:val="0"/>
        <w:spacing w:line="276" w:lineRule="auto"/>
        <w:ind w:left="567"/>
        <w:jc w:val="both"/>
        <w:rPr>
          <w:rFonts w:ascii="Times New Roman" w:hAnsi="Times New Roman"/>
          <w:sz w:val="24"/>
          <w:szCs w:val="24"/>
          <w:lang w:eastAsia="ar-SA"/>
        </w:rPr>
      </w:pPr>
      <w:r>
        <w:rPr>
          <w:rFonts w:ascii="Times New Roman" w:hAnsi="Times New Roman"/>
          <w:sz w:val="24"/>
          <w:szCs w:val="24"/>
          <w:lang w:eastAsia="ar-SA"/>
        </w:rPr>
        <w:t>---</w:t>
      </w:r>
      <w:r>
        <w:rPr>
          <w:rFonts w:ascii="Times New Roman" w:hAnsi="Times New Roman"/>
          <w:sz w:val="24"/>
          <w:szCs w:val="24"/>
          <w:lang w:eastAsia="ar-SA"/>
        </w:rPr>
        <w:tab/>
      </w:r>
      <w:r w:rsidRPr="00605DCA">
        <w:rPr>
          <w:rFonts w:ascii="Times New Roman" w:hAnsi="Times New Roman"/>
          <w:sz w:val="24"/>
          <w:szCs w:val="24"/>
          <w:lang w:eastAsia="ar-SA"/>
        </w:rPr>
        <w:t>guerra, terrorismo</w:t>
      </w:r>
      <w:r>
        <w:rPr>
          <w:rFonts w:ascii="Times New Roman" w:hAnsi="Times New Roman"/>
          <w:sz w:val="24"/>
          <w:szCs w:val="24"/>
          <w:lang w:eastAsia="ar-SA"/>
        </w:rPr>
        <w:t xml:space="preserve"> o</w:t>
      </w:r>
      <w:r w:rsidRPr="00605DCA">
        <w:rPr>
          <w:rFonts w:ascii="Times New Roman" w:hAnsi="Times New Roman"/>
          <w:sz w:val="24"/>
          <w:szCs w:val="24"/>
          <w:lang w:eastAsia="ar-SA"/>
        </w:rPr>
        <w:t xml:space="preserve"> sabotaggio;</w:t>
      </w:r>
    </w:p>
    <w:p w14:paraId="6B2615FC" w14:textId="77777777" w:rsidR="0048309E" w:rsidRDefault="0048309E" w:rsidP="0048309E">
      <w:pPr>
        <w:widowControl w:val="0"/>
        <w:spacing w:line="276" w:lineRule="auto"/>
        <w:ind w:left="567"/>
        <w:jc w:val="both"/>
        <w:rPr>
          <w:rFonts w:ascii="Times New Roman" w:hAnsi="Times New Roman"/>
          <w:sz w:val="24"/>
          <w:szCs w:val="24"/>
          <w:lang w:eastAsia="ar-SA"/>
        </w:rPr>
      </w:pPr>
      <w:r>
        <w:rPr>
          <w:rFonts w:ascii="Times New Roman" w:hAnsi="Times New Roman"/>
          <w:sz w:val="24"/>
          <w:szCs w:val="24"/>
          <w:lang w:eastAsia="ar-SA"/>
        </w:rPr>
        <w:t>---</w:t>
      </w:r>
      <w:r>
        <w:rPr>
          <w:rFonts w:ascii="Times New Roman" w:hAnsi="Times New Roman"/>
          <w:sz w:val="24"/>
          <w:szCs w:val="24"/>
          <w:lang w:eastAsia="ar-SA"/>
        </w:rPr>
        <w:tab/>
      </w:r>
      <w:r w:rsidRPr="00605DCA">
        <w:rPr>
          <w:rFonts w:ascii="Times New Roman" w:hAnsi="Times New Roman"/>
          <w:sz w:val="24"/>
          <w:szCs w:val="24"/>
          <w:lang w:eastAsia="ar-SA"/>
        </w:rPr>
        <w:t xml:space="preserve">dissesti naturali </w:t>
      </w:r>
      <w:r>
        <w:rPr>
          <w:rFonts w:ascii="Times New Roman" w:hAnsi="Times New Roman"/>
          <w:sz w:val="24"/>
          <w:szCs w:val="24"/>
          <w:lang w:eastAsia="ar-SA"/>
        </w:rPr>
        <w:t>di natura sismica, compresi i terremoti</w:t>
      </w:r>
      <w:r w:rsidRPr="00605DCA">
        <w:rPr>
          <w:rFonts w:ascii="Times New Roman" w:hAnsi="Times New Roman"/>
          <w:sz w:val="24"/>
          <w:szCs w:val="24"/>
          <w:lang w:eastAsia="ar-SA"/>
        </w:rPr>
        <w:t>;</w:t>
      </w:r>
    </w:p>
    <w:p w14:paraId="2F265491" w14:textId="77777777" w:rsidR="007E518D" w:rsidRDefault="007E518D" w:rsidP="007E518D">
      <w:pPr>
        <w:widowControl w:val="0"/>
        <w:spacing w:line="276" w:lineRule="auto"/>
        <w:ind w:left="567"/>
        <w:jc w:val="both"/>
        <w:rPr>
          <w:rFonts w:ascii="Times New Roman" w:hAnsi="Times New Roman"/>
          <w:sz w:val="24"/>
          <w:szCs w:val="24"/>
          <w:lang w:eastAsia="ar-SA"/>
        </w:rPr>
      </w:pPr>
      <w:r>
        <w:rPr>
          <w:rFonts w:ascii="Times New Roman" w:hAnsi="Times New Roman"/>
          <w:sz w:val="24"/>
          <w:szCs w:val="24"/>
          <w:lang w:eastAsia="ar-SA"/>
        </w:rPr>
        <w:t>---</w:t>
      </w:r>
      <w:r>
        <w:rPr>
          <w:rFonts w:ascii="Times New Roman" w:hAnsi="Times New Roman"/>
          <w:sz w:val="24"/>
          <w:szCs w:val="24"/>
          <w:lang w:eastAsia="ar-SA"/>
        </w:rPr>
        <w:tab/>
      </w:r>
      <w:r w:rsidRPr="00605DCA">
        <w:rPr>
          <w:rFonts w:ascii="Times New Roman" w:hAnsi="Times New Roman"/>
          <w:sz w:val="24"/>
          <w:szCs w:val="24"/>
          <w:lang w:eastAsia="ar-SA"/>
        </w:rPr>
        <w:t xml:space="preserve">dissesti naturali </w:t>
      </w:r>
      <w:r>
        <w:rPr>
          <w:rFonts w:ascii="Times New Roman" w:hAnsi="Times New Roman"/>
          <w:sz w:val="24"/>
          <w:szCs w:val="24"/>
          <w:lang w:eastAsia="ar-SA"/>
        </w:rPr>
        <w:t xml:space="preserve">diversi da quelli di natura sismica, </w:t>
      </w:r>
      <w:r w:rsidRPr="00605DCA">
        <w:rPr>
          <w:rFonts w:ascii="Times New Roman" w:hAnsi="Times New Roman"/>
          <w:sz w:val="24"/>
          <w:szCs w:val="24"/>
          <w:lang w:eastAsia="ar-SA"/>
        </w:rPr>
        <w:t xml:space="preserve">quali inondazioni, alluvioni, allagamenti o eventi analoghi, con espressa esclusione degli eventi </w:t>
      </w:r>
      <w:r>
        <w:rPr>
          <w:rFonts w:ascii="Times New Roman" w:hAnsi="Times New Roman"/>
          <w:sz w:val="24"/>
          <w:szCs w:val="24"/>
          <w:lang w:eastAsia="ar-SA"/>
        </w:rPr>
        <w:t>connessi al particolare ambiente operativo costituito dal bacino fluviale, che abbiano entità</w:t>
      </w:r>
      <w:r w:rsidR="00A675D1" w:rsidRPr="00A675D1">
        <w:rPr>
          <w:rFonts w:ascii="Times New Roman" w:hAnsi="Times New Roman"/>
          <w:sz w:val="24"/>
          <w:szCs w:val="24"/>
          <w:lang w:eastAsia="ar-SA"/>
        </w:rPr>
        <w:t xml:space="preserve"> </w:t>
      </w:r>
      <w:r w:rsidR="00A675D1">
        <w:rPr>
          <w:rFonts w:ascii="Times New Roman" w:hAnsi="Times New Roman"/>
          <w:sz w:val="24"/>
          <w:szCs w:val="24"/>
          <w:lang w:eastAsia="ar-SA"/>
        </w:rPr>
        <w:t>non eccezionale</w:t>
      </w:r>
      <w:r>
        <w:rPr>
          <w:rFonts w:ascii="Times New Roman" w:hAnsi="Times New Roman"/>
          <w:sz w:val="24"/>
          <w:szCs w:val="24"/>
          <w:lang w:eastAsia="ar-SA"/>
        </w:rPr>
        <w:t xml:space="preserve">, per durata e dimensioni, nel senso di eventi analoghi </w:t>
      </w:r>
      <w:r w:rsidR="00C5577F">
        <w:rPr>
          <w:rFonts w:ascii="Times New Roman" w:hAnsi="Times New Roman"/>
          <w:sz w:val="24"/>
          <w:szCs w:val="24"/>
          <w:lang w:eastAsia="ar-SA"/>
        </w:rPr>
        <w:t xml:space="preserve">a quelli </w:t>
      </w:r>
      <w:r>
        <w:rPr>
          <w:rFonts w:ascii="Times New Roman" w:hAnsi="Times New Roman"/>
          <w:sz w:val="24"/>
          <w:szCs w:val="24"/>
          <w:lang w:eastAsia="ar-SA"/>
        </w:rPr>
        <w:t>verificati</w:t>
      </w:r>
      <w:r w:rsidR="00C5577F">
        <w:rPr>
          <w:rFonts w:ascii="Times New Roman" w:hAnsi="Times New Roman"/>
          <w:sz w:val="24"/>
          <w:szCs w:val="24"/>
          <w:lang w:eastAsia="ar-SA"/>
        </w:rPr>
        <w:t>si</w:t>
      </w:r>
      <w:r>
        <w:rPr>
          <w:rFonts w:ascii="Times New Roman" w:hAnsi="Times New Roman"/>
          <w:sz w:val="24"/>
          <w:szCs w:val="24"/>
          <w:lang w:eastAsia="ar-SA"/>
        </w:rPr>
        <w:t xml:space="preserve"> nei 10 (dieci) anni antecedenti la stipula del Contratto e con espressa esclusione </w:t>
      </w:r>
      <w:r w:rsidR="00A675D1">
        <w:rPr>
          <w:rFonts w:ascii="Times New Roman" w:hAnsi="Times New Roman"/>
          <w:sz w:val="24"/>
          <w:szCs w:val="24"/>
          <w:lang w:eastAsia="ar-SA"/>
        </w:rPr>
        <w:t xml:space="preserve">altresì </w:t>
      </w:r>
      <w:r>
        <w:rPr>
          <w:rFonts w:ascii="Times New Roman" w:hAnsi="Times New Roman"/>
          <w:sz w:val="24"/>
          <w:szCs w:val="24"/>
          <w:lang w:eastAsia="ar-SA"/>
        </w:rPr>
        <w:t xml:space="preserve">di eventi imputabili a comportamento negligente, omissivo o commissivo, </w:t>
      </w:r>
      <w:r w:rsidRPr="00605DCA">
        <w:rPr>
          <w:rFonts w:ascii="Times New Roman" w:hAnsi="Times New Roman"/>
          <w:sz w:val="24"/>
          <w:szCs w:val="24"/>
          <w:lang w:eastAsia="ar-SA"/>
        </w:rPr>
        <w:t xml:space="preserve">del Concessionario, dei suoi </w:t>
      </w:r>
      <w:r>
        <w:rPr>
          <w:rFonts w:ascii="Times New Roman" w:hAnsi="Times New Roman"/>
          <w:sz w:val="24"/>
          <w:szCs w:val="24"/>
          <w:lang w:eastAsia="ar-SA"/>
        </w:rPr>
        <w:t>S</w:t>
      </w:r>
      <w:r w:rsidRPr="00605DCA">
        <w:rPr>
          <w:rFonts w:ascii="Times New Roman" w:hAnsi="Times New Roman"/>
          <w:sz w:val="24"/>
          <w:szCs w:val="24"/>
          <w:lang w:eastAsia="ar-SA"/>
        </w:rPr>
        <w:t xml:space="preserve">oci </w:t>
      </w:r>
      <w:r>
        <w:rPr>
          <w:rFonts w:ascii="Times New Roman" w:hAnsi="Times New Roman"/>
          <w:sz w:val="24"/>
          <w:szCs w:val="24"/>
          <w:lang w:eastAsia="ar-SA"/>
        </w:rPr>
        <w:t>o</w:t>
      </w:r>
      <w:r w:rsidRPr="00605DCA">
        <w:rPr>
          <w:rFonts w:ascii="Times New Roman" w:hAnsi="Times New Roman"/>
          <w:sz w:val="24"/>
          <w:szCs w:val="24"/>
          <w:lang w:eastAsia="ar-SA"/>
        </w:rPr>
        <w:t xml:space="preserve"> de</w:t>
      </w:r>
      <w:r>
        <w:rPr>
          <w:rFonts w:ascii="Times New Roman" w:hAnsi="Times New Roman"/>
          <w:sz w:val="24"/>
          <w:szCs w:val="24"/>
          <w:lang w:eastAsia="ar-SA"/>
        </w:rPr>
        <w:t>gli Operatori O&amp;M;</w:t>
      </w:r>
    </w:p>
    <w:p w14:paraId="6C87076E" w14:textId="77777777" w:rsidR="00C5577F" w:rsidRPr="00EC7A5D" w:rsidRDefault="00E94A09" w:rsidP="0093535F">
      <w:pPr>
        <w:widowControl w:val="0"/>
        <w:spacing w:line="276" w:lineRule="auto"/>
        <w:ind w:left="567"/>
        <w:jc w:val="both"/>
        <w:rPr>
          <w:rFonts w:ascii="Times New Roman" w:hAnsi="Times New Roman"/>
          <w:sz w:val="24"/>
          <w:szCs w:val="24"/>
          <w:lang w:eastAsia="ar-SA"/>
        </w:rPr>
      </w:pPr>
      <w:r>
        <w:rPr>
          <w:rFonts w:ascii="Times New Roman" w:hAnsi="Times New Roman"/>
          <w:sz w:val="24"/>
          <w:szCs w:val="24"/>
          <w:lang w:eastAsia="ar-SA"/>
        </w:rPr>
        <w:t>---</w:t>
      </w:r>
      <w:r>
        <w:rPr>
          <w:rFonts w:ascii="Times New Roman" w:hAnsi="Times New Roman"/>
          <w:sz w:val="24"/>
          <w:szCs w:val="24"/>
          <w:lang w:eastAsia="ar-SA"/>
        </w:rPr>
        <w:tab/>
        <w:t>s</w:t>
      </w:r>
      <w:r w:rsidR="0093535F" w:rsidRPr="00605DCA">
        <w:rPr>
          <w:rFonts w:ascii="Times New Roman" w:hAnsi="Times New Roman"/>
          <w:sz w:val="24"/>
          <w:szCs w:val="24"/>
          <w:lang w:eastAsia="ar-SA"/>
        </w:rPr>
        <w:t xml:space="preserve">ciopero o agitazione sindacale, con espressa esclusione degli eventi relativi ai dipendenti del </w:t>
      </w:r>
      <w:r w:rsidR="0093535F" w:rsidRPr="00EC7A5D">
        <w:rPr>
          <w:rFonts w:ascii="Times New Roman" w:hAnsi="Times New Roman"/>
          <w:sz w:val="24"/>
          <w:szCs w:val="24"/>
          <w:lang w:eastAsia="ar-SA"/>
        </w:rPr>
        <w:t xml:space="preserve">Concessionario, dei suoi </w:t>
      </w:r>
      <w:r w:rsidRPr="00EC7A5D">
        <w:rPr>
          <w:rFonts w:ascii="Times New Roman" w:hAnsi="Times New Roman"/>
          <w:sz w:val="24"/>
          <w:szCs w:val="24"/>
          <w:lang w:eastAsia="ar-SA"/>
        </w:rPr>
        <w:t>S</w:t>
      </w:r>
      <w:r w:rsidR="0093535F" w:rsidRPr="00EC7A5D">
        <w:rPr>
          <w:rFonts w:ascii="Times New Roman" w:hAnsi="Times New Roman"/>
          <w:sz w:val="24"/>
          <w:szCs w:val="24"/>
          <w:lang w:eastAsia="ar-SA"/>
        </w:rPr>
        <w:t>oci e de</w:t>
      </w:r>
      <w:r w:rsidRPr="00EC7A5D">
        <w:rPr>
          <w:rFonts w:ascii="Times New Roman" w:hAnsi="Times New Roman"/>
          <w:sz w:val="24"/>
          <w:szCs w:val="24"/>
          <w:lang w:eastAsia="ar-SA"/>
        </w:rPr>
        <w:t>gli Operatori O&amp;M</w:t>
      </w:r>
      <w:r w:rsidR="00C5577F" w:rsidRPr="00EC7A5D">
        <w:rPr>
          <w:rFonts w:ascii="Times New Roman" w:hAnsi="Times New Roman"/>
          <w:sz w:val="24"/>
          <w:szCs w:val="24"/>
          <w:lang w:eastAsia="ar-SA"/>
        </w:rPr>
        <w:t>;</w:t>
      </w:r>
    </w:p>
    <w:p w14:paraId="1334EF1D" w14:textId="77777777" w:rsidR="0093535F" w:rsidRPr="00EC7A5D" w:rsidRDefault="00C5577F" w:rsidP="0093535F">
      <w:pPr>
        <w:widowControl w:val="0"/>
        <w:spacing w:line="276" w:lineRule="auto"/>
        <w:ind w:left="567"/>
        <w:jc w:val="both"/>
        <w:rPr>
          <w:rFonts w:ascii="Times New Roman" w:hAnsi="Times New Roman"/>
          <w:sz w:val="24"/>
          <w:szCs w:val="24"/>
        </w:rPr>
      </w:pPr>
      <w:r w:rsidRPr="00EC7A5D">
        <w:rPr>
          <w:rFonts w:ascii="Times New Roman" w:hAnsi="Times New Roman"/>
          <w:sz w:val="24"/>
          <w:szCs w:val="24"/>
          <w:lang w:eastAsia="ar-SA"/>
        </w:rPr>
        <w:t>---</w:t>
      </w:r>
      <w:r w:rsidRPr="00EC7A5D">
        <w:rPr>
          <w:rFonts w:ascii="Times New Roman" w:hAnsi="Times New Roman"/>
          <w:sz w:val="24"/>
          <w:szCs w:val="24"/>
          <w:lang w:eastAsia="ar-SA"/>
        </w:rPr>
        <w:tab/>
        <w:t xml:space="preserve">factum </w:t>
      </w:r>
      <w:proofErr w:type="spellStart"/>
      <w:r w:rsidRPr="00EC7A5D">
        <w:rPr>
          <w:rFonts w:ascii="Times New Roman" w:hAnsi="Times New Roman"/>
          <w:sz w:val="24"/>
          <w:szCs w:val="24"/>
          <w:lang w:eastAsia="ar-SA"/>
        </w:rPr>
        <w:t>principis</w:t>
      </w:r>
      <w:proofErr w:type="spellEnd"/>
      <w:r w:rsidRPr="00EC7A5D">
        <w:rPr>
          <w:rFonts w:ascii="Times New Roman" w:hAnsi="Times New Roman"/>
          <w:sz w:val="24"/>
          <w:szCs w:val="24"/>
          <w:lang w:eastAsia="ar-SA"/>
        </w:rPr>
        <w:t>, quali adempimenti normativi sopravvenuti, ad applicazione obbligatoria e vincolante, non derogabil</w:t>
      </w:r>
      <w:r w:rsidR="001B2172" w:rsidRPr="00EC7A5D">
        <w:rPr>
          <w:rFonts w:ascii="Times New Roman" w:hAnsi="Times New Roman"/>
          <w:sz w:val="24"/>
          <w:szCs w:val="24"/>
          <w:lang w:eastAsia="ar-SA"/>
        </w:rPr>
        <w:t>i</w:t>
      </w:r>
      <w:r w:rsidR="00E94A09" w:rsidRPr="00EC7A5D">
        <w:rPr>
          <w:rFonts w:ascii="Times New Roman" w:hAnsi="Times New Roman"/>
          <w:sz w:val="24"/>
          <w:szCs w:val="24"/>
          <w:lang w:eastAsia="ar-SA"/>
        </w:rPr>
        <w:t>.</w:t>
      </w:r>
      <w:r w:rsidR="0093535F" w:rsidRPr="00EC7A5D">
        <w:rPr>
          <w:rFonts w:ascii="Times New Roman" w:hAnsi="Times New Roman"/>
          <w:sz w:val="24"/>
          <w:szCs w:val="24"/>
          <w:lang w:eastAsia="ar-SA"/>
        </w:rPr>
        <w:t xml:space="preserve"> </w:t>
      </w:r>
    </w:p>
    <w:p w14:paraId="70C5F197" w14:textId="77777777" w:rsidR="0093535F" w:rsidRPr="00605DCA" w:rsidRDefault="0093535F" w:rsidP="0093535F">
      <w:pPr>
        <w:widowControl w:val="0"/>
        <w:suppressAutoHyphens/>
        <w:spacing w:after="80" w:line="276" w:lineRule="auto"/>
        <w:ind w:left="567" w:right="62"/>
        <w:jc w:val="both"/>
        <w:rPr>
          <w:rFonts w:ascii="Times New Roman" w:hAnsi="Times New Roman"/>
          <w:sz w:val="24"/>
          <w:szCs w:val="24"/>
          <w:lang w:eastAsia="ar-SA"/>
        </w:rPr>
      </w:pPr>
      <w:r w:rsidRPr="00605DCA">
        <w:rPr>
          <w:rFonts w:ascii="Times New Roman" w:hAnsi="Times New Roman"/>
          <w:sz w:val="24"/>
          <w:szCs w:val="24"/>
          <w:lang w:eastAsia="ar-SA"/>
        </w:rPr>
        <w:t>f)</w:t>
      </w:r>
      <w:r w:rsidRPr="00605DCA">
        <w:rPr>
          <w:rFonts w:ascii="Times New Roman" w:hAnsi="Times New Roman"/>
          <w:sz w:val="24"/>
          <w:szCs w:val="24"/>
          <w:lang w:eastAsia="ar-SA"/>
        </w:rPr>
        <w:tab/>
      </w:r>
      <w:r w:rsidR="00323DFE" w:rsidRPr="00C5577F">
        <w:rPr>
          <w:rFonts w:ascii="Times New Roman" w:hAnsi="Times New Roman"/>
          <w:b/>
          <w:sz w:val="24"/>
          <w:szCs w:val="24"/>
          <w:lang w:eastAsia="ar-SA"/>
        </w:rPr>
        <w:t>Registro</w:t>
      </w:r>
      <w:r w:rsidRPr="00C5577F">
        <w:rPr>
          <w:rFonts w:ascii="Times New Roman" w:hAnsi="Times New Roman"/>
          <w:b/>
          <w:sz w:val="24"/>
          <w:szCs w:val="24"/>
          <w:lang w:eastAsia="ar-SA"/>
        </w:rPr>
        <w:t xml:space="preserve"> della Concessione</w:t>
      </w:r>
      <w:r w:rsidRPr="00C5577F">
        <w:rPr>
          <w:rFonts w:ascii="Times New Roman" w:hAnsi="Times New Roman"/>
          <w:sz w:val="24"/>
          <w:szCs w:val="24"/>
          <w:lang w:eastAsia="ar-SA"/>
        </w:rPr>
        <w:t>: il giornale</w:t>
      </w:r>
      <w:r w:rsidRPr="00605DCA">
        <w:rPr>
          <w:rFonts w:ascii="Times New Roman" w:hAnsi="Times New Roman"/>
          <w:sz w:val="24"/>
          <w:szCs w:val="24"/>
          <w:lang w:eastAsia="ar-SA"/>
        </w:rPr>
        <w:t>, tenuto dal RUP e al quale il Concessionario ha libero accesso, nel quale le Parti annotano il modo e l'attività con cui progrediscono gli adempimenti e le obbligazioni contrattuali, nonché quant'altro interessi l'andamento tecnico ed economico dell</w:t>
      </w:r>
      <w:r w:rsidR="008343F7">
        <w:rPr>
          <w:rFonts w:ascii="Times New Roman" w:hAnsi="Times New Roman"/>
          <w:sz w:val="24"/>
          <w:szCs w:val="24"/>
          <w:lang w:eastAsia="ar-SA"/>
        </w:rPr>
        <w:t>e obbligazioni contrattuali e convenzionali</w:t>
      </w:r>
      <w:r w:rsidRPr="00605DCA">
        <w:rPr>
          <w:rFonts w:ascii="Times New Roman" w:hAnsi="Times New Roman"/>
          <w:sz w:val="24"/>
          <w:szCs w:val="24"/>
          <w:lang w:eastAsia="ar-SA"/>
        </w:rPr>
        <w:t>; sono riportate le circostanze e gli avvenimenti che possano influire sull’andamento dell</w:t>
      </w:r>
      <w:r w:rsidR="008343F7">
        <w:rPr>
          <w:rFonts w:ascii="Times New Roman" w:hAnsi="Times New Roman"/>
          <w:sz w:val="24"/>
          <w:szCs w:val="24"/>
          <w:lang w:eastAsia="ar-SA"/>
        </w:rPr>
        <w:t>e attività</w:t>
      </w:r>
      <w:r w:rsidRPr="00605DCA">
        <w:rPr>
          <w:rFonts w:ascii="Times New Roman" w:hAnsi="Times New Roman"/>
          <w:sz w:val="24"/>
          <w:szCs w:val="24"/>
          <w:lang w:eastAsia="ar-SA"/>
        </w:rPr>
        <w:t>, le osservazioni delle Parti, le istruzioni e le prescrizioni del RUP</w:t>
      </w:r>
      <w:r w:rsidR="00C5577F">
        <w:rPr>
          <w:rFonts w:ascii="Times New Roman" w:hAnsi="Times New Roman"/>
          <w:sz w:val="24"/>
          <w:szCs w:val="24"/>
          <w:lang w:eastAsia="ar-SA"/>
        </w:rPr>
        <w:t xml:space="preserve">, </w:t>
      </w:r>
      <w:r w:rsidR="0001410D">
        <w:rPr>
          <w:rFonts w:ascii="Times New Roman" w:hAnsi="Times New Roman"/>
          <w:sz w:val="24"/>
          <w:szCs w:val="24"/>
          <w:lang w:eastAsia="ar-SA"/>
        </w:rPr>
        <w:t>della Direzione dei lavori</w:t>
      </w:r>
      <w:r w:rsidR="00C5577F">
        <w:rPr>
          <w:rFonts w:ascii="Times New Roman" w:hAnsi="Times New Roman"/>
          <w:sz w:val="24"/>
          <w:szCs w:val="24"/>
          <w:lang w:eastAsia="ar-SA"/>
        </w:rPr>
        <w:t>, del Collaudatore in corso d’opera</w:t>
      </w:r>
      <w:r w:rsidRPr="00605DCA">
        <w:rPr>
          <w:rFonts w:ascii="Times New Roman" w:hAnsi="Times New Roman"/>
          <w:sz w:val="24"/>
          <w:szCs w:val="24"/>
          <w:lang w:eastAsia="ar-SA"/>
        </w:rPr>
        <w:t xml:space="preserve">, gli estremi dei processi verbali, le contestazioni, le sospensioni e le riprese, le variazioni contrattuali; nel corso del periodo di esecuzione dei lavori, il </w:t>
      </w:r>
      <w:r w:rsidR="00323DFE">
        <w:rPr>
          <w:rFonts w:ascii="Times New Roman" w:hAnsi="Times New Roman"/>
          <w:sz w:val="24"/>
          <w:szCs w:val="24"/>
          <w:lang w:eastAsia="ar-SA"/>
        </w:rPr>
        <w:t>Registro della Concessione</w:t>
      </w:r>
      <w:r w:rsidRPr="00605DCA">
        <w:rPr>
          <w:rFonts w:ascii="Times New Roman" w:hAnsi="Times New Roman"/>
          <w:sz w:val="24"/>
          <w:szCs w:val="24"/>
          <w:lang w:eastAsia="ar-SA"/>
        </w:rPr>
        <w:t xml:space="preserve"> tiene luogo del Giornale dei lavori di cui all’articolo </w:t>
      </w:r>
      <w:r w:rsidR="0001410D">
        <w:rPr>
          <w:rFonts w:ascii="Times New Roman" w:hAnsi="Times New Roman"/>
          <w:sz w:val="24"/>
          <w:szCs w:val="24"/>
          <w:lang w:eastAsia="ar-SA"/>
        </w:rPr>
        <w:t>14, comma 1, lettera a), del decreto ministeriale n. 49 del 2018</w:t>
      </w:r>
      <w:r w:rsidR="00C5577F">
        <w:rPr>
          <w:rFonts w:ascii="Times New Roman" w:hAnsi="Times New Roman"/>
          <w:sz w:val="24"/>
          <w:szCs w:val="24"/>
          <w:lang w:eastAsia="ar-SA"/>
        </w:rPr>
        <w:t>, in quanto compatibile</w:t>
      </w:r>
      <w:r w:rsidRPr="00605DCA">
        <w:rPr>
          <w:rFonts w:ascii="Times New Roman" w:hAnsi="Times New Roman"/>
          <w:sz w:val="24"/>
          <w:szCs w:val="24"/>
          <w:lang w:eastAsia="ar-SA"/>
        </w:rPr>
        <w:t>;</w:t>
      </w:r>
    </w:p>
    <w:p w14:paraId="74D227B0" w14:textId="77777777" w:rsidR="0093535F" w:rsidRPr="00605DCA" w:rsidRDefault="0093535F" w:rsidP="0093535F">
      <w:pPr>
        <w:widowControl w:val="0"/>
        <w:suppressAutoHyphens/>
        <w:spacing w:after="80" w:line="276" w:lineRule="auto"/>
        <w:ind w:left="567" w:right="62"/>
        <w:jc w:val="both"/>
        <w:rPr>
          <w:rFonts w:ascii="Times New Roman" w:hAnsi="Times New Roman"/>
          <w:sz w:val="24"/>
          <w:szCs w:val="24"/>
        </w:rPr>
      </w:pPr>
      <w:r w:rsidRPr="00605DCA">
        <w:rPr>
          <w:rFonts w:ascii="Times New Roman" w:hAnsi="Times New Roman"/>
          <w:sz w:val="24"/>
          <w:szCs w:val="24"/>
          <w:lang w:eastAsia="ar-SA"/>
        </w:rPr>
        <w:t>g)</w:t>
      </w:r>
      <w:r w:rsidRPr="00605DCA">
        <w:rPr>
          <w:rFonts w:ascii="Times New Roman" w:hAnsi="Times New Roman"/>
          <w:sz w:val="24"/>
          <w:szCs w:val="24"/>
          <w:lang w:eastAsia="ar-SA"/>
        </w:rPr>
        <w:tab/>
      </w:r>
      <w:r w:rsidRPr="008343F7">
        <w:rPr>
          <w:rFonts w:ascii="Times New Roman" w:hAnsi="Times New Roman"/>
          <w:b/>
          <w:sz w:val="24"/>
          <w:szCs w:val="24"/>
        </w:rPr>
        <w:t>Offerta tecnica</w:t>
      </w:r>
      <w:r w:rsidRPr="00605DCA">
        <w:rPr>
          <w:rFonts w:ascii="Times New Roman" w:hAnsi="Times New Roman"/>
          <w:sz w:val="24"/>
          <w:szCs w:val="24"/>
        </w:rPr>
        <w:t xml:space="preserve">: l’offerta tecnica presentata dall’aggiudicatario, </w:t>
      </w:r>
      <w:r w:rsidR="00D472FD">
        <w:rPr>
          <w:rFonts w:ascii="Times New Roman" w:hAnsi="Times New Roman"/>
          <w:sz w:val="24"/>
          <w:szCs w:val="24"/>
        </w:rPr>
        <w:t xml:space="preserve">recepita nella progettazione definitiva approvata </w:t>
      </w:r>
      <w:r w:rsidRPr="00605DCA">
        <w:rPr>
          <w:rFonts w:ascii="Times New Roman" w:hAnsi="Times New Roman"/>
          <w:sz w:val="24"/>
          <w:szCs w:val="24"/>
        </w:rPr>
        <w:t xml:space="preserve">ai </w:t>
      </w:r>
      <w:r w:rsidRPr="007E518D">
        <w:rPr>
          <w:rFonts w:ascii="Times New Roman" w:hAnsi="Times New Roman"/>
          <w:sz w:val="24"/>
          <w:szCs w:val="24"/>
        </w:rPr>
        <w:t xml:space="preserve">sensi del numero </w:t>
      </w:r>
      <w:r w:rsidR="007E518D" w:rsidRPr="007E518D">
        <w:rPr>
          <w:rFonts w:ascii="Times New Roman" w:hAnsi="Times New Roman"/>
          <w:sz w:val="24"/>
          <w:szCs w:val="24"/>
        </w:rPr>
        <w:t>8</w:t>
      </w:r>
      <w:r w:rsidRPr="007E518D">
        <w:rPr>
          <w:rFonts w:ascii="Times New Roman" w:hAnsi="Times New Roman"/>
          <w:sz w:val="24"/>
          <w:szCs w:val="24"/>
        </w:rPr>
        <w:t xml:space="preserve"> delle Premesse</w:t>
      </w:r>
      <w:r w:rsidRPr="00605DCA">
        <w:rPr>
          <w:rFonts w:ascii="Times New Roman" w:hAnsi="Times New Roman"/>
          <w:sz w:val="24"/>
          <w:szCs w:val="24"/>
        </w:rPr>
        <w:t xml:space="preserve"> e che integra le obbligazioni convenzionali del Concessionario, anche in assenza di altra previsione e senza necessità di ulteriore provvedimento</w:t>
      </w:r>
      <w:r w:rsidR="00BE6FD4">
        <w:rPr>
          <w:rFonts w:ascii="Times New Roman" w:hAnsi="Times New Roman"/>
          <w:sz w:val="24"/>
          <w:szCs w:val="24"/>
        </w:rPr>
        <w:t>, sinteticamente riportata al Titolo VI</w:t>
      </w:r>
      <w:r w:rsidR="00D472FD">
        <w:rPr>
          <w:rFonts w:ascii="Times New Roman" w:hAnsi="Times New Roman"/>
          <w:sz w:val="24"/>
          <w:szCs w:val="24"/>
        </w:rPr>
        <w:t xml:space="preserve"> del presente Contratto</w:t>
      </w:r>
      <w:r w:rsidR="00BE6FD4">
        <w:rPr>
          <w:rFonts w:ascii="Times New Roman" w:hAnsi="Times New Roman"/>
          <w:sz w:val="24"/>
          <w:szCs w:val="24"/>
        </w:rPr>
        <w:t>.</w:t>
      </w:r>
    </w:p>
    <w:p w14:paraId="3D497244" w14:textId="77777777" w:rsidR="0093535F" w:rsidRPr="00605DCA" w:rsidRDefault="0093535F" w:rsidP="0093535F">
      <w:pPr>
        <w:widowControl w:val="0"/>
        <w:tabs>
          <w:tab w:val="left" w:pos="428"/>
          <w:tab w:val="left" w:pos="1244"/>
          <w:tab w:val="left" w:pos="6120"/>
        </w:tabs>
        <w:suppressAutoHyphens/>
        <w:spacing w:after="80" w:line="276" w:lineRule="auto"/>
        <w:ind w:right="62"/>
        <w:jc w:val="both"/>
        <w:rPr>
          <w:rFonts w:ascii="Times New Roman" w:hAnsi="Times New Roman"/>
          <w:sz w:val="24"/>
          <w:szCs w:val="24"/>
        </w:rPr>
      </w:pPr>
      <w:r w:rsidRPr="00605DCA">
        <w:rPr>
          <w:rFonts w:ascii="Times New Roman" w:hAnsi="Times New Roman"/>
          <w:sz w:val="24"/>
          <w:szCs w:val="24"/>
        </w:rPr>
        <w:t>5.</w:t>
      </w:r>
      <w:r w:rsidRPr="00605DCA">
        <w:rPr>
          <w:rFonts w:ascii="Times New Roman" w:hAnsi="Times New Roman"/>
          <w:sz w:val="24"/>
          <w:szCs w:val="24"/>
        </w:rPr>
        <w:tab/>
        <w:t xml:space="preserve">Salvo quanto diversamente </w:t>
      </w:r>
      <w:r w:rsidRPr="00A458BD">
        <w:rPr>
          <w:rFonts w:ascii="Times New Roman" w:hAnsi="Times New Roman"/>
          <w:sz w:val="24"/>
          <w:szCs w:val="24"/>
        </w:rPr>
        <w:t xml:space="preserve">disposto dal Contratto, tutti i rapporti sinallagmatici intercorrono esclusivamente tra il Concedente e il Concessionario anche qualora i soggetti di cui al comma 2, lettere </w:t>
      </w:r>
      <w:r w:rsidR="007E518D" w:rsidRPr="00A458BD">
        <w:rPr>
          <w:rFonts w:ascii="Times New Roman" w:hAnsi="Times New Roman"/>
          <w:sz w:val="24"/>
          <w:szCs w:val="24"/>
        </w:rPr>
        <w:t>dalla a) alla f)</w:t>
      </w:r>
      <w:r w:rsidRPr="00A458BD">
        <w:rPr>
          <w:rFonts w:ascii="Times New Roman" w:hAnsi="Times New Roman"/>
          <w:sz w:val="24"/>
          <w:szCs w:val="24"/>
        </w:rPr>
        <w:t xml:space="preserve">, siano operatori economici giuridicamente diversi dal Concessionario. </w:t>
      </w:r>
      <w:r w:rsidR="007E518D" w:rsidRPr="00A458BD">
        <w:rPr>
          <w:rFonts w:ascii="Times New Roman" w:hAnsi="Times New Roman"/>
          <w:sz w:val="24"/>
          <w:szCs w:val="24"/>
        </w:rPr>
        <w:t>Lo stesso dicasi per gli Istituti finanziatori di cui al comma 2, lettera g), per i quali tuttavia operano le garanzie di cui a</w:t>
      </w:r>
      <w:r w:rsidR="00DC14F9">
        <w:rPr>
          <w:rFonts w:ascii="Times New Roman" w:hAnsi="Times New Roman"/>
          <w:sz w:val="24"/>
          <w:szCs w:val="24"/>
        </w:rPr>
        <w:t xml:space="preserve">gli </w:t>
      </w:r>
      <w:r w:rsidR="006039F7" w:rsidRPr="00A458BD">
        <w:rPr>
          <w:rFonts w:ascii="Times New Roman" w:hAnsi="Times New Roman"/>
          <w:sz w:val="24"/>
          <w:szCs w:val="24"/>
        </w:rPr>
        <w:t>articol</w:t>
      </w:r>
      <w:r w:rsidR="00DC14F9">
        <w:rPr>
          <w:rFonts w:ascii="Times New Roman" w:hAnsi="Times New Roman"/>
          <w:sz w:val="24"/>
          <w:szCs w:val="24"/>
        </w:rPr>
        <w:t>i</w:t>
      </w:r>
      <w:r w:rsidR="006039F7" w:rsidRPr="00A458BD">
        <w:rPr>
          <w:rFonts w:ascii="Times New Roman" w:hAnsi="Times New Roman"/>
          <w:sz w:val="24"/>
          <w:szCs w:val="24"/>
        </w:rPr>
        <w:t xml:space="preserve"> 176, comma 5, e 1</w:t>
      </w:r>
      <w:r w:rsidR="007E518D" w:rsidRPr="00A458BD">
        <w:rPr>
          <w:rFonts w:ascii="Times New Roman" w:hAnsi="Times New Roman"/>
          <w:sz w:val="24"/>
          <w:szCs w:val="24"/>
        </w:rPr>
        <w:t>86 del Codice dei contratti.</w:t>
      </w:r>
      <w:r w:rsidR="007E518D">
        <w:rPr>
          <w:rFonts w:ascii="Times New Roman" w:hAnsi="Times New Roman"/>
          <w:sz w:val="24"/>
          <w:szCs w:val="24"/>
        </w:rPr>
        <w:t xml:space="preserve"> </w:t>
      </w:r>
    </w:p>
    <w:p w14:paraId="45B160C3" w14:textId="77777777" w:rsidR="0093535F" w:rsidRPr="00605DCA" w:rsidRDefault="0093535F" w:rsidP="0093535F">
      <w:pPr>
        <w:widowControl w:val="0"/>
        <w:tabs>
          <w:tab w:val="left" w:pos="428"/>
          <w:tab w:val="left" w:pos="1244"/>
          <w:tab w:val="left" w:pos="6120"/>
        </w:tabs>
        <w:suppressAutoHyphens/>
        <w:spacing w:after="80" w:line="276" w:lineRule="auto"/>
        <w:ind w:right="62"/>
        <w:jc w:val="both"/>
        <w:rPr>
          <w:rFonts w:ascii="Times New Roman" w:hAnsi="Times New Roman"/>
          <w:sz w:val="24"/>
          <w:szCs w:val="24"/>
        </w:rPr>
      </w:pPr>
      <w:r w:rsidRPr="00605DCA">
        <w:rPr>
          <w:rFonts w:ascii="Times New Roman" w:hAnsi="Times New Roman"/>
          <w:sz w:val="24"/>
          <w:szCs w:val="24"/>
        </w:rPr>
        <w:t>6.</w:t>
      </w:r>
      <w:r w:rsidRPr="00605DCA">
        <w:rPr>
          <w:rFonts w:ascii="Times New Roman" w:hAnsi="Times New Roman"/>
          <w:sz w:val="24"/>
          <w:szCs w:val="24"/>
        </w:rPr>
        <w:tab/>
        <w:t>Costituiscono parte integrante e sostanziale del presente Contratto:</w:t>
      </w:r>
    </w:p>
    <w:p w14:paraId="40D9EC4F" w14:textId="77777777" w:rsidR="0093535F" w:rsidRPr="00605DCA" w:rsidRDefault="0093535F" w:rsidP="0093535F">
      <w:pPr>
        <w:widowControl w:val="0"/>
        <w:suppressAutoHyphens/>
        <w:spacing w:after="80" w:line="276" w:lineRule="auto"/>
        <w:ind w:left="567" w:right="62"/>
        <w:jc w:val="both"/>
        <w:rPr>
          <w:rFonts w:ascii="Times New Roman" w:hAnsi="Times New Roman"/>
          <w:sz w:val="24"/>
          <w:szCs w:val="24"/>
          <w:lang w:eastAsia="ar-SA"/>
        </w:rPr>
      </w:pPr>
      <w:bookmarkStart w:id="16" w:name="_Hlk498512796"/>
      <w:r w:rsidRPr="00605DCA">
        <w:rPr>
          <w:rFonts w:ascii="Times New Roman" w:hAnsi="Times New Roman"/>
          <w:sz w:val="24"/>
          <w:szCs w:val="24"/>
        </w:rPr>
        <w:t>a)</w:t>
      </w:r>
      <w:r w:rsidRPr="00605DCA">
        <w:rPr>
          <w:rFonts w:ascii="Times New Roman" w:hAnsi="Times New Roman"/>
          <w:sz w:val="24"/>
          <w:szCs w:val="24"/>
        </w:rPr>
        <w:tab/>
        <w:t xml:space="preserve">il PEF, allegato al </w:t>
      </w:r>
      <w:r w:rsidRPr="00233856">
        <w:rPr>
          <w:rFonts w:ascii="Times New Roman" w:hAnsi="Times New Roman"/>
          <w:sz w:val="24"/>
          <w:szCs w:val="24"/>
        </w:rPr>
        <w:t xml:space="preserve">presente Contratto sotto la lettera «A», del quale è fornito dal Concessionario al Concedente anche un esemplare in formato editabile </w:t>
      </w:r>
      <w:r w:rsidRPr="00233856">
        <w:rPr>
          <w:rFonts w:ascii="Times New Roman" w:hAnsi="Times New Roman"/>
          <w:sz w:val="24"/>
          <w:szCs w:val="24"/>
          <w:lang w:eastAsia="ar-SA"/>
        </w:rPr>
        <w:t>nella versione Excel di Microsoft</w:t>
      </w:r>
      <w:r w:rsidRPr="00233856">
        <w:rPr>
          <w:rFonts w:ascii="Times New Roman" w:hAnsi="Times New Roman"/>
          <w:sz w:val="24"/>
          <w:szCs w:val="24"/>
        </w:rPr>
        <w:t>.</w:t>
      </w:r>
      <w:r w:rsidRPr="00233856">
        <w:rPr>
          <w:rFonts w:ascii="Times New Roman" w:hAnsi="Times New Roman"/>
          <w:sz w:val="24"/>
          <w:szCs w:val="24"/>
          <w:lang w:eastAsia="ar-SA"/>
        </w:rPr>
        <w:t xml:space="preserve"> Ai sensi de</w:t>
      </w:r>
      <w:r w:rsidR="00233856" w:rsidRPr="00233856">
        <w:rPr>
          <w:rFonts w:ascii="Times New Roman" w:hAnsi="Times New Roman"/>
          <w:sz w:val="24"/>
          <w:szCs w:val="24"/>
          <w:lang w:eastAsia="ar-SA"/>
        </w:rPr>
        <w:t>l Titolo V</w:t>
      </w:r>
      <w:r w:rsidRPr="00233856">
        <w:rPr>
          <w:rFonts w:ascii="Times New Roman" w:hAnsi="Times New Roman"/>
          <w:sz w:val="24"/>
          <w:szCs w:val="24"/>
          <w:lang w:eastAsia="ar-SA"/>
        </w:rPr>
        <w:t>, in ogni</w:t>
      </w:r>
      <w:r w:rsidRPr="00605DCA">
        <w:rPr>
          <w:rFonts w:ascii="Times New Roman" w:hAnsi="Times New Roman"/>
          <w:sz w:val="24"/>
          <w:szCs w:val="24"/>
          <w:lang w:eastAsia="ar-SA"/>
        </w:rPr>
        <w:t xml:space="preserve"> occasione di modifica in seguito al riequilibrio economico-finanziario, sarà allegato un PEF nella versione risultante dal predetto riequilibrio; </w:t>
      </w:r>
    </w:p>
    <w:bookmarkEnd w:id="16"/>
    <w:p w14:paraId="034B79E1" w14:textId="77777777" w:rsidR="0093535F" w:rsidRDefault="0093535F" w:rsidP="0093535F">
      <w:pPr>
        <w:widowControl w:val="0"/>
        <w:tabs>
          <w:tab w:val="left" w:pos="1244"/>
          <w:tab w:val="left" w:pos="6120"/>
          <w:tab w:val="left" w:pos="9498"/>
        </w:tabs>
        <w:suppressAutoHyphens/>
        <w:spacing w:after="80" w:line="276" w:lineRule="auto"/>
        <w:ind w:left="567" w:right="62"/>
        <w:jc w:val="both"/>
        <w:rPr>
          <w:rFonts w:ascii="Times New Roman" w:hAnsi="Times New Roman"/>
          <w:sz w:val="24"/>
          <w:szCs w:val="24"/>
        </w:rPr>
      </w:pPr>
      <w:r w:rsidRPr="00605DCA">
        <w:rPr>
          <w:rFonts w:ascii="Times New Roman" w:hAnsi="Times New Roman"/>
          <w:sz w:val="24"/>
          <w:szCs w:val="24"/>
          <w:lang w:eastAsia="ar-SA"/>
        </w:rPr>
        <w:lastRenderedPageBreak/>
        <w:t>b)</w:t>
      </w:r>
      <w:r w:rsidRPr="00605DCA">
        <w:rPr>
          <w:rFonts w:ascii="Times New Roman" w:hAnsi="Times New Roman"/>
          <w:sz w:val="24"/>
          <w:szCs w:val="24"/>
          <w:lang w:eastAsia="ar-SA"/>
        </w:rPr>
        <w:tab/>
        <w:t xml:space="preserve">il Cronoprogramma dell’intervento, in coerenza con il PEF di cui alla lettera a), come risultante dall’aggiudicazione, </w:t>
      </w:r>
      <w:r w:rsidRPr="00605DCA">
        <w:rPr>
          <w:rFonts w:ascii="Times New Roman" w:hAnsi="Times New Roman"/>
          <w:sz w:val="24"/>
          <w:szCs w:val="24"/>
        </w:rPr>
        <w:t>allegato sotto la lettera «B»</w:t>
      </w:r>
      <w:r w:rsidR="00A458BD">
        <w:rPr>
          <w:rFonts w:ascii="Times New Roman" w:hAnsi="Times New Roman"/>
          <w:sz w:val="24"/>
          <w:szCs w:val="24"/>
        </w:rPr>
        <w:t>;</w:t>
      </w:r>
    </w:p>
    <w:p w14:paraId="018F64CA" w14:textId="77777777" w:rsidR="00A458BD" w:rsidRDefault="00A458BD" w:rsidP="00A458BD">
      <w:pPr>
        <w:widowControl w:val="0"/>
        <w:tabs>
          <w:tab w:val="left" w:pos="1244"/>
          <w:tab w:val="left" w:pos="6120"/>
          <w:tab w:val="left" w:pos="9498"/>
        </w:tabs>
        <w:suppressAutoHyphens/>
        <w:spacing w:after="80" w:line="276" w:lineRule="auto"/>
        <w:ind w:left="567" w:right="62"/>
        <w:jc w:val="both"/>
        <w:rPr>
          <w:rFonts w:ascii="Times New Roman" w:hAnsi="Times New Roman"/>
          <w:sz w:val="24"/>
          <w:szCs w:val="24"/>
        </w:rPr>
      </w:pPr>
      <w:r>
        <w:rPr>
          <w:rFonts w:ascii="Times New Roman" w:hAnsi="Times New Roman"/>
          <w:sz w:val="24"/>
          <w:szCs w:val="24"/>
          <w:lang w:eastAsia="ar-SA"/>
        </w:rPr>
        <w:t>c</w:t>
      </w:r>
      <w:r w:rsidRPr="00605DCA">
        <w:rPr>
          <w:rFonts w:ascii="Times New Roman" w:hAnsi="Times New Roman"/>
          <w:sz w:val="24"/>
          <w:szCs w:val="24"/>
          <w:lang w:eastAsia="ar-SA"/>
        </w:rPr>
        <w:t>)</w:t>
      </w:r>
      <w:r w:rsidRPr="00605DCA">
        <w:rPr>
          <w:rFonts w:ascii="Times New Roman" w:hAnsi="Times New Roman"/>
          <w:sz w:val="24"/>
          <w:szCs w:val="24"/>
          <w:lang w:eastAsia="ar-SA"/>
        </w:rPr>
        <w:tab/>
        <w:t>l</w:t>
      </w:r>
      <w:r>
        <w:rPr>
          <w:rFonts w:ascii="Times New Roman" w:hAnsi="Times New Roman"/>
          <w:sz w:val="24"/>
          <w:szCs w:val="24"/>
          <w:lang w:eastAsia="ar-SA"/>
        </w:rPr>
        <w:t>a</w:t>
      </w:r>
      <w:r w:rsidRPr="00605DCA">
        <w:rPr>
          <w:rFonts w:ascii="Times New Roman" w:hAnsi="Times New Roman"/>
          <w:sz w:val="24"/>
          <w:szCs w:val="24"/>
          <w:lang w:eastAsia="ar-SA"/>
        </w:rPr>
        <w:t xml:space="preserve"> </w:t>
      </w:r>
      <w:r>
        <w:rPr>
          <w:rFonts w:ascii="Times New Roman" w:hAnsi="Times New Roman"/>
          <w:sz w:val="24"/>
          <w:szCs w:val="24"/>
          <w:lang w:eastAsia="ar-SA"/>
        </w:rPr>
        <w:t xml:space="preserve">matrice dei rischi, ovvero la ripartizione dei rischi connessi all’intervento, tra il Concedente e il Concessionario, secondo il modello di cui al paragrafo 5 delle Linee guida n. 9 del ANAC, approvate con deliberazione n. 318 del 28 marzo 2018, n.  (in Gazzetta Ufficiale n. </w:t>
      </w:r>
      <w:r w:rsidRPr="00A458BD">
        <w:rPr>
          <w:rFonts w:ascii="Times New Roman" w:hAnsi="Times New Roman"/>
          <w:sz w:val="24"/>
          <w:szCs w:val="24"/>
          <w:lang w:eastAsia="ar-SA"/>
        </w:rPr>
        <w:t>92 del 20 aprile 2018</w:t>
      </w:r>
      <w:r>
        <w:rPr>
          <w:rFonts w:ascii="Times New Roman" w:hAnsi="Times New Roman"/>
          <w:sz w:val="24"/>
          <w:szCs w:val="24"/>
          <w:lang w:eastAsia="ar-SA"/>
        </w:rPr>
        <w:t>)</w:t>
      </w:r>
      <w:r w:rsidRPr="00605DCA">
        <w:rPr>
          <w:rFonts w:ascii="Times New Roman" w:hAnsi="Times New Roman"/>
          <w:sz w:val="24"/>
          <w:szCs w:val="24"/>
          <w:lang w:eastAsia="ar-SA"/>
        </w:rPr>
        <w:t xml:space="preserve">, </w:t>
      </w:r>
      <w:r w:rsidR="00DC14F9">
        <w:rPr>
          <w:rFonts w:ascii="Times New Roman" w:hAnsi="Times New Roman"/>
          <w:sz w:val="24"/>
          <w:szCs w:val="24"/>
          <w:lang w:eastAsia="ar-SA"/>
        </w:rPr>
        <w:t xml:space="preserve">adeguato alla fattispecie oggetto del presente Contratto, </w:t>
      </w:r>
      <w:r w:rsidRPr="00605DCA">
        <w:rPr>
          <w:rFonts w:ascii="Times New Roman" w:hAnsi="Times New Roman"/>
          <w:sz w:val="24"/>
          <w:szCs w:val="24"/>
          <w:lang w:eastAsia="ar-SA"/>
        </w:rPr>
        <w:t>come risultante dall’aggiudicazione, allegat</w:t>
      </w:r>
      <w:r>
        <w:rPr>
          <w:rFonts w:ascii="Times New Roman" w:hAnsi="Times New Roman"/>
          <w:sz w:val="24"/>
          <w:szCs w:val="24"/>
          <w:lang w:eastAsia="ar-SA"/>
        </w:rPr>
        <w:t>a</w:t>
      </w:r>
      <w:r w:rsidRPr="00605DCA">
        <w:rPr>
          <w:rFonts w:ascii="Times New Roman" w:hAnsi="Times New Roman"/>
          <w:sz w:val="24"/>
          <w:szCs w:val="24"/>
          <w:lang w:eastAsia="ar-SA"/>
        </w:rPr>
        <w:t xml:space="preserve"> sotto la lettera «</w:t>
      </w:r>
      <w:r>
        <w:rPr>
          <w:rFonts w:ascii="Times New Roman" w:hAnsi="Times New Roman"/>
          <w:sz w:val="24"/>
          <w:szCs w:val="24"/>
          <w:lang w:eastAsia="ar-SA"/>
        </w:rPr>
        <w:t>C</w:t>
      </w:r>
      <w:r w:rsidRPr="00605DCA">
        <w:rPr>
          <w:rFonts w:ascii="Times New Roman" w:hAnsi="Times New Roman"/>
          <w:sz w:val="24"/>
          <w:szCs w:val="24"/>
          <w:lang w:eastAsia="ar-SA"/>
        </w:rPr>
        <w:t>»</w:t>
      </w:r>
      <w:r>
        <w:rPr>
          <w:rFonts w:ascii="Times New Roman" w:hAnsi="Times New Roman"/>
          <w:sz w:val="24"/>
          <w:szCs w:val="24"/>
          <w:lang w:eastAsia="ar-SA"/>
        </w:rPr>
        <w:t>.</w:t>
      </w:r>
    </w:p>
    <w:p w14:paraId="751A47C3"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7.</w:t>
      </w:r>
      <w:r w:rsidRPr="00605DCA">
        <w:rPr>
          <w:rFonts w:ascii="Times New Roman" w:hAnsi="Times New Roman"/>
          <w:sz w:val="24"/>
          <w:szCs w:val="24"/>
        </w:rPr>
        <w:tab/>
        <w:t xml:space="preserve">Costituiscono altresì parte integrante e sostanziale del Contratto, ancorché non materialmente allegati, ma sottoscritti dalle Parti e conservati in unico originale presso il Concedente e in copia conforme presso il Concessionario, come approvati dallo stesso Concedente ai </w:t>
      </w:r>
      <w:r w:rsidRPr="00233856">
        <w:rPr>
          <w:rFonts w:ascii="Times New Roman" w:hAnsi="Times New Roman"/>
          <w:sz w:val="24"/>
          <w:szCs w:val="24"/>
        </w:rPr>
        <w:t xml:space="preserve">sensi del numero </w:t>
      </w:r>
      <w:r w:rsidR="00A458BD" w:rsidRPr="00233856">
        <w:rPr>
          <w:rFonts w:ascii="Times New Roman" w:hAnsi="Times New Roman"/>
          <w:sz w:val="24"/>
          <w:szCs w:val="24"/>
        </w:rPr>
        <w:t>8</w:t>
      </w:r>
      <w:r w:rsidRPr="00233856">
        <w:rPr>
          <w:rFonts w:ascii="Times New Roman" w:hAnsi="Times New Roman"/>
          <w:sz w:val="24"/>
          <w:szCs w:val="24"/>
        </w:rPr>
        <w:t xml:space="preserve"> delle Premesse:</w:t>
      </w:r>
    </w:p>
    <w:p w14:paraId="0C400563" w14:textId="77777777" w:rsidR="0093535F" w:rsidRPr="00605DCA"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a)</w:t>
      </w:r>
      <w:r w:rsidRPr="00605DCA">
        <w:rPr>
          <w:rFonts w:ascii="Times New Roman" w:hAnsi="Times New Roman"/>
          <w:sz w:val="24"/>
          <w:szCs w:val="24"/>
        </w:rPr>
        <w:tab/>
        <w:t xml:space="preserve">il progetto definitivo </w:t>
      </w:r>
      <w:r w:rsidR="00A458BD">
        <w:rPr>
          <w:rFonts w:ascii="Times New Roman" w:hAnsi="Times New Roman"/>
          <w:sz w:val="24"/>
          <w:szCs w:val="24"/>
        </w:rPr>
        <w:t>degli interventi</w:t>
      </w:r>
      <w:r w:rsidRPr="00605DCA">
        <w:rPr>
          <w:rFonts w:ascii="Times New Roman" w:hAnsi="Times New Roman"/>
          <w:sz w:val="24"/>
          <w:szCs w:val="24"/>
        </w:rPr>
        <w:t>;</w:t>
      </w:r>
    </w:p>
    <w:p w14:paraId="0F1B6FE0" w14:textId="77777777" w:rsidR="0093535F" w:rsidRPr="00605DCA"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b)</w:t>
      </w:r>
      <w:r w:rsidRPr="00605DCA">
        <w:rPr>
          <w:rFonts w:ascii="Times New Roman" w:hAnsi="Times New Roman"/>
          <w:sz w:val="24"/>
          <w:szCs w:val="24"/>
        </w:rPr>
        <w:tab/>
        <w:t>il Capitolato gestionale ovvero la «Specificazione delle caratteristiche della gestione»</w:t>
      </w:r>
      <w:r w:rsidR="00A458BD">
        <w:rPr>
          <w:rFonts w:ascii="Times New Roman" w:hAnsi="Times New Roman"/>
          <w:sz w:val="24"/>
          <w:szCs w:val="24"/>
        </w:rPr>
        <w:t>;</w:t>
      </w:r>
    </w:p>
    <w:p w14:paraId="2A9F8DBD" w14:textId="77777777" w:rsidR="00156EBC" w:rsidRPr="00605DCA" w:rsidRDefault="00A458BD" w:rsidP="00156EBC">
      <w:pPr>
        <w:widowControl w:val="0"/>
        <w:ind w:left="567"/>
        <w:jc w:val="both"/>
        <w:rPr>
          <w:rFonts w:ascii="Times New Roman" w:hAnsi="Times New Roman"/>
          <w:sz w:val="24"/>
          <w:szCs w:val="24"/>
        </w:rPr>
      </w:pPr>
      <w:r>
        <w:rPr>
          <w:rFonts w:ascii="Times New Roman" w:hAnsi="Times New Roman"/>
          <w:sz w:val="24"/>
          <w:szCs w:val="24"/>
        </w:rPr>
        <w:t>c</w:t>
      </w:r>
      <w:r w:rsidR="00156EBC" w:rsidRPr="00605DCA">
        <w:rPr>
          <w:rFonts w:ascii="Times New Roman" w:hAnsi="Times New Roman"/>
          <w:sz w:val="24"/>
          <w:szCs w:val="24"/>
        </w:rPr>
        <w:t>)</w:t>
      </w:r>
      <w:r w:rsidR="00156EBC" w:rsidRPr="00605DCA">
        <w:rPr>
          <w:rFonts w:ascii="Times New Roman" w:hAnsi="Times New Roman"/>
          <w:sz w:val="24"/>
          <w:szCs w:val="24"/>
        </w:rPr>
        <w:tab/>
        <w:t xml:space="preserve">l’Offerta tecnica </w:t>
      </w:r>
      <w:r w:rsidR="00DC14F9">
        <w:rPr>
          <w:rFonts w:ascii="Times New Roman" w:hAnsi="Times New Roman"/>
          <w:sz w:val="24"/>
          <w:szCs w:val="24"/>
        </w:rPr>
        <w:t>del Concessionario</w:t>
      </w:r>
      <w:r w:rsidR="00233856">
        <w:rPr>
          <w:rFonts w:ascii="Times New Roman" w:hAnsi="Times New Roman"/>
          <w:sz w:val="24"/>
          <w:szCs w:val="24"/>
        </w:rPr>
        <w:t>.</w:t>
      </w:r>
    </w:p>
    <w:p w14:paraId="460D4953" w14:textId="77777777" w:rsidR="0093535F" w:rsidRPr="00605DCA" w:rsidRDefault="0093535F" w:rsidP="00374622">
      <w:pPr>
        <w:widowControl w:val="0"/>
        <w:spacing w:before="240" w:after="240"/>
        <w:rPr>
          <w:rFonts w:ascii="Times New Roman" w:hAnsi="Times New Roman"/>
          <w:b/>
          <w:sz w:val="24"/>
          <w:szCs w:val="24"/>
        </w:rPr>
      </w:pPr>
      <w:r w:rsidRPr="00605DCA">
        <w:rPr>
          <w:rFonts w:ascii="Times New Roman" w:hAnsi="Times New Roman"/>
          <w:b/>
          <w:sz w:val="24"/>
          <w:szCs w:val="24"/>
        </w:rPr>
        <w:t>Art. 2. Oggetto del Contratto</w:t>
      </w:r>
    </w:p>
    <w:p w14:paraId="06C2E1CD"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1.</w:t>
      </w:r>
      <w:r w:rsidRPr="00605DCA">
        <w:rPr>
          <w:rFonts w:ascii="Times New Roman" w:hAnsi="Times New Roman"/>
          <w:sz w:val="24"/>
          <w:szCs w:val="24"/>
        </w:rPr>
        <w:tab/>
        <w:t xml:space="preserve">Il presente </w:t>
      </w:r>
      <w:r w:rsidR="00156EBC">
        <w:rPr>
          <w:rFonts w:ascii="Times New Roman" w:hAnsi="Times New Roman"/>
          <w:sz w:val="24"/>
          <w:szCs w:val="24"/>
        </w:rPr>
        <w:t>C</w:t>
      </w:r>
      <w:r w:rsidRPr="00605DCA">
        <w:rPr>
          <w:rFonts w:ascii="Times New Roman" w:hAnsi="Times New Roman"/>
          <w:sz w:val="24"/>
          <w:szCs w:val="24"/>
        </w:rPr>
        <w:t>ontratto ha ad oggetto l’affidamento in Concessione, da parte del C</w:t>
      </w:r>
      <w:r w:rsidR="00FB2696">
        <w:rPr>
          <w:rFonts w:ascii="Times New Roman" w:hAnsi="Times New Roman"/>
          <w:sz w:val="24"/>
          <w:szCs w:val="24"/>
        </w:rPr>
        <w:t>on</w:t>
      </w:r>
      <w:r w:rsidRPr="00605DCA">
        <w:rPr>
          <w:rFonts w:ascii="Times New Roman" w:hAnsi="Times New Roman"/>
          <w:sz w:val="24"/>
          <w:szCs w:val="24"/>
        </w:rPr>
        <w:t xml:space="preserve">cedente al Concessionario, come individuati in epigrafe, </w:t>
      </w:r>
      <w:bookmarkStart w:id="17" w:name="_Hlk501528263"/>
      <w:r w:rsidR="00DC14F9">
        <w:rPr>
          <w:rFonts w:ascii="Times New Roman" w:hAnsi="Times New Roman"/>
          <w:sz w:val="24"/>
          <w:szCs w:val="24"/>
        </w:rPr>
        <w:t>del</w:t>
      </w:r>
      <w:r w:rsidRPr="00605DCA">
        <w:rPr>
          <w:rFonts w:ascii="Times New Roman" w:hAnsi="Times New Roman"/>
          <w:sz w:val="24"/>
          <w:szCs w:val="24"/>
        </w:rPr>
        <w:t xml:space="preserve">la </w:t>
      </w:r>
      <w:r w:rsidR="004A2E57">
        <w:rPr>
          <w:rFonts w:ascii="Times New Roman" w:hAnsi="Times New Roman"/>
          <w:sz w:val="24"/>
          <w:szCs w:val="24"/>
        </w:rPr>
        <w:t>P</w:t>
      </w:r>
      <w:r w:rsidRPr="00605DCA">
        <w:rPr>
          <w:rFonts w:ascii="Times New Roman" w:hAnsi="Times New Roman"/>
          <w:sz w:val="24"/>
          <w:szCs w:val="24"/>
        </w:rPr>
        <w:t xml:space="preserve">rogettazione </w:t>
      </w:r>
      <w:r w:rsidR="00FB2696">
        <w:rPr>
          <w:rFonts w:ascii="Times New Roman" w:hAnsi="Times New Roman"/>
          <w:sz w:val="24"/>
          <w:szCs w:val="24"/>
        </w:rPr>
        <w:t>esecutiva</w:t>
      </w:r>
      <w:r w:rsidRPr="00605DCA">
        <w:rPr>
          <w:rFonts w:ascii="Times New Roman" w:hAnsi="Times New Roman"/>
          <w:sz w:val="24"/>
          <w:szCs w:val="24"/>
        </w:rPr>
        <w:t xml:space="preserve">, </w:t>
      </w:r>
      <w:bookmarkEnd w:id="17"/>
      <w:r w:rsidRPr="00605DCA">
        <w:rPr>
          <w:rFonts w:ascii="Times New Roman" w:hAnsi="Times New Roman"/>
          <w:sz w:val="24"/>
          <w:szCs w:val="24"/>
        </w:rPr>
        <w:t>costruzione e gestione del</w:t>
      </w:r>
      <w:r w:rsidR="0001410D">
        <w:rPr>
          <w:rFonts w:ascii="Times New Roman" w:hAnsi="Times New Roman"/>
          <w:sz w:val="24"/>
          <w:szCs w:val="24"/>
        </w:rPr>
        <w:t>le Opere</w:t>
      </w:r>
      <w:r w:rsidRPr="00605DCA">
        <w:rPr>
          <w:rFonts w:ascii="Times New Roman" w:hAnsi="Times New Roman"/>
          <w:sz w:val="24"/>
          <w:szCs w:val="24"/>
        </w:rPr>
        <w:t>, ai sensi della Parte III del Codice</w:t>
      </w:r>
      <w:r w:rsidR="0001410D">
        <w:rPr>
          <w:rFonts w:ascii="Times New Roman" w:hAnsi="Times New Roman"/>
          <w:sz w:val="24"/>
          <w:szCs w:val="24"/>
        </w:rPr>
        <w:t xml:space="preserve"> dei contratti</w:t>
      </w:r>
      <w:r w:rsidRPr="00605DCA">
        <w:rPr>
          <w:rFonts w:ascii="Times New Roman" w:hAnsi="Times New Roman"/>
          <w:sz w:val="24"/>
          <w:szCs w:val="24"/>
        </w:rPr>
        <w:t>, in quanto compatibile e applicabile, mediante finanza di progetto di cui all’articolo 183</w:t>
      </w:r>
      <w:r w:rsidR="00A458BD">
        <w:rPr>
          <w:rFonts w:ascii="Times New Roman" w:hAnsi="Times New Roman"/>
          <w:sz w:val="24"/>
          <w:szCs w:val="24"/>
        </w:rPr>
        <w:t>, comma 15,</w:t>
      </w:r>
      <w:r w:rsidRPr="00605DCA">
        <w:rPr>
          <w:rFonts w:ascii="Times New Roman" w:hAnsi="Times New Roman"/>
          <w:sz w:val="24"/>
          <w:szCs w:val="24"/>
        </w:rPr>
        <w:t xml:space="preserve"> dello stesso </w:t>
      </w:r>
      <w:r w:rsidR="00A916E0">
        <w:rPr>
          <w:rFonts w:ascii="Times New Roman" w:hAnsi="Times New Roman"/>
          <w:sz w:val="24"/>
          <w:szCs w:val="24"/>
        </w:rPr>
        <w:t>Codice dei contratti.</w:t>
      </w:r>
      <w:r w:rsidRPr="00605DCA">
        <w:rPr>
          <w:rFonts w:ascii="Times New Roman" w:hAnsi="Times New Roman"/>
          <w:sz w:val="24"/>
          <w:szCs w:val="24"/>
        </w:rPr>
        <w:t xml:space="preserve"> In particolare, formano oggetto d</w:t>
      </w:r>
      <w:r w:rsidR="00A458BD">
        <w:rPr>
          <w:rFonts w:ascii="Times New Roman" w:hAnsi="Times New Roman"/>
          <w:sz w:val="24"/>
          <w:szCs w:val="24"/>
        </w:rPr>
        <w:t>el Contratto</w:t>
      </w:r>
      <w:r w:rsidRPr="00605DCA">
        <w:rPr>
          <w:rFonts w:ascii="Times New Roman" w:hAnsi="Times New Roman"/>
          <w:sz w:val="24"/>
          <w:szCs w:val="24"/>
        </w:rPr>
        <w:t xml:space="preserve"> le seguenti attività</w:t>
      </w:r>
      <w:r w:rsidR="0024755E">
        <w:rPr>
          <w:rFonts w:ascii="Times New Roman" w:hAnsi="Times New Roman"/>
          <w:sz w:val="24"/>
          <w:szCs w:val="24"/>
        </w:rPr>
        <w:t>:</w:t>
      </w:r>
      <w:r w:rsidRPr="00605DCA">
        <w:rPr>
          <w:rFonts w:ascii="Times New Roman" w:hAnsi="Times New Roman"/>
          <w:sz w:val="24"/>
          <w:szCs w:val="24"/>
        </w:rPr>
        <w:t xml:space="preserve"> </w:t>
      </w:r>
    </w:p>
    <w:p w14:paraId="7D5D377B" w14:textId="77777777" w:rsidR="0024755E"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a)</w:t>
      </w:r>
      <w:r w:rsidRPr="00605DCA">
        <w:rPr>
          <w:rFonts w:ascii="Times New Roman" w:hAnsi="Times New Roman"/>
          <w:sz w:val="24"/>
          <w:szCs w:val="24"/>
        </w:rPr>
        <w:tab/>
        <w:t>l</w:t>
      </w:r>
      <w:r w:rsidR="0024755E">
        <w:rPr>
          <w:rFonts w:ascii="Times New Roman" w:hAnsi="Times New Roman"/>
          <w:sz w:val="24"/>
          <w:szCs w:val="24"/>
        </w:rPr>
        <w:t>e obbligazioni di cui all’articolo 6, a carico del Concessionario;</w:t>
      </w:r>
    </w:p>
    <w:p w14:paraId="7C266ADB" w14:textId="77777777" w:rsidR="0093535F" w:rsidRPr="00605DCA" w:rsidRDefault="0024755E" w:rsidP="0093535F">
      <w:pPr>
        <w:widowControl w:val="0"/>
        <w:ind w:left="567"/>
        <w:jc w:val="both"/>
        <w:rPr>
          <w:rFonts w:ascii="Times New Roman" w:hAnsi="Times New Roman"/>
          <w:sz w:val="24"/>
          <w:szCs w:val="24"/>
        </w:rPr>
      </w:pPr>
      <w:r>
        <w:rPr>
          <w:rFonts w:ascii="Times New Roman" w:hAnsi="Times New Roman"/>
          <w:sz w:val="24"/>
          <w:szCs w:val="24"/>
        </w:rPr>
        <w:t>b</w:t>
      </w:r>
      <w:r w:rsidR="0093535F" w:rsidRPr="00233856">
        <w:rPr>
          <w:rFonts w:ascii="Times New Roman" w:hAnsi="Times New Roman"/>
          <w:sz w:val="24"/>
          <w:szCs w:val="24"/>
        </w:rPr>
        <w:t>)</w:t>
      </w:r>
      <w:r w:rsidR="0093535F" w:rsidRPr="00233856">
        <w:rPr>
          <w:rFonts w:ascii="Times New Roman" w:hAnsi="Times New Roman"/>
          <w:sz w:val="24"/>
          <w:szCs w:val="24"/>
        </w:rPr>
        <w:tab/>
        <w:t>la gestione e lo sfruttamento economico dell’Opera mediante l’</w:t>
      </w:r>
      <w:r w:rsidR="00265CC6" w:rsidRPr="00233856">
        <w:rPr>
          <w:rFonts w:ascii="Times New Roman" w:hAnsi="Times New Roman"/>
          <w:sz w:val="24"/>
          <w:szCs w:val="24"/>
        </w:rPr>
        <w:t xml:space="preserve">attività di escavazione di materiali litoidi e la loro libera commercializzazione </w:t>
      </w:r>
      <w:r w:rsidR="0093535F" w:rsidRPr="00233856">
        <w:rPr>
          <w:rFonts w:ascii="Times New Roman" w:hAnsi="Times New Roman"/>
          <w:sz w:val="24"/>
          <w:szCs w:val="24"/>
        </w:rPr>
        <w:t>di cui a</w:t>
      </w:r>
      <w:r w:rsidR="00912D97">
        <w:rPr>
          <w:rFonts w:ascii="Times New Roman" w:hAnsi="Times New Roman"/>
          <w:sz w:val="24"/>
          <w:szCs w:val="24"/>
        </w:rPr>
        <w:t>gli articoli 24 e 25</w:t>
      </w:r>
      <w:r w:rsidR="0093535F" w:rsidRPr="00233856">
        <w:rPr>
          <w:rFonts w:ascii="Times New Roman" w:hAnsi="Times New Roman"/>
          <w:sz w:val="24"/>
          <w:szCs w:val="24"/>
        </w:rPr>
        <w:t xml:space="preserve"> </w:t>
      </w:r>
      <w:r w:rsidR="00265CC6" w:rsidRPr="00233856">
        <w:rPr>
          <w:rFonts w:ascii="Times New Roman" w:hAnsi="Times New Roman"/>
          <w:sz w:val="24"/>
          <w:szCs w:val="24"/>
        </w:rPr>
        <w:t xml:space="preserve">nei limiti e alle condizioni </w:t>
      </w:r>
      <w:r w:rsidR="00D472FD">
        <w:rPr>
          <w:rFonts w:ascii="Times New Roman" w:hAnsi="Times New Roman"/>
          <w:sz w:val="24"/>
          <w:szCs w:val="24"/>
        </w:rPr>
        <w:t xml:space="preserve">economiche </w:t>
      </w:r>
      <w:r w:rsidR="00265CC6" w:rsidRPr="00233856">
        <w:rPr>
          <w:rFonts w:ascii="Times New Roman" w:hAnsi="Times New Roman"/>
          <w:sz w:val="24"/>
          <w:szCs w:val="24"/>
        </w:rPr>
        <w:t>d</w:t>
      </w:r>
      <w:r w:rsidR="00233856">
        <w:rPr>
          <w:rFonts w:ascii="Times New Roman" w:hAnsi="Times New Roman"/>
          <w:sz w:val="24"/>
          <w:szCs w:val="24"/>
        </w:rPr>
        <w:t>i cui al Titolo IV</w:t>
      </w:r>
      <w:r w:rsidR="00265CC6" w:rsidRPr="00233856">
        <w:rPr>
          <w:rFonts w:ascii="Times New Roman" w:hAnsi="Times New Roman"/>
          <w:sz w:val="24"/>
          <w:szCs w:val="24"/>
        </w:rPr>
        <w:t>.</w:t>
      </w:r>
    </w:p>
    <w:p w14:paraId="68DE5974" w14:textId="77777777" w:rsidR="0024755E" w:rsidRDefault="0093535F" w:rsidP="0093535F">
      <w:pPr>
        <w:widowControl w:val="0"/>
        <w:suppressAutoHyphens/>
        <w:spacing w:after="80" w:line="276" w:lineRule="auto"/>
        <w:ind w:right="62"/>
        <w:jc w:val="both"/>
        <w:rPr>
          <w:rFonts w:ascii="Times New Roman" w:hAnsi="Times New Roman"/>
          <w:sz w:val="24"/>
          <w:szCs w:val="24"/>
        </w:rPr>
      </w:pPr>
      <w:r w:rsidRPr="00605DCA">
        <w:rPr>
          <w:rFonts w:ascii="Times New Roman" w:hAnsi="Times New Roman"/>
          <w:sz w:val="24"/>
          <w:szCs w:val="24"/>
        </w:rPr>
        <w:t>2.</w:t>
      </w:r>
      <w:r w:rsidRPr="00605DCA">
        <w:rPr>
          <w:rFonts w:ascii="Times New Roman" w:hAnsi="Times New Roman"/>
          <w:sz w:val="24"/>
          <w:szCs w:val="24"/>
        </w:rPr>
        <w:tab/>
        <w:t xml:space="preserve">Le attività di cui al comma 1 devono essere realizzate in conformità alle previsioni del Contratto e dei documenti contrattuali a questo allegati o da questo richiamati. </w:t>
      </w:r>
    </w:p>
    <w:p w14:paraId="351AA7C2" w14:textId="77777777" w:rsidR="0093535F" w:rsidRPr="00605DCA" w:rsidRDefault="0024755E" w:rsidP="0093535F">
      <w:pPr>
        <w:widowControl w:val="0"/>
        <w:suppressAutoHyphens/>
        <w:spacing w:after="80" w:line="276" w:lineRule="auto"/>
        <w:ind w:right="62"/>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93535F" w:rsidRPr="00605DCA">
        <w:rPr>
          <w:rFonts w:ascii="Times New Roman" w:hAnsi="Times New Roman"/>
          <w:sz w:val="24"/>
          <w:szCs w:val="24"/>
        </w:rPr>
        <w:t xml:space="preserve">In fase di progettazione </w:t>
      </w:r>
      <w:r w:rsidR="00D472FD">
        <w:rPr>
          <w:rFonts w:ascii="Times New Roman" w:hAnsi="Times New Roman"/>
          <w:sz w:val="24"/>
          <w:szCs w:val="24"/>
        </w:rPr>
        <w:t>e di</w:t>
      </w:r>
      <w:r w:rsidR="0093535F" w:rsidRPr="00605DCA">
        <w:rPr>
          <w:rFonts w:ascii="Times New Roman" w:hAnsi="Times New Roman"/>
          <w:sz w:val="24"/>
          <w:szCs w:val="24"/>
        </w:rPr>
        <w:t xml:space="preserve"> esecuzione non sono ammessi scostamenti di natura economica se non nei casi previsti dal presente </w:t>
      </w:r>
      <w:r w:rsidR="00265CC6">
        <w:rPr>
          <w:rFonts w:ascii="Times New Roman" w:hAnsi="Times New Roman"/>
          <w:sz w:val="24"/>
          <w:szCs w:val="24"/>
        </w:rPr>
        <w:t>C</w:t>
      </w:r>
      <w:r w:rsidR="0093535F" w:rsidRPr="00605DCA">
        <w:rPr>
          <w:rFonts w:ascii="Times New Roman" w:hAnsi="Times New Roman"/>
          <w:sz w:val="24"/>
          <w:szCs w:val="24"/>
        </w:rPr>
        <w:t>ontratto.</w:t>
      </w:r>
    </w:p>
    <w:p w14:paraId="5AA2978A" w14:textId="77777777" w:rsidR="0093535F" w:rsidRPr="00605DCA" w:rsidRDefault="0093535F" w:rsidP="00374622">
      <w:pPr>
        <w:widowControl w:val="0"/>
        <w:spacing w:before="240" w:after="240"/>
        <w:rPr>
          <w:rFonts w:ascii="Times New Roman" w:hAnsi="Times New Roman"/>
          <w:b/>
          <w:sz w:val="24"/>
          <w:szCs w:val="24"/>
        </w:rPr>
      </w:pPr>
      <w:r w:rsidRPr="00605DCA">
        <w:rPr>
          <w:rFonts w:ascii="Times New Roman" w:hAnsi="Times New Roman"/>
          <w:b/>
          <w:sz w:val="24"/>
          <w:szCs w:val="24"/>
        </w:rPr>
        <w:t xml:space="preserve">Art. 3. Società di progetto </w:t>
      </w:r>
    </w:p>
    <w:p w14:paraId="2A9C6FB6" w14:textId="77777777" w:rsidR="0093535F" w:rsidRPr="00605DCA" w:rsidRDefault="0093535F" w:rsidP="0093535F">
      <w:pPr>
        <w:widowControl w:val="0"/>
        <w:suppressAutoHyphens/>
        <w:spacing w:after="80" w:line="276" w:lineRule="auto"/>
        <w:ind w:right="62"/>
        <w:jc w:val="both"/>
        <w:rPr>
          <w:rFonts w:ascii="Times New Roman" w:hAnsi="Times New Roman"/>
          <w:sz w:val="24"/>
          <w:szCs w:val="24"/>
        </w:rPr>
      </w:pPr>
      <w:r w:rsidRPr="00605DCA">
        <w:rPr>
          <w:rFonts w:ascii="Times New Roman" w:hAnsi="Times New Roman"/>
          <w:sz w:val="24"/>
          <w:szCs w:val="24"/>
        </w:rPr>
        <w:t>1.</w:t>
      </w:r>
      <w:r w:rsidRPr="00605DCA">
        <w:rPr>
          <w:rFonts w:ascii="Times New Roman" w:hAnsi="Times New Roman"/>
          <w:sz w:val="24"/>
          <w:szCs w:val="24"/>
        </w:rPr>
        <w:tab/>
        <w:t>Il Concessionario dichiara e garantisce quanto segue:</w:t>
      </w:r>
    </w:p>
    <w:p w14:paraId="4E766625" w14:textId="77777777" w:rsidR="0093535F" w:rsidRPr="00605DCA" w:rsidRDefault="0093535F" w:rsidP="0093535F">
      <w:pPr>
        <w:widowControl w:val="0"/>
        <w:suppressAutoHyphens/>
        <w:spacing w:after="80" w:line="276" w:lineRule="auto"/>
        <w:ind w:left="567" w:right="62"/>
        <w:jc w:val="both"/>
        <w:rPr>
          <w:rFonts w:ascii="Times New Roman" w:hAnsi="Times New Roman"/>
          <w:sz w:val="24"/>
          <w:szCs w:val="24"/>
        </w:rPr>
      </w:pPr>
      <w:r w:rsidRPr="00605DCA">
        <w:rPr>
          <w:rFonts w:ascii="Times New Roman" w:hAnsi="Times New Roman"/>
          <w:sz w:val="24"/>
          <w:szCs w:val="24"/>
        </w:rPr>
        <w:t xml:space="preserve"> a) il Concessionario è una società validamente costituita come Società di Progetto ai sensi dell’articolo 184 del Codice</w:t>
      </w:r>
      <w:r w:rsidR="0001410D">
        <w:rPr>
          <w:rFonts w:ascii="Times New Roman" w:hAnsi="Times New Roman"/>
          <w:sz w:val="24"/>
          <w:szCs w:val="24"/>
        </w:rPr>
        <w:t xml:space="preserve"> dei contratti</w:t>
      </w:r>
      <w:r w:rsidRPr="00605DCA">
        <w:rPr>
          <w:rFonts w:ascii="Times New Roman" w:hAnsi="Times New Roman"/>
          <w:sz w:val="24"/>
          <w:szCs w:val="24"/>
        </w:rPr>
        <w:t>, come individuata in epigrafe, e il relativo capitale sociale di cui all’articolo 4, comma 1, interamente sottoscritto e versato, è ripartito secondo le seguenti percentuali di partecipazione:</w:t>
      </w:r>
    </w:p>
    <w:p w14:paraId="2F3968CB" w14:textId="77777777" w:rsidR="0093535F" w:rsidRPr="00605DCA" w:rsidRDefault="0093535F" w:rsidP="0093535F">
      <w:pPr>
        <w:widowControl w:val="0"/>
        <w:suppressAutoHyphens/>
        <w:spacing w:after="80" w:line="276" w:lineRule="auto"/>
        <w:ind w:left="851" w:right="62"/>
        <w:jc w:val="both"/>
        <w:rPr>
          <w:rFonts w:ascii="Times New Roman" w:hAnsi="Times New Roman"/>
          <w:sz w:val="24"/>
          <w:szCs w:val="24"/>
        </w:rPr>
      </w:pPr>
      <w:r w:rsidRPr="00605DCA">
        <w:rPr>
          <w:rFonts w:ascii="Times New Roman" w:hAnsi="Times New Roman"/>
          <w:sz w:val="24"/>
          <w:szCs w:val="24"/>
        </w:rPr>
        <w:t>1)</w:t>
      </w:r>
      <w:r w:rsidRPr="00605DCA">
        <w:rPr>
          <w:rFonts w:ascii="Times New Roman" w:hAnsi="Times New Roman"/>
          <w:sz w:val="24"/>
          <w:szCs w:val="24"/>
        </w:rPr>
        <w:tab/>
        <w:t>________________________________, codice fiscale ____________, per una quota del ___/ (_______________ per cento);</w:t>
      </w:r>
    </w:p>
    <w:p w14:paraId="4875F4EF" w14:textId="77777777" w:rsidR="0093535F" w:rsidRPr="00605DCA" w:rsidRDefault="0093535F" w:rsidP="0093535F">
      <w:pPr>
        <w:widowControl w:val="0"/>
        <w:suppressAutoHyphens/>
        <w:spacing w:after="80" w:line="276" w:lineRule="auto"/>
        <w:ind w:left="851" w:right="62"/>
        <w:jc w:val="both"/>
        <w:rPr>
          <w:rFonts w:ascii="Times New Roman" w:hAnsi="Times New Roman"/>
          <w:sz w:val="24"/>
          <w:szCs w:val="24"/>
        </w:rPr>
      </w:pPr>
      <w:r w:rsidRPr="00605DCA">
        <w:rPr>
          <w:rFonts w:ascii="Times New Roman" w:hAnsi="Times New Roman"/>
          <w:sz w:val="24"/>
          <w:szCs w:val="24"/>
        </w:rPr>
        <w:t>2)</w:t>
      </w:r>
      <w:r w:rsidRPr="00605DCA">
        <w:rPr>
          <w:rFonts w:ascii="Times New Roman" w:hAnsi="Times New Roman"/>
          <w:sz w:val="24"/>
          <w:szCs w:val="24"/>
        </w:rPr>
        <w:tab/>
        <w:t>________________________________, codice fiscale ____________, per una quota del ___/ (_______________ per cento);</w:t>
      </w:r>
    </w:p>
    <w:p w14:paraId="70424FB6" w14:textId="77777777" w:rsidR="0093535F" w:rsidRPr="00605DCA" w:rsidRDefault="0093535F" w:rsidP="0093535F">
      <w:pPr>
        <w:widowControl w:val="0"/>
        <w:suppressAutoHyphens/>
        <w:spacing w:after="80" w:line="276" w:lineRule="auto"/>
        <w:ind w:left="851" w:right="62"/>
        <w:jc w:val="both"/>
        <w:rPr>
          <w:rFonts w:ascii="Times New Roman" w:hAnsi="Times New Roman"/>
          <w:sz w:val="24"/>
          <w:szCs w:val="24"/>
        </w:rPr>
      </w:pPr>
      <w:r w:rsidRPr="00605DCA">
        <w:rPr>
          <w:rFonts w:ascii="Times New Roman" w:hAnsi="Times New Roman"/>
          <w:sz w:val="24"/>
          <w:szCs w:val="24"/>
        </w:rPr>
        <w:t>3)</w:t>
      </w:r>
      <w:r w:rsidRPr="00605DCA">
        <w:rPr>
          <w:rFonts w:ascii="Times New Roman" w:hAnsi="Times New Roman"/>
          <w:sz w:val="24"/>
          <w:szCs w:val="24"/>
        </w:rPr>
        <w:tab/>
        <w:t xml:space="preserve">________________________________, codice fiscale ____________, per una quota del </w:t>
      </w:r>
      <w:r w:rsidRPr="00605DCA">
        <w:rPr>
          <w:rFonts w:ascii="Times New Roman" w:hAnsi="Times New Roman"/>
          <w:sz w:val="24"/>
          <w:szCs w:val="24"/>
        </w:rPr>
        <w:lastRenderedPageBreak/>
        <w:t>___/ (_______________ per cento);</w:t>
      </w:r>
    </w:p>
    <w:p w14:paraId="3AF8DF9F" w14:textId="77777777" w:rsidR="0093535F" w:rsidRPr="00605DCA" w:rsidRDefault="0093535F" w:rsidP="0093535F">
      <w:pPr>
        <w:widowControl w:val="0"/>
        <w:suppressAutoHyphens/>
        <w:spacing w:after="80" w:line="276" w:lineRule="auto"/>
        <w:ind w:left="851" w:right="62"/>
        <w:jc w:val="both"/>
        <w:rPr>
          <w:rFonts w:ascii="Times New Roman" w:hAnsi="Times New Roman"/>
          <w:sz w:val="24"/>
          <w:szCs w:val="24"/>
        </w:rPr>
      </w:pPr>
      <w:r w:rsidRPr="00605DCA">
        <w:rPr>
          <w:rFonts w:ascii="Times New Roman" w:hAnsi="Times New Roman"/>
          <w:sz w:val="24"/>
          <w:szCs w:val="24"/>
        </w:rPr>
        <w:t>4)</w:t>
      </w:r>
      <w:r w:rsidRPr="00605DCA">
        <w:rPr>
          <w:rFonts w:ascii="Times New Roman" w:hAnsi="Times New Roman"/>
          <w:sz w:val="24"/>
          <w:szCs w:val="24"/>
        </w:rPr>
        <w:tab/>
        <w:t>________________________________, codice fiscale ____________, per una quota del ___/ (_______________ per cento);</w:t>
      </w:r>
    </w:p>
    <w:p w14:paraId="78A79CD1" w14:textId="77777777" w:rsidR="0093535F" w:rsidRPr="00605DCA" w:rsidRDefault="0093535F" w:rsidP="0093535F">
      <w:pPr>
        <w:widowControl w:val="0"/>
        <w:suppressAutoHyphens/>
        <w:spacing w:after="80" w:line="276" w:lineRule="auto"/>
        <w:ind w:left="851" w:right="62"/>
        <w:jc w:val="both"/>
        <w:rPr>
          <w:rFonts w:ascii="Times New Roman" w:hAnsi="Times New Roman"/>
          <w:sz w:val="24"/>
          <w:szCs w:val="24"/>
        </w:rPr>
      </w:pPr>
      <w:r w:rsidRPr="00605DCA">
        <w:rPr>
          <w:rFonts w:ascii="Times New Roman" w:hAnsi="Times New Roman"/>
          <w:sz w:val="24"/>
          <w:szCs w:val="24"/>
        </w:rPr>
        <w:t>n)</w:t>
      </w:r>
      <w:r w:rsidRPr="00605DCA">
        <w:rPr>
          <w:rFonts w:ascii="Times New Roman" w:hAnsi="Times New Roman"/>
          <w:sz w:val="24"/>
          <w:szCs w:val="24"/>
        </w:rPr>
        <w:tab/>
        <w:t>________________________________, codice fiscale ____________, per una quota del ___/ (_______________ per cento).</w:t>
      </w:r>
    </w:p>
    <w:p w14:paraId="5137F7C2" w14:textId="77777777" w:rsidR="0093535F" w:rsidRPr="00605DCA" w:rsidRDefault="0093535F" w:rsidP="0093535F">
      <w:pPr>
        <w:widowControl w:val="0"/>
        <w:suppressAutoHyphens/>
        <w:spacing w:after="80" w:line="276" w:lineRule="auto"/>
        <w:ind w:left="567" w:right="62"/>
        <w:jc w:val="both"/>
        <w:rPr>
          <w:rFonts w:ascii="Times New Roman" w:hAnsi="Times New Roman"/>
          <w:sz w:val="24"/>
          <w:szCs w:val="24"/>
        </w:rPr>
      </w:pPr>
      <w:r w:rsidRPr="00605DCA">
        <w:rPr>
          <w:rFonts w:ascii="Times New Roman" w:hAnsi="Times New Roman"/>
          <w:sz w:val="24"/>
          <w:szCs w:val="24"/>
        </w:rPr>
        <w:t>b)</w:t>
      </w:r>
      <w:r w:rsidRPr="00605DCA">
        <w:rPr>
          <w:rFonts w:ascii="Times New Roman" w:hAnsi="Times New Roman"/>
          <w:sz w:val="24"/>
          <w:szCs w:val="24"/>
        </w:rPr>
        <w:tab/>
        <w:t xml:space="preserve">i Soci di cui alla lettera a), ai quali sono affidati direttamente </w:t>
      </w:r>
      <w:r w:rsidR="00F5673E">
        <w:rPr>
          <w:rFonts w:ascii="Times New Roman" w:hAnsi="Times New Roman"/>
          <w:sz w:val="24"/>
          <w:szCs w:val="24"/>
        </w:rPr>
        <w:t>le prestazioni previste dal Contratto</w:t>
      </w:r>
      <w:r w:rsidR="000101C1">
        <w:rPr>
          <w:rFonts w:ascii="Times New Roman" w:hAnsi="Times New Roman"/>
          <w:sz w:val="24"/>
          <w:szCs w:val="24"/>
        </w:rPr>
        <w:t xml:space="preserve">, </w:t>
      </w:r>
      <w:r w:rsidRPr="00605DCA">
        <w:rPr>
          <w:rFonts w:ascii="Times New Roman" w:hAnsi="Times New Roman"/>
          <w:sz w:val="24"/>
          <w:szCs w:val="24"/>
        </w:rPr>
        <w:t>nel rispetto dei requisiti di qualificazione posseduti, sono tenuti a eseguirl</w:t>
      </w:r>
      <w:r w:rsidR="000101C1">
        <w:rPr>
          <w:rFonts w:ascii="Times New Roman" w:hAnsi="Times New Roman"/>
          <w:sz w:val="24"/>
          <w:szCs w:val="24"/>
        </w:rPr>
        <w:t>e</w:t>
      </w:r>
      <w:r w:rsidRPr="00605DCA">
        <w:rPr>
          <w:rFonts w:ascii="Times New Roman" w:hAnsi="Times New Roman"/>
          <w:sz w:val="24"/>
          <w:szCs w:val="24"/>
        </w:rPr>
        <w:t xml:space="preserve"> in regime di solidarietà con il Concessionario. In caso di Lavori, in tutto o in parte affidati a terzi per qualunque motivo, trovano applicazione </w:t>
      </w:r>
      <w:r w:rsidRPr="00233856">
        <w:rPr>
          <w:rFonts w:ascii="Times New Roman" w:hAnsi="Times New Roman"/>
          <w:sz w:val="24"/>
          <w:szCs w:val="24"/>
        </w:rPr>
        <w:t>l’articolo 20 e l’articolo 26.</w:t>
      </w:r>
    </w:p>
    <w:p w14:paraId="6B28B4CD" w14:textId="77777777" w:rsidR="0093535F" w:rsidRPr="00605DCA" w:rsidRDefault="0093535F" w:rsidP="0093535F">
      <w:pPr>
        <w:widowControl w:val="0"/>
        <w:suppressAutoHyphens/>
        <w:spacing w:after="80" w:line="276" w:lineRule="auto"/>
        <w:ind w:right="62"/>
        <w:jc w:val="both"/>
        <w:rPr>
          <w:rFonts w:ascii="Times New Roman" w:hAnsi="Times New Roman"/>
          <w:sz w:val="24"/>
          <w:szCs w:val="24"/>
        </w:rPr>
      </w:pPr>
      <w:r w:rsidRPr="00605DCA">
        <w:rPr>
          <w:rFonts w:ascii="Times New Roman" w:hAnsi="Times New Roman"/>
          <w:sz w:val="24"/>
          <w:szCs w:val="24"/>
        </w:rPr>
        <w:t>2.</w:t>
      </w:r>
      <w:r w:rsidRPr="00605DCA">
        <w:rPr>
          <w:rFonts w:ascii="Times New Roman" w:hAnsi="Times New Roman"/>
          <w:sz w:val="24"/>
          <w:szCs w:val="24"/>
        </w:rPr>
        <w:tab/>
        <w:t xml:space="preserve">Il Concessionario, che </w:t>
      </w:r>
      <w:r w:rsidR="0001410D">
        <w:rPr>
          <w:rFonts w:ascii="Times New Roman" w:hAnsi="Times New Roman"/>
          <w:sz w:val="24"/>
          <w:szCs w:val="24"/>
        </w:rPr>
        <w:t xml:space="preserve">allo stato </w:t>
      </w:r>
      <w:r w:rsidRPr="00605DCA">
        <w:rPr>
          <w:rFonts w:ascii="Times New Roman" w:hAnsi="Times New Roman"/>
          <w:sz w:val="24"/>
          <w:szCs w:val="24"/>
        </w:rPr>
        <w:t>coincide giuridicamente con la Società di progetto, deve:</w:t>
      </w:r>
    </w:p>
    <w:p w14:paraId="13AD08D2" w14:textId="77777777" w:rsidR="0093535F" w:rsidRPr="00605DCA" w:rsidRDefault="0093535F" w:rsidP="0093535F">
      <w:pPr>
        <w:widowControl w:val="0"/>
        <w:suppressAutoHyphens/>
        <w:spacing w:after="80" w:line="276" w:lineRule="auto"/>
        <w:ind w:left="567" w:right="62"/>
        <w:jc w:val="both"/>
        <w:rPr>
          <w:rFonts w:ascii="Times New Roman" w:hAnsi="Times New Roman"/>
          <w:sz w:val="24"/>
          <w:szCs w:val="24"/>
        </w:rPr>
      </w:pPr>
      <w:r w:rsidRPr="00605DCA">
        <w:rPr>
          <w:rFonts w:ascii="Times New Roman" w:hAnsi="Times New Roman"/>
          <w:sz w:val="24"/>
          <w:szCs w:val="24"/>
        </w:rPr>
        <w:t>a)</w:t>
      </w:r>
      <w:r w:rsidRPr="00605DCA">
        <w:rPr>
          <w:rFonts w:ascii="Times New Roman" w:hAnsi="Times New Roman"/>
          <w:sz w:val="24"/>
          <w:szCs w:val="24"/>
        </w:rPr>
        <w:tab/>
        <w:t xml:space="preserve">garantire, per tutta la durata del </w:t>
      </w:r>
      <w:r w:rsidR="000101C1">
        <w:rPr>
          <w:rFonts w:ascii="Times New Roman" w:hAnsi="Times New Roman"/>
          <w:sz w:val="24"/>
          <w:szCs w:val="24"/>
        </w:rPr>
        <w:t>C</w:t>
      </w:r>
      <w:r w:rsidRPr="00605DCA">
        <w:rPr>
          <w:rFonts w:ascii="Times New Roman" w:hAnsi="Times New Roman"/>
          <w:sz w:val="24"/>
          <w:szCs w:val="24"/>
        </w:rPr>
        <w:t>ontratto, l’assenza dei motivi ostativi di cui all’articolo 80 del Codice</w:t>
      </w:r>
      <w:r w:rsidR="0001410D">
        <w:rPr>
          <w:rFonts w:ascii="Times New Roman" w:hAnsi="Times New Roman"/>
          <w:sz w:val="24"/>
          <w:szCs w:val="24"/>
        </w:rPr>
        <w:t xml:space="preserve"> dei contratti</w:t>
      </w:r>
      <w:r w:rsidRPr="00605DCA">
        <w:rPr>
          <w:rFonts w:ascii="Times New Roman" w:hAnsi="Times New Roman"/>
          <w:sz w:val="24"/>
          <w:szCs w:val="24"/>
        </w:rPr>
        <w:t xml:space="preserve"> per tutti i soggetti di cui al comma 3 della stessa norma, con riferimento sia alla Società di progetto che ai Soci</w:t>
      </w:r>
      <w:r w:rsidR="000101C1">
        <w:rPr>
          <w:rFonts w:ascii="Times New Roman" w:hAnsi="Times New Roman"/>
          <w:sz w:val="24"/>
          <w:szCs w:val="24"/>
        </w:rPr>
        <w:t xml:space="preserve"> operativi</w:t>
      </w:r>
      <w:r w:rsidRPr="00605DCA">
        <w:rPr>
          <w:rFonts w:ascii="Times New Roman" w:hAnsi="Times New Roman"/>
          <w:sz w:val="24"/>
          <w:szCs w:val="24"/>
        </w:rPr>
        <w:t>;</w:t>
      </w:r>
    </w:p>
    <w:p w14:paraId="70382CF0" w14:textId="77777777" w:rsidR="0093535F" w:rsidRPr="00605DCA" w:rsidRDefault="0093535F" w:rsidP="0093535F">
      <w:pPr>
        <w:widowControl w:val="0"/>
        <w:suppressAutoHyphens/>
        <w:spacing w:after="80" w:line="276" w:lineRule="auto"/>
        <w:ind w:left="567" w:right="62"/>
        <w:jc w:val="both"/>
        <w:rPr>
          <w:rFonts w:ascii="Times New Roman" w:hAnsi="Times New Roman"/>
          <w:sz w:val="24"/>
          <w:szCs w:val="24"/>
        </w:rPr>
      </w:pPr>
      <w:r w:rsidRPr="00605DCA">
        <w:rPr>
          <w:rFonts w:ascii="Times New Roman" w:hAnsi="Times New Roman"/>
          <w:sz w:val="24"/>
          <w:szCs w:val="24"/>
        </w:rPr>
        <w:t>b)</w:t>
      </w:r>
      <w:r w:rsidRPr="00605DCA">
        <w:rPr>
          <w:rFonts w:ascii="Times New Roman" w:hAnsi="Times New Roman"/>
          <w:sz w:val="24"/>
          <w:szCs w:val="24"/>
        </w:rPr>
        <w:tab/>
        <w:t>conservare i requisiti di carattere tecnico, economico e finanziario che hanno consentito l’aggiudicazione della Concessione, con riferimento al</w:t>
      </w:r>
      <w:r w:rsidR="00DC14F9">
        <w:rPr>
          <w:rFonts w:ascii="Times New Roman" w:hAnsi="Times New Roman"/>
          <w:sz w:val="24"/>
          <w:szCs w:val="24"/>
        </w:rPr>
        <w:t>meno al</w:t>
      </w:r>
      <w:r w:rsidRPr="00605DCA">
        <w:rPr>
          <w:rFonts w:ascii="Times New Roman" w:hAnsi="Times New Roman"/>
          <w:sz w:val="24"/>
          <w:szCs w:val="24"/>
        </w:rPr>
        <w:t xml:space="preserve">le prestazioni </w:t>
      </w:r>
      <w:r w:rsidR="00DC14F9">
        <w:rPr>
          <w:rFonts w:ascii="Times New Roman" w:hAnsi="Times New Roman"/>
          <w:sz w:val="24"/>
          <w:szCs w:val="24"/>
        </w:rPr>
        <w:t xml:space="preserve">contrattuali </w:t>
      </w:r>
      <w:r w:rsidR="000101C1">
        <w:rPr>
          <w:rFonts w:ascii="Times New Roman" w:hAnsi="Times New Roman"/>
          <w:sz w:val="24"/>
          <w:szCs w:val="24"/>
        </w:rPr>
        <w:t xml:space="preserve">ancora </w:t>
      </w:r>
      <w:r w:rsidRPr="00605DCA">
        <w:rPr>
          <w:rFonts w:ascii="Times New Roman" w:hAnsi="Times New Roman"/>
          <w:sz w:val="24"/>
          <w:szCs w:val="24"/>
        </w:rPr>
        <w:t xml:space="preserve">da eseguire; </w:t>
      </w:r>
    </w:p>
    <w:p w14:paraId="3620EC6C" w14:textId="77777777" w:rsidR="0093535F" w:rsidRPr="00605DCA" w:rsidRDefault="0093535F" w:rsidP="0093535F">
      <w:pPr>
        <w:widowControl w:val="0"/>
        <w:suppressAutoHyphens/>
        <w:spacing w:after="80" w:line="276" w:lineRule="auto"/>
        <w:ind w:left="567" w:right="62"/>
        <w:jc w:val="both"/>
        <w:rPr>
          <w:rFonts w:ascii="Times New Roman" w:hAnsi="Times New Roman"/>
          <w:sz w:val="24"/>
          <w:szCs w:val="24"/>
        </w:rPr>
      </w:pPr>
      <w:r w:rsidRPr="00605DCA">
        <w:rPr>
          <w:rFonts w:ascii="Times New Roman" w:hAnsi="Times New Roman"/>
          <w:sz w:val="24"/>
          <w:szCs w:val="24"/>
        </w:rPr>
        <w:t>c)</w:t>
      </w:r>
      <w:r w:rsidRPr="00605DCA">
        <w:rPr>
          <w:rFonts w:ascii="Times New Roman" w:hAnsi="Times New Roman"/>
          <w:sz w:val="24"/>
          <w:szCs w:val="24"/>
        </w:rPr>
        <w:tab/>
        <w:t>comunicare tempestivamente al Concedente ogni notizia o fatto che possa determinare la variazione di una delle condizioni di cui alle lettere a) o b), e a porvi rimedio, secondo le modalità previste dall’ordinamento giuridico, non appena possibile e comunque entro il termine perentorio a tal fine assegnato dal Concedente</w:t>
      </w:r>
      <w:r w:rsidR="00A458BD">
        <w:rPr>
          <w:rFonts w:ascii="Times New Roman" w:hAnsi="Times New Roman"/>
          <w:sz w:val="24"/>
          <w:szCs w:val="24"/>
        </w:rPr>
        <w:t>, ove non si proceda alla risoluzione del Contratto</w:t>
      </w:r>
      <w:r w:rsidRPr="00605DCA">
        <w:rPr>
          <w:rFonts w:ascii="Times New Roman" w:hAnsi="Times New Roman"/>
          <w:sz w:val="24"/>
          <w:szCs w:val="24"/>
        </w:rPr>
        <w:t>.</w:t>
      </w:r>
    </w:p>
    <w:p w14:paraId="281AC12E" w14:textId="77777777" w:rsidR="0093535F" w:rsidRPr="00605DCA" w:rsidRDefault="0093535F" w:rsidP="0093535F">
      <w:pPr>
        <w:widowControl w:val="0"/>
        <w:suppressAutoHyphens/>
        <w:spacing w:after="80" w:line="276" w:lineRule="auto"/>
        <w:ind w:right="62"/>
        <w:jc w:val="both"/>
        <w:rPr>
          <w:rFonts w:ascii="Times New Roman" w:hAnsi="Times New Roman"/>
          <w:sz w:val="24"/>
          <w:szCs w:val="24"/>
        </w:rPr>
      </w:pPr>
      <w:r w:rsidRPr="00605DCA">
        <w:rPr>
          <w:rFonts w:ascii="Times New Roman" w:hAnsi="Times New Roman"/>
          <w:sz w:val="24"/>
          <w:szCs w:val="24"/>
        </w:rPr>
        <w:t>3.</w:t>
      </w:r>
      <w:r w:rsidRPr="00605DCA">
        <w:rPr>
          <w:rFonts w:ascii="Times New Roman" w:hAnsi="Times New Roman"/>
          <w:sz w:val="24"/>
          <w:szCs w:val="24"/>
        </w:rPr>
        <w:tab/>
        <w:t>I rapporti e le obbligazioni dei Soci nei confronti del Concessionario sono disciplinati in conformità all’articolo 184, comma 3, del Codice</w:t>
      </w:r>
      <w:r w:rsidR="001D69B1">
        <w:rPr>
          <w:rFonts w:ascii="Times New Roman" w:hAnsi="Times New Roman"/>
          <w:sz w:val="24"/>
          <w:szCs w:val="24"/>
        </w:rPr>
        <w:t xml:space="preserve"> dei </w:t>
      </w:r>
      <w:r w:rsidR="001D69B1" w:rsidRPr="00233856">
        <w:rPr>
          <w:rFonts w:ascii="Times New Roman" w:hAnsi="Times New Roman"/>
          <w:sz w:val="24"/>
          <w:szCs w:val="24"/>
        </w:rPr>
        <w:t>contratti</w:t>
      </w:r>
      <w:r w:rsidRPr="00233856">
        <w:rPr>
          <w:rFonts w:ascii="Times New Roman" w:hAnsi="Times New Roman"/>
          <w:sz w:val="24"/>
          <w:szCs w:val="24"/>
        </w:rPr>
        <w:t>, con assunzione di responsabilità solidale tra i predetti Soci e il Concessionario con particolare riferimento a</w:t>
      </w:r>
      <w:r w:rsidR="00A458BD" w:rsidRPr="00233856">
        <w:rPr>
          <w:rFonts w:ascii="Times New Roman" w:hAnsi="Times New Roman"/>
          <w:sz w:val="24"/>
          <w:szCs w:val="24"/>
        </w:rPr>
        <w:t>i rapporti economici</w:t>
      </w:r>
      <w:r w:rsidR="001D69B1" w:rsidRPr="00233856">
        <w:rPr>
          <w:rFonts w:ascii="Times New Roman" w:hAnsi="Times New Roman"/>
          <w:sz w:val="24"/>
          <w:szCs w:val="24"/>
        </w:rPr>
        <w:t xml:space="preserve"> di cui a</w:t>
      </w:r>
      <w:r w:rsidR="00233856" w:rsidRPr="00233856">
        <w:rPr>
          <w:rFonts w:ascii="Times New Roman" w:hAnsi="Times New Roman"/>
          <w:sz w:val="24"/>
          <w:szCs w:val="24"/>
        </w:rPr>
        <w:t>l Titolo IV</w:t>
      </w:r>
      <w:r w:rsidR="001D69B1" w:rsidRPr="00233856">
        <w:rPr>
          <w:rFonts w:ascii="Times New Roman" w:hAnsi="Times New Roman"/>
          <w:sz w:val="24"/>
          <w:szCs w:val="24"/>
        </w:rPr>
        <w:t>.</w:t>
      </w:r>
    </w:p>
    <w:p w14:paraId="2571C24D" w14:textId="77777777" w:rsidR="0093535F" w:rsidRPr="00233856" w:rsidRDefault="0093535F" w:rsidP="0093535F">
      <w:pPr>
        <w:widowControl w:val="0"/>
        <w:tabs>
          <w:tab w:val="num" w:pos="0"/>
        </w:tabs>
        <w:suppressAutoHyphens/>
        <w:spacing w:after="80" w:line="276" w:lineRule="auto"/>
        <w:ind w:right="62"/>
        <w:jc w:val="both"/>
        <w:rPr>
          <w:rFonts w:ascii="Times New Roman" w:hAnsi="Times New Roman"/>
          <w:sz w:val="24"/>
          <w:szCs w:val="24"/>
        </w:rPr>
      </w:pPr>
      <w:r w:rsidRPr="00605DCA">
        <w:rPr>
          <w:rFonts w:ascii="Times New Roman" w:hAnsi="Times New Roman"/>
          <w:sz w:val="24"/>
          <w:szCs w:val="24"/>
        </w:rPr>
        <w:t>4.</w:t>
      </w:r>
      <w:r w:rsidRPr="00605DCA">
        <w:rPr>
          <w:rFonts w:ascii="Times New Roman" w:hAnsi="Times New Roman"/>
          <w:sz w:val="24"/>
          <w:szCs w:val="24"/>
        </w:rPr>
        <w:tab/>
        <w:t>Le modificazioni della compagine sociale sono ammess</w:t>
      </w:r>
      <w:r w:rsidRPr="00233856">
        <w:rPr>
          <w:rFonts w:ascii="Times New Roman" w:hAnsi="Times New Roman"/>
          <w:sz w:val="24"/>
          <w:szCs w:val="24"/>
        </w:rPr>
        <w:t>e alle seguenti condizioni:</w:t>
      </w:r>
    </w:p>
    <w:p w14:paraId="1837CD7B" w14:textId="77777777" w:rsidR="000101C1" w:rsidRPr="00233856" w:rsidRDefault="000101C1" w:rsidP="000101C1">
      <w:pPr>
        <w:widowControl w:val="0"/>
        <w:tabs>
          <w:tab w:val="num" w:pos="0"/>
        </w:tabs>
        <w:suppressAutoHyphens/>
        <w:spacing w:after="80" w:line="276" w:lineRule="auto"/>
        <w:ind w:left="567" w:right="62"/>
        <w:jc w:val="both"/>
        <w:rPr>
          <w:rFonts w:ascii="Times New Roman" w:hAnsi="Times New Roman"/>
          <w:sz w:val="24"/>
          <w:szCs w:val="24"/>
        </w:rPr>
      </w:pPr>
      <w:r w:rsidRPr="00233856">
        <w:rPr>
          <w:rFonts w:ascii="Times New Roman" w:hAnsi="Times New Roman"/>
          <w:sz w:val="24"/>
          <w:szCs w:val="24"/>
        </w:rPr>
        <w:t>a)</w:t>
      </w:r>
      <w:r w:rsidRPr="00233856">
        <w:rPr>
          <w:rFonts w:ascii="Times New Roman" w:hAnsi="Times New Roman"/>
          <w:sz w:val="24"/>
          <w:szCs w:val="24"/>
        </w:rPr>
        <w:tab/>
        <w:t xml:space="preserve">gli eventuali Soci titolari delle prestazioni di progettazione possono recedere dalla Società di progetto dopo </w:t>
      </w:r>
      <w:r w:rsidR="00A458BD" w:rsidRPr="00233856">
        <w:rPr>
          <w:rFonts w:ascii="Times New Roman" w:hAnsi="Times New Roman"/>
          <w:sz w:val="24"/>
          <w:szCs w:val="24"/>
        </w:rPr>
        <w:t>60 (sessanta) giorni dal</w:t>
      </w:r>
      <w:r w:rsidRPr="00233856">
        <w:rPr>
          <w:rFonts w:ascii="Times New Roman" w:hAnsi="Times New Roman"/>
          <w:sz w:val="24"/>
          <w:szCs w:val="24"/>
        </w:rPr>
        <w:t xml:space="preserve">l’inizio dei Lavori di cui all’articolo </w:t>
      </w:r>
      <w:r w:rsidR="00233856" w:rsidRPr="00233856">
        <w:rPr>
          <w:rFonts w:ascii="Times New Roman" w:hAnsi="Times New Roman"/>
          <w:sz w:val="24"/>
          <w:szCs w:val="24"/>
        </w:rPr>
        <w:t>15</w:t>
      </w:r>
      <w:r w:rsidR="00D472FD">
        <w:rPr>
          <w:rFonts w:ascii="Times New Roman" w:hAnsi="Times New Roman"/>
          <w:sz w:val="24"/>
          <w:szCs w:val="24"/>
        </w:rPr>
        <w:t>, comma 1</w:t>
      </w:r>
      <w:r w:rsidRPr="00233856">
        <w:rPr>
          <w:rFonts w:ascii="Times New Roman" w:hAnsi="Times New Roman"/>
          <w:sz w:val="24"/>
          <w:szCs w:val="24"/>
        </w:rPr>
        <w:t>;</w:t>
      </w:r>
    </w:p>
    <w:p w14:paraId="2FD2A26E" w14:textId="77777777" w:rsidR="000101C1" w:rsidRPr="00605DCA" w:rsidRDefault="000101C1" w:rsidP="000101C1">
      <w:pPr>
        <w:widowControl w:val="0"/>
        <w:tabs>
          <w:tab w:val="num" w:pos="0"/>
        </w:tabs>
        <w:suppressAutoHyphens/>
        <w:spacing w:after="80" w:line="276" w:lineRule="auto"/>
        <w:ind w:left="567" w:right="62"/>
        <w:jc w:val="both"/>
        <w:rPr>
          <w:rFonts w:ascii="Times New Roman" w:hAnsi="Times New Roman"/>
          <w:sz w:val="24"/>
          <w:szCs w:val="24"/>
        </w:rPr>
      </w:pPr>
      <w:r w:rsidRPr="00233856">
        <w:rPr>
          <w:rFonts w:ascii="Times New Roman" w:hAnsi="Times New Roman"/>
          <w:sz w:val="24"/>
          <w:szCs w:val="24"/>
        </w:rPr>
        <w:t>b)</w:t>
      </w:r>
      <w:r w:rsidRPr="00233856">
        <w:rPr>
          <w:rFonts w:ascii="Times New Roman" w:hAnsi="Times New Roman"/>
          <w:sz w:val="24"/>
          <w:szCs w:val="24"/>
        </w:rPr>
        <w:tab/>
        <w:t xml:space="preserve">gli eventuali Soci titolari delle prestazioni di costruzione possono recedere dalla Società di progetto dopo </w:t>
      </w:r>
      <w:r w:rsidR="00DC14F9">
        <w:rPr>
          <w:rFonts w:ascii="Times New Roman" w:hAnsi="Times New Roman"/>
          <w:sz w:val="24"/>
          <w:szCs w:val="24"/>
        </w:rPr>
        <w:t>che i</w:t>
      </w:r>
      <w:r w:rsidRPr="00233856">
        <w:rPr>
          <w:rFonts w:ascii="Times New Roman" w:hAnsi="Times New Roman"/>
          <w:sz w:val="24"/>
          <w:szCs w:val="24"/>
        </w:rPr>
        <w:t xml:space="preserve">l Collaudo </w:t>
      </w:r>
      <w:r w:rsidR="00DC14F9">
        <w:rPr>
          <w:rFonts w:ascii="Times New Roman" w:hAnsi="Times New Roman"/>
          <w:sz w:val="24"/>
          <w:szCs w:val="24"/>
        </w:rPr>
        <w:t>ha assunto carattere definitivo</w:t>
      </w:r>
      <w:r w:rsidRPr="00233856">
        <w:rPr>
          <w:rFonts w:ascii="Times New Roman" w:hAnsi="Times New Roman"/>
          <w:sz w:val="24"/>
          <w:szCs w:val="24"/>
        </w:rPr>
        <w:t xml:space="preserve"> ai sensi dell’articolo 21</w:t>
      </w:r>
      <w:r w:rsidR="00233856" w:rsidRPr="00233856">
        <w:rPr>
          <w:rFonts w:ascii="Times New Roman" w:hAnsi="Times New Roman"/>
          <w:sz w:val="24"/>
          <w:szCs w:val="24"/>
        </w:rPr>
        <w:t>;</w:t>
      </w:r>
    </w:p>
    <w:p w14:paraId="3EAE1906" w14:textId="77777777" w:rsidR="0093535F" w:rsidRPr="00605DCA" w:rsidRDefault="000101C1" w:rsidP="0093535F">
      <w:pPr>
        <w:widowControl w:val="0"/>
        <w:tabs>
          <w:tab w:val="num" w:pos="0"/>
        </w:tabs>
        <w:suppressAutoHyphens/>
        <w:spacing w:after="80" w:line="276" w:lineRule="auto"/>
        <w:ind w:left="567" w:right="62"/>
        <w:jc w:val="both"/>
        <w:rPr>
          <w:rFonts w:ascii="Times New Roman" w:hAnsi="Times New Roman"/>
          <w:sz w:val="24"/>
          <w:szCs w:val="24"/>
        </w:rPr>
      </w:pPr>
      <w:r>
        <w:rPr>
          <w:rFonts w:ascii="Times New Roman" w:hAnsi="Times New Roman"/>
          <w:sz w:val="24"/>
          <w:szCs w:val="24"/>
        </w:rPr>
        <w:t>c</w:t>
      </w:r>
      <w:r w:rsidR="0093535F" w:rsidRPr="00605DCA">
        <w:rPr>
          <w:rFonts w:ascii="Times New Roman" w:hAnsi="Times New Roman"/>
          <w:sz w:val="24"/>
          <w:szCs w:val="24"/>
        </w:rPr>
        <w:t>)</w:t>
      </w:r>
      <w:r w:rsidR="0093535F" w:rsidRPr="00605DCA">
        <w:rPr>
          <w:rFonts w:ascii="Times New Roman" w:hAnsi="Times New Roman"/>
          <w:sz w:val="24"/>
          <w:szCs w:val="24"/>
        </w:rPr>
        <w:tab/>
        <w:t xml:space="preserve">i Soci che non hanno concorso a formare i requisiti di qualificazione possono recedere in ogni momento; nel caso abbiano contribuito al finanziamento dell’investimento o abbiano contribuito alla prestazione di garanzie a favore del Concedente, il recesso è ammesso se la loro quota di finanziamento e di garanzie </w:t>
      </w:r>
      <w:r w:rsidR="00A458BD">
        <w:rPr>
          <w:rFonts w:ascii="Times New Roman" w:hAnsi="Times New Roman"/>
          <w:sz w:val="24"/>
          <w:szCs w:val="24"/>
        </w:rPr>
        <w:t>è</w:t>
      </w:r>
      <w:r w:rsidR="0093535F" w:rsidRPr="00605DCA">
        <w:rPr>
          <w:rFonts w:ascii="Times New Roman" w:hAnsi="Times New Roman"/>
          <w:sz w:val="24"/>
          <w:szCs w:val="24"/>
        </w:rPr>
        <w:t xml:space="preserve"> assunta dagli altri Soci o direttamente dal Concessionario;</w:t>
      </w:r>
    </w:p>
    <w:p w14:paraId="3802C476" w14:textId="77777777" w:rsidR="0093535F" w:rsidRPr="00605DCA" w:rsidRDefault="000101C1" w:rsidP="0093535F">
      <w:pPr>
        <w:widowControl w:val="0"/>
        <w:tabs>
          <w:tab w:val="num" w:pos="0"/>
        </w:tabs>
        <w:suppressAutoHyphens/>
        <w:spacing w:after="80" w:line="276" w:lineRule="auto"/>
        <w:ind w:left="567" w:right="62"/>
        <w:jc w:val="both"/>
        <w:rPr>
          <w:rFonts w:ascii="Times New Roman" w:hAnsi="Times New Roman"/>
          <w:sz w:val="24"/>
          <w:szCs w:val="24"/>
        </w:rPr>
      </w:pPr>
      <w:r>
        <w:rPr>
          <w:rFonts w:ascii="Times New Roman" w:hAnsi="Times New Roman"/>
          <w:sz w:val="24"/>
          <w:szCs w:val="24"/>
        </w:rPr>
        <w:t>d</w:t>
      </w:r>
      <w:r w:rsidR="0093535F" w:rsidRPr="00605DCA">
        <w:rPr>
          <w:rFonts w:ascii="Times New Roman" w:hAnsi="Times New Roman"/>
          <w:sz w:val="24"/>
          <w:szCs w:val="24"/>
        </w:rPr>
        <w:t>)</w:t>
      </w:r>
      <w:r w:rsidR="0093535F" w:rsidRPr="00605DCA">
        <w:rPr>
          <w:rFonts w:ascii="Times New Roman" w:hAnsi="Times New Roman"/>
          <w:sz w:val="24"/>
          <w:szCs w:val="24"/>
        </w:rPr>
        <w:tab/>
        <w:t>nella compagine dei Soci possono fare ingresso in qualsiasi momento società appositamente costituite tra gli operatori economici raggruppati nella fase di aggiudicazione, o società collegate o controllate dai medesimi.</w:t>
      </w:r>
    </w:p>
    <w:p w14:paraId="5D37AF11" w14:textId="77777777" w:rsidR="0093535F" w:rsidRPr="00605DCA" w:rsidRDefault="0093535F" w:rsidP="0093535F">
      <w:pPr>
        <w:widowControl w:val="0"/>
        <w:suppressAutoHyphens/>
        <w:spacing w:after="80" w:line="276" w:lineRule="auto"/>
        <w:ind w:right="62"/>
        <w:jc w:val="both"/>
        <w:rPr>
          <w:rFonts w:ascii="Times New Roman" w:hAnsi="Times New Roman"/>
          <w:sz w:val="24"/>
          <w:szCs w:val="24"/>
        </w:rPr>
      </w:pPr>
      <w:r w:rsidRPr="00605DCA">
        <w:rPr>
          <w:rFonts w:ascii="Times New Roman" w:hAnsi="Times New Roman"/>
          <w:sz w:val="24"/>
          <w:szCs w:val="24"/>
        </w:rPr>
        <w:t>5.</w:t>
      </w:r>
      <w:r w:rsidRPr="00605DCA">
        <w:rPr>
          <w:rFonts w:ascii="Times New Roman" w:hAnsi="Times New Roman"/>
          <w:sz w:val="24"/>
          <w:szCs w:val="24"/>
        </w:rPr>
        <w:tab/>
        <w:t xml:space="preserve">Le eventuali modificazioni della composizione della compagine sociale della Società di progetto, compresa la formazione di diritti reali sulle quote sociali (quali usufrutto, successione per causa di morte, istituzione di pegno, cessione in garanzia anche temporanea, custodia giudiziaria ecc.), devono essere comunicate tempestivamente al Concedente. In caso di Soci </w:t>
      </w:r>
      <w:r w:rsidRPr="00605DCA">
        <w:rPr>
          <w:rFonts w:ascii="Times New Roman" w:hAnsi="Times New Roman"/>
          <w:sz w:val="24"/>
          <w:szCs w:val="24"/>
        </w:rPr>
        <w:lastRenderedPageBreak/>
        <w:t>entranti o subentranti, la comunicazione deve contenere la dichiarazione espressa dell’assenza dei motivi ostativi di cui al comma 7.</w:t>
      </w:r>
    </w:p>
    <w:p w14:paraId="3C4414F7" w14:textId="77777777" w:rsidR="0093535F" w:rsidRPr="00605DCA" w:rsidRDefault="0093535F" w:rsidP="0093535F">
      <w:pPr>
        <w:widowControl w:val="0"/>
        <w:tabs>
          <w:tab w:val="num" w:pos="0"/>
        </w:tabs>
        <w:suppressAutoHyphens/>
        <w:spacing w:after="80" w:line="276" w:lineRule="auto"/>
        <w:ind w:right="62"/>
        <w:jc w:val="both"/>
        <w:rPr>
          <w:rFonts w:ascii="Times New Roman" w:hAnsi="Times New Roman"/>
          <w:sz w:val="24"/>
          <w:szCs w:val="24"/>
        </w:rPr>
      </w:pPr>
      <w:r w:rsidRPr="00605DCA">
        <w:rPr>
          <w:rFonts w:ascii="Times New Roman" w:hAnsi="Times New Roman"/>
          <w:sz w:val="24"/>
          <w:szCs w:val="24"/>
        </w:rPr>
        <w:t xml:space="preserve">6. Il </w:t>
      </w:r>
      <w:r w:rsidR="000101C1">
        <w:rPr>
          <w:rFonts w:ascii="Times New Roman" w:hAnsi="Times New Roman"/>
          <w:sz w:val="24"/>
          <w:szCs w:val="24"/>
        </w:rPr>
        <w:t>C</w:t>
      </w:r>
      <w:r w:rsidRPr="00605DCA">
        <w:rPr>
          <w:rFonts w:ascii="Times New Roman" w:hAnsi="Times New Roman"/>
          <w:sz w:val="24"/>
          <w:szCs w:val="24"/>
        </w:rPr>
        <w:t xml:space="preserve">oncedente può nei 30 </w:t>
      </w:r>
      <w:r w:rsidR="001D69B1">
        <w:rPr>
          <w:rFonts w:ascii="Times New Roman" w:hAnsi="Times New Roman"/>
          <w:sz w:val="24"/>
          <w:szCs w:val="24"/>
        </w:rPr>
        <w:t xml:space="preserve">(trenta) </w:t>
      </w:r>
      <w:r w:rsidRPr="00605DCA">
        <w:rPr>
          <w:rFonts w:ascii="Times New Roman" w:hAnsi="Times New Roman"/>
          <w:sz w:val="24"/>
          <w:szCs w:val="24"/>
        </w:rPr>
        <w:t xml:space="preserve">giorni </w:t>
      </w:r>
      <w:r w:rsidR="00DC14F9">
        <w:rPr>
          <w:rFonts w:ascii="Times New Roman" w:hAnsi="Times New Roman"/>
          <w:sz w:val="24"/>
          <w:szCs w:val="24"/>
        </w:rPr>
        <w:t xml:space="preserve">successivi alla comunicazione di cui al comma 5, </w:t>
      </w:r>
      <w:r w:rsidRPr="00605DCA">
        <w:rPr>
          <w:rFonts w:ascii="Times New Roman" w:hAnsi="Times New Roman"/>
          <w:sz w:val="24"/>
          <w:szCs w:val="24"/>
        </w:rPr>
        <w:t>vietare le modificazioni qualora sussistano i motivi ostativi di cui al comma 7. La medesima disciplina si applica in caso di affitto o cessione di azienda o di ramo di azienda dove il Concessionario o i Soci sono in qualunque modo coinvolti.</w:t>
      </w:r>
    </w:p>
    <w:p w14:paraId="1AE50FE4" w14:textId="77777777" w:rsidR="0093535F" w:rsidRPr="00605DCA" w:rsidRDefault="0093535F" w:rsidP="0093535F">
      <w:pPr>
        <w:widowControl w:val="0"/>
        <w:tabs>
          <w:tab w:val="num" w:pos="0"/>
        </w:tabs>
        <w:suppressAutoHyphens/>
        <w:spacing w:after="80" w:line="276" w:lineRule="auto"/>
        <w:ind w:right="62"/>
        <w:jc w:val="both"/>
        <w:rPr>
          <w:rFonts w:ascii="Times New Roman" w:hAnsi="Times New Roman"/>
          <w:sz w:val="24"/>
          <w:szCs w:val="24"/>
        </w:rPr>
      </w:pPr>
      <w:r w:rsidRPr="00605DCA">
        <w:rPr>
          <w:rFonts w:ascii="Times New Roman" w:hAnsi="Times New Roman"/>
          <w:sz w:val="24"/>
          <w:szCs w:val="24"/>
        </w:rPr>
        <w:t>7.</w:t>
      </w:r>
      <w:r w:rsidRPr="00605DCA">
        <w:rPr>
          <w:rFonts w:ascii="Times New Roman" w:hAnsi="Times New Roman"/>
          <w:sz w:val="24"/>
          <w:szCs w:val="24"/>
        </w:rPr>
        <w:tab/>
        <w:t>Fermo restando che costituiscono cause ostative al recesso di un Socio il venire meno dei requisiti richiesti per l’avvenuta aggiudicazione della Concessione nei limiti delle obbligazioni ancora da eseguire, costituiscono altresì cause ostative all’ingresso o al subentro di nuovi Soci la sussistenza:</w:t>
      </w:r>
    </w:p>
    <w:p w14:paraId="609F4E3B" w14:textId="77777777" w:rsidR="0093535F" w:rsidRPr="00605DCA" w:rsidRDefault="0093535F" w:rsidP="0093535F">
      <w:pPr>
        <w:widowControl w:val="0"/>
        <w:tabs>
          <w:tab w:val="num" w:pos="0"/>
        </w:tabs>
        <w:suppressAutoHyphens/>
        <w:spacing w:after="80" w:line="276" w:lineRule="auto"/>
        <w:ind w:left="568" w:right="62"/>
        <w:jc w:val="both"/>
        <w:rPr>
          <w:rFonts w:ascii="Times New Roman" w:hAnsi="Times New Roman"/>
          <w:sz w:val="24"/>
          <w:szCs w:val="24"/>
        </w:rPr>
      </w:pPr>
      <w:r w:rsidRPr="00605DCA">
        <w:rPr>
          <w:rFonts w:ascii="Times New Roman" w:hAnsi="Times New Roman"/>
          <w:sz w:val="24"/>
          <w:szCs w:val="24"/>
        </w:rPr>
        <w:t>a)</w:t>
      </w:r>
      <w:r w:rsidRPr="00605DCA">
        <w:rPr>
          <w:rFonts w:ascii="Times New Roman" w:hAnsi="Times New Roman"/>
          <w:sz w:val="24"/>
          <w:szCs w:val="24"/>
        </w:rPr>
        <w:tab/>
        <w:t>delle cause di esclusione di cui all’articolo 80 del Codic</w:t>
      </w:r>
      <w:r w:rsidR="001D69B1">
        <w:rPr>
          <w:rFonts w:ascii="Times New Roman" w:hAnsi="Times New Roman"/>
          <w:sz w:val="24"/>
          <w:szCs w:val="24"/>
        </w:rPr>
        <w:t>e dei contratti</w:t>
      </w:r>
      <w:r w:rsidRPr="00605DCA">
        <w:rPr>
          <w:rFonts w:ascii="Times New Roman" w:hAnsi="Times New Roman"/>
          <w:sz w:val="24"/>
          <w:szCs w:val="24"/>
        </w:rPr>
        <w:t>;</w:t>
      </w:r>
    </w:p>
    <w:p w14:paraId="5A89144F" w14:textId="77777777" w:rsidR="0093535F" w:rsidRPr="00605DCA" w:rsidRDefault="0093535F" w:rsidP="0093535F">
      <w:pPr>
        <w:widowControl w:val="0"/>
        <w:tabs>
          <w:tab w:val="num" w:pos="0"/>
        </w:tabs>
        <w:suppressAutoHyphens/>
        <w:spacing w:after="80" w:line="276" w:lineRule="auto"/>
        <w:ind w:left="568" w:right="62"/>
        <w:jc w:val="both"/>
        <w:rPr>
          <w:rFonts w:ascii="Times New Roman" w:hAnsi="Times New Roman"/>
          <w:sz w:val="24"/>
          <w:szCs w:val="24"/>
        </w:rPr>
      </w:pPr>
      <w:r w:rsidRPr="00605DCA">
        <w:rPr>
          <w:rFonts w:ascii="Times New Roman" w:hAnsi="Times New Roman"/>
          <w:sz w:val="24"/>
          <w:szCs w:val="24"/>
        </w:rPr>
        <w:t>b)</w:t>
      </w:r>
      <w:r w:rsidRPr="00605DCA">
        <w:rPr>
          <w:rFonts w:ascii="Times New Roman" w:hAnsi="Times New Roman"/>
          <w:sz w:val="24"/>
          <w:szCs w:val="24"/>
        </w:rPr>
        <w:tab/>
        <w:t>di ordinari rapporti di incompatibilità o conflitto di interesse, diversi da quelli di cui all</w:t>
      </w:r>
      <w:r w:rsidR="001D69B1">
        <w:rPr>
          <w:rFonts w:ascii="Times New Roman" w:hAnsi="Times New Roman"/>
          <w:sz w:val="24"/>
          <w:szCs w:val="24"/>
        </w:rPr>
        <w:t>a lettera a)</w:t>
      </w:r>
      <w:r w:rsidRPr="00605DCA">
        <w:rPr>
          <w:rFonts w:ascii="Times New Roman" w:hAnsi="Times New Roman"/>
          <w:sz w:val="24"/>
          <w:szCs w:val="24"/>
        </w:rPr>
        <w:t xml:space="preserve">, quali l’articolo 53 del decreto legislativo n. 165 del 2001, l’articolo 1471 del codice civile, o rapporti di cui all’articolo 51 del codice di procedura civile con il RUP, </w:t>
      </w:r>
      <w:r w:rsidR="00DC14F9">
        <w:rPr>
          <w:rFonts w:ascii="Times New Roman" w:hAnsi="Times New Roman"/>
          <w:sz w:val="24"/>
          <w:szCs w:val="24"/>
        </w:rPr>
        <w:t xml:space="preserve">con </w:t>
      </w:r>
      <w:r w:rsidRPr="00605DCA">
        <w:rPr>
          <w:rFonts w:ascii="Times New Roman" w:hAnsi="Times New Roman"/>
          <w:sz w:val="24"/>
          <w:szCs w:val="24"/>
        </w:rPr>
        <w:t>il direttore dei lavori</w:t>
      </w:r>
      <w:r w:rsidR="001D69B1">
        <w:rPr>
          <w:rFonts w:ascii="Times New Roman" w:hAnsi="Times New Roman"/>
          <w:sz w:val="24"/>
          <w:szCs w:val="24"/>
        </w:rPr>
        <w:t xml:space="preserve">, </w:t>
      </w:r>
      <w:r w:rsidR="000101C1">
        <w:rPr>
          <w:rFonts w:ascii="Times New Roman" w:hAnsi="Times New Roman"/>
          <w:sz w:val="24"/>
          <w:szCs w:val="24"/>
        </w:rPr>
        <w:t xml:space="preserve">con i rappresentati del Concedente </w:t>
      </w:r>
      <w:r w:rsidRPr="00605DCA">
        <w:rPr>
          <w:rFonts w:ascii="Times New Roman" w:hAnsi="Times New Roman"/>
          <w:sz w:val="24"/>
          <w:szCs w:val="24"/>
        </w:rPr>
        <w:t>o</w:t>
      </w:r>
      <w:r w:rsidR="001D69B1">
        <w:rPr>
          <w:rFonts w:ascii="Times New Roman" w:hAnsi="Times New Roman"/>
          <w:sz w:val="24"/>
          <w:szCs w:val="24"/>
        </w:rPr>
        <w:t xml:space="preserve"> con</w:t>
      </w:r>
      <w:r w:rsidRPr="00605DCA">
        <w:rPr>
          <w:rFonts w:ascii="Times New Roman" w:hAnsi="Times New Roman"/>
          <w:sz w:val="24"/>
          <w:szCs w:val="24"/>
        </w:rPr>
        <w:t xml:space="preserve"> i collaudatori.</w:t>
      </w:r>
    </w:p>
    <w:p w14:paraId="57DD0399" w14:textId="77777777" w:rsidR="0093535F" w:rsidRPr="00374622" w:rsidRDefault="0093535F" w:rsidP="00374622">
      <w:pPr>
        <w:widowControl w:val="0"/>
        <w:spacing w:before="240" w:after="240"/>
        <w:rPr>
          <w:rFonts w:ascii="Times New Roman" w:hAnsi="Times New Roman"/>
          <w:b/>
          <w:sz w:val="24"/>
          <w:szCs w:val="24"/>
        </w:rPr>
      </w:pPr>
      <w:r w:rsidRPr="001D69B1">
        <w:rPr>
          <w:rFonts w:ascii="Times New Roman" w:hAnsi="Times New Roman"/>
          <w:b/>
          <w:sz w:val="24"/>
          <w:szCs w:val="24"/>
        </w:rPr>
        <w:t>Art. 4. Finanziamento dell’investimento</w:t>
      </w:r>
      <w:r w:rsidR="0097468F" w:rsidRPr="001D69B1">
        <w:rPr>
          <w:rFonts w:ascii="Times New Roman" w:hAnsi="Times New Roman"/>
          <w:b/>
          <w:sz w:val="24"/>
          <w:szCs w:val="24"/>
        </w:rPr>
        <w:t xml:space="preserve"> </w:t>
      </w:r>
    </w:p>
    <w:p w14:paraId="54DFE9CF" w14:textId="77777777" w:rsidR="0093535F" w:rsidRPr="00605DCA" w:rsidRDefault="0093535F" w:rsidP="0093535F">
      <w:pPr>
        <w:widowControl w:val="0"/>
        <w:suppressAutoHyphens/>
        <w:spacing w:after="80" w:line="276" w:lineRule="auto"/>
        <w:ind w:right="62"/>
        <w:jc w:val="both"/>
        <w:rPr>
          <w:rFonts w:ascii="Times New Roman" w:hAnsi="Times New Roman"/>
          <w:sz w:val="24"/>
          <w:szCs w:val="24"/>
        </w:rPr>
      </w:pPr>
      <w:r w:rsidRPr="00605DCA">
        <w:rPr>
          <w:rFonts w:ascii="Times New Roman" w:hAnsi="Times New Roman"/>
          <w:sz w:val="24"/>
          <w:szCs w:val="24"/>
        </w:rPr>
        <w:t>1.</w:t>
      </w:r>
      <w:r w:rsidRPr="00605DCA">
        <w:rPr>
          <w:rFonts w:ascii="Times New Roman" w:hAnsi="Times New Roman"/>
          <w:sz w:val="24"/>
          <w:szCs w:val="24"/>
        </w:rPr>
        <w:tab/>
      </w:r>
      <w:r w:rsidR="001D69B1">
        <w:rPr>
          <w:rFonts w:ascii="Times New Roman" w:hAnsi="Times New Roman"/>
          <w:sz w:val="24"/>
          <w:szCs w:val="24"/>
        </w:rPr>
        <w:t>Il</w:t>
      </w:r>
      <w:r w:rsidRPr="00605DCA">
        <w:rPr>
          <w:rFonts w:ascii="Times New Roman" w:hAnsi="Times New Roman"/>
          <w:sz w:val="24"/>
          <w:szCs w:val="24"/>
        </w:rPr>
        <w:t xml:space="preserve"> finanziamento dell’investimento da parte del Concessionario è effettuato mediante la dotazione di un capitale sociale </w:t>
      </w:r>
      <w:r w:rsidR="00DC14F9">
        <w:rPr>
          <w:rFonts w:ascii="Times New Roman" w:hAnsi="Times New Roman"/>
          <w:sz w:val="24"/>
          <w:szCs w:val="24"/>
        </w:rPr>
        <w:t>di</w:t>
      </w:r>
      <w:r w:rsidRPr="00605DCA">
        <w:rPr>
          <w:rFonts w:ascii="Times New Roman" w:hAnsi="Times New Roman"/>
          <w:sz w:val="24"/>
          <w:szCs w:val="24"/>
        </w:rPr>
        <w:t xml:space="preserve"> euro </w:t>
      </w:r>
      <w:r w:rsidR="001D69B1">
        <w:rPr>
          <w:rFonts w:ascii="Times New Roman" w:hAnsi="Times New Roman"/>
          <w:sz w:val="24"/>
          <w:szCs w:val="24"/>
        </w:rPr>
        <w:t>_______________</w:t>
      </w:r>
      <w:r w:rsidRPr="00605DCA">
        <w:rPr>
          <w:rFonts w:ascii="Times New Roman" w:hAnsi="Times New Roman"/>
          <w:sz w:val="24"/>
          <w:szCs w:val="24"/>
        </w:rPr>
        <w:t xml:space="preserve"> (</w:t>
      </w:r>
      <w:r w:rsidR="001D69B1">
        <w:rPr>
          <w:rFonts w:ascii="Times New Roman" w:hAnsi="Times New Roman"/>
          <w:sz w:val="24"/>
          <w:szCs w:val="24"/>
        </w:rPr>
        <w:t>________________</w:t>
      </w:r>
      <w:r w:rsidRPr="00605DCA">
        <w:rPr>
          <w:rFonts w:ascii="Times New Roman" w:hAnsi="Times New Roman"/>
          <w:sz w:val="24"/>
          <w:szCs w:val="24"/>
        </w:rPr>
        <w:t>)</w:t>
      </w:r>
      <w:r w:rsidR="002F2E7B">
        <w:rPr>
          <w:rFonts w:ascii="Times New Roman" w:hAnsi="Times New Roman"/>
          <w:sz w:val="24"/>
          <w:szCs w:val="24"/>
        </w:rPr>
        <w:t xml:space="preserve"> </w:t>
      </w:r>
      <w:r w:rsidR="00DC14F9" w:rsidRPr="00DD7C3C">
        <w:rPr>
          <w:rFonts w:ascii="Times New Roman" w:hAnsi="Times New Roman"/>
          <w:b/>
          <w:bCs/>
          <w:sz w:val="24"/>
          <w:szCs w:val="24"/>
          <w:lang w:eastAsia="ar-SA"/>
        </w:rPr>
        <w:t>[</w:t>
      </w:r>
      <w:r w:rsidR="00DC14F9" w:rsidRPr="00DD7C3C">
        <w:rPr>
          <w:rStyle w:val="Rimandonotaapidipagina"/>
          <w:rFonts w:ascii="Times New Roman" w:hAnsi="Times New Roman"/>
          <w:b/>
          <w:bCs/>
          <w:sz w:val="24"/>
          <w:szCs w:val="24"/>
          <w:lang w:eastAsia="ar-SA"/>
        </w:rPr>
        <w:footnoteReference w:id="3"/>
      </w:r>
      <w:r w:rsidR="00DC14F9" w:rsidRPr="00DD7C3C">
        <w:rPr>
          <w:rFonts w:ascii="Times New Roman" w:hAnsi="Times New Roman"/>
          <w:b/>
          <w:bCs/>
          <w:sz w:val="24"/>
          <w:szCs w:val="24"/>
          <w:lang w:eastAsia="ar-SA"/>
        </w:rPr>
        <w:t>]</w:t>
      </w:r>
      <w:r w:rsidRPr="00605DCA">
        <w:rPr>
          <w:rFonts w:ascii="Times New Roman" w:hAnsi="Times New Roman"/>
          <w:sz w:val="24"/>
          <w:szCs w:val="24"/>
        </w:rPr>
        <w:t xml:space="preserve">, nonché delle altre fonti di cui ai commi 2. </w:t>
      </w:r>
    </w:p>
    <w:p w14:paraId="2D199340" w14:textId="77777777" w:rsidR="003D4DA5" w:rsidRPr="001D69B1" w:rsidRDefault="001D69B1" w:rsidP="0093535F">
      <w:pPr>
        <w:widowControl w:val="0"/>
        <w:suppressAutoHyphens/>
        <w:spacing w:after="80" w:line="276" w:lineRule="auto"/>
        <w:ind w:right="62"/>
        <w:jc w:val="both"/>
        <w:rPr>
          <w:rFonts w:ascii="Times New Roman" w:hAnsi="Times New Roman"/>
          <w:color w:val="FF0000"/>
          <w:sz w:val="24"/>
          <w:szCs w:val="24"/>
        </w:rPr>
      </w:pPr>
      <w:r w:rsidRPr="001D69B1">
        <w:rPr>
          <w:rFonts w:ascii="Times New Roman" w:hAnsi="Times New Roman"/>
          <w:color w:val="FF0000"/>
          <w:sz w:val="24"/>
          <w:szCs w:val="24"/>
        </w:rPr>
        <w:t>[da adeguare in base all’</w:t>
      </w:r>
      <w:r w:rsidR="00265CC6">
        <w:rPr>
          <w:rFonts w:ascii="Times New Roman" w:hAnsi="Times New Roman"/>
          <w:color w:val="FF0000"/>
          <w:sz w:val="24"/>
          <w:szCs w:val="24"/>
        </w:rPr>
        <w:t>e</w:t>
      </w:r>
      <w:r w:rsidRPr="001D69B1">
        <w:rPr>
          <w:rFonts w:ascii="Times New Roman" w:hAnsi="Times New Roman"/>
          <w:color w:val="FF0000"/>
          <w:sz w:val="24"/>
          <w:szCs w:val="24"/>
        </w:rPr>
        <w:t>sito del procedimento di aggiudicazione]</w:t>
      </w:r>
    </w:p>
    <w:p w14:paraId="4932CB0D" w14:textId="77777777" w:rsidR="001D69B1" w:rsidRDefault="0093535F" w:rsidP="0093535F">
      <w:pPr>
        <w:widowControl w:val="0"/>
        <w:suppressAutoHyphens/>
        <w:spacing w:after="80" w:line="276" w:lineRule="auto"/>
        <w:ind w:right="62"/>
        <w:jc w:val="both"/>
        <w:rPr>
          <w:rFonts w:ascii="Times New Roman" w:hAnsi="Times New Roman"/>
          <w:sz w:val="24"/>
          <w:szCs w:val="24"/>
        </w:rPr>
      </w:pPr>
      <w:r w:rsidRPr="00605DCA">
        <w:rPr>
          <w:rFonts w:ascii="Times New Roman" w:hAnsi="Times New Roman"/>
          <w:sz w:val="24"/>
          <w:szCs w:val="24"/>
        </w:rPr>
        <w:t>2.</w:t>
      </w:r>
      <w:r w:rsidRPr="00605DCA">
        <w:rPr>
          <w:rFonts w:ascii="Times New Roman" w:hAnsi="Times New Roman"/>
          <w:sz w:val="24"/>
          <w:szCs w:val="24"/>
        </w:rPr>
        <w:tab/>
        <w:t xml:space="preserve">Il Concessionario, come previsto nel PEF </w:t>
      </w:r>
      <w:r w:rsidRPr="001D69B1">
        <w:rPr>
          <w:rFonts w:ascii="Times New Roman" w:hAnsi="Times New Roman"/>
          <w:sz w:val="24"/>
          <w:szCs w:val="24"/>
        </w:rPr>
        <w:t>e come previsto nella documentazione di offerta del medesimo</w:t>
      </w:r>
      <w:r w:rsidR="001D69B1">
        <w:rPr>
          <w:rFonts w:ascii="Times New Roman" w:hAnsi="Times New Roman"/>
          <w:sz w:val="24"/>
          <w:szCs w:val="24"/>
        </w:rPr>
        <w:t>:</w:t>
      </w:r>
    </w:p>
    <w:p w14:paraId="3CA49288" w14:textId="77777777" w:rsidR="00C917B2" w:rsidRDefault="001D69B1" w:rsidP="00C917B2">
      <w:pPr>
        <w:widowControl w:val="0"/>
        <w:suppressAutoHyphens/>
        <w:spacing w:after="80" w:line="276" w:lineRule="auto"/>
        <w:ind w:left="567" w:right="62"/>
        <w:jc w:val="both"/>
        <w:rPr>
          <w:rFonts w:ascii="Times New Roman" w:hAnsi="Times New Roman"/>
          <w:sz w:val="24"/>
          <w:szCs w:val="24"/>
        </w:rPr>
      </w:pPr>
      <w:r>
        <w:rPr>
          <w:rFonts w:ascii="Times New Roman" w:hAnsi="Times New Roman"/>
          <w:sz w:val="24"/>
          <w:szCs w:val="24"/>
        </w:rPr>
        <w:t>a)</w:t>
      </w:r>
      <w:r w:rsidR="00C917B2">
        <w:rPr>
          <w:rFonts w:ascii="Times New Roman" w:hAnsi="Times New Roman"/>
          <w:sz w:val="24"/>
          <w:szCs w:val="24"/>
        </w:rPr>
        <w:tab/>
        <w:t xml:space="preserve">ricorre </w:t>
      </w:r>
      <w:r w:rsidRPr="001D69B1">
        <w:rPr>
          <w:rFonts w:ascii="Times New Roman" w:hAnsi="Times New Roman"/>
          <w:sz w:val="24"/>
          <w:szCs w:val="24"/>
        </w:rPr>
        <w:t>all’autofinanziamento con mezzi propri</w:t>
      </w:r>
      <w:r>
        <w:rPr>
          <w:rFonts w:ascii="Times New Roman" w:hAnsi="Times New Roman"/>
          <w:sz w:val="24"/>
          <w:szCs w:val="24"/>
        </w:rPr>
        <w:t xml:space="preserve"> mediante apporto di capitale </w:t>
      </w:r>
      <w:r w:rsidR="00C917B2">
        <w:rPr>
          <w:rFonts w:ascii="Times New Roman" w:hAnsi="Times New Roman"/>
          <w:sz w:val="24"/>
          <w:szCs w:val="24"/>
        </w:rPr>
        <w:t xml:space="preserve">per un importo di euro _________ (________________), remunerato </w:t>
      </w:r>
      <w:r w:rsidR="00C917B2" w:rsidRPr="001D69B1">
        <w:rPr>
          <w:rFonts w:ascii="Times New Roman" w:hAnsi="Times New Roman"/>
          <w:color w:val="FF0000"/>
          <w:sz w:val="24"/>
          <w:szCs w:val="24"/>
        </w:rPr>
        <w:t xml:space="preserve">[oppure] </w:t>
      </w:r>
      <w:r w:rsidR="00C917B2">
        <w:rPr>
          <w:rFonts w:ascii="Times New Roman" w:hAnsi="Times New Roman"/>
          <w:sz w:val="24"/>
          <w:szCs w:val="24"/>
        </w:rPr>
        <w:t>non remunerato;</w:t>
      </w:r>
    </w:p>
    <w:p w14:paraId="109638F6" w14:textId="77777777" w:rsidR="001D69B1" w:rsidRDefault="001D69B1" w:rsidP="001D69B1">
      <w:pPr>
        <w:widowControl w:val="0"/>
        <w:suppressAutoHyphens/>
        <w:spacing w:after="80" w:line="276" w:lineRule="auto"/>
        <w:ind w:left="567" w:right="62"/>
        <w:jc w:val="both"/>
        <w:rPr>
          <w:rFonts w:ascii="Times New Roman" w:hAnsi="Times New Roman"/>
          <w:sz w:val="24"/>
          <w:szCs w:val="24"/>
        </w:rPr>
      </w:pPr>
      <w:r>
        <w:rPr>
          <w:rFonts w:ascii="Times New Roman" w:hAnsi="Times New Roman"/>
          <w:sz w:val="24"/>
          <w:szCs w:val="24"/>
        </w:rPr>
        <w:t>b)</w:t>
      </w:r>
      <w:r w:rsidR="00C917B2">
        <w:rPr>
          <w:rFonts w:ascii="Times New Roman" w:hAnsi="Times New Roman"/>
          <w:sz w:val="24"/>
          <w:szCs w:val="24"/>
        </w:rPr>
        <w:tab/>
        <w:t xml:space="preserve">ricorre </w:t>
      </w:r>
      <w:r w:rsidRPr="001D69B1">
        <w:rPr>
          <w:rFonts w:ascii="Times New Roman" w:hAnsi="Times New Roman"/>
          <w:sz w:val="24"/>
          <w:szCs w:val="24"/>
        </w:rPr>
        <w:t>all’autofinanziamento con mezzi propri</w:t>
      </w:r>
      <w:r>
        <w:rPr>
          <w:rFonts w:ascii="Times New Roman" w:hAnsi="Times New Roman"/>
          <w:sz w:val="24"/>
          <w:szCs w:val="24"/>
        </w:rPr>
        <w:t xml:space="preserve"> mediante prestito mezzanino o quasi </w:t>
      </w:r>
      <w:proofErr w:type="spellStart"/>
      <w:r w:rsidRPr="001D69B1">
        <w:rPr>
          <w:rFonts w:ascii="Times New Roman" w:hAnsi="Times New Roman"/>
          <w:i/>
          <w:sz w:val="24"/>
          <w:szCs w:val="24"/>
        </w:rPr>
        <w:t>equity</w:t>
      </w:r>
      <w:proofErr w:type="spellEnd"/>
      <w:r>
        <w:rPr>
          <w:rFonts w:ascii="Times New Roman" w:hAnsi="Times New Roman"/>
          <w:sz w:val="24"/>
          <w:szCs w:val="24"/>
        </w:rPr>
        <w:t xml:space="preserve"> (</w:t>
      </w:r>
      <w:proofErr w:type="spellStart"/>
      <w:r w:rsidRPr="001D69B1">
        <w:rPr>
          <w:rFonts w:ascii="Times New Roman" w:hAnsi="Times New Roman"/>
          <w:i/>
          <w:sz w:val="24"/>
          <w:szCs w:val="24"/>
        </w:rPr>
        <w:t>mezzanine</w:t>
      </w:r>
      <w:proofErr w:type="spellEnd"/>
      <w:r w:rsidRPr="001D69B1">
        <w:rPr>
          <w:rFonts w:ascii="Times New Roman" w:hAnsi="Times New Roman"/>
          <w:i/>
          <w:sz w:val="24"/>
          <w:szCs w:val="24"/>
        </w:rPr>
        <w:t xml:space="preserve"> </w:t>
      </w:r>
      <w:proofErr w:type="spellStart"/>
      <w:r w:rsidRPr="001D69B1">
        <w:rPr>
          <w:rFonts w:ascii="Times New Roman" w:hAnsi="Times New Roman"/>
          <w:i/>
          <w:sz w:val="24"/>
          <w:szCs w:val="24"/>
        </w:rPr>
        <w:t>finance</w:t>
      </w:r>
      <w:proofErr w:type="spellEnd"/>
      <w:r>
        <w:rPr>
          <w:rFonts w:ascii="Times New Roman" w:hAnsi="Times New Roman"/>
          <w:sz w:val="24"/>
          <w:szCs w:val="24"/>
        </w:rPr>
        <w:t xml:space="preserve">) per un importo di euro _________ (________________), remunerato </w:t>
      </w:r>
      <w:r w:rsidRPr="001D69B1">
        <w:rPr>
          <w:rFonts w:ascii="Times New Roman" w:hAnsi="Times New Roman"/>
          <w:color w:val="FF0000"/>
          <w:sz w:val="24"/>
          <w:szCs w:val="24"/>
        </w:rPr>
        <w:t xml:space="preserve">[oppure] </w:t>
      </w:r>
      <w:r>
        <w:rPr>
          <w:rFonts w:ascii="Times New Roman" w:hAnsi="Times New Roman"/>
          <w:sz w:val="24"/>
          <w:szCs w:val="24"/>
        </w:rPr>
        <w:t>non remunerato;</w:t>
      </w:r>
    </w:p>
    <w:p w14:paraId="6E13E8C4" w14:textId="77777777" w:rsidR="00265CC6" w:rsidRDefault="00265CC6" w:rsidP="00265CC6">
      <w:pPr>
        <w:widowControl w:val="0"/>
        <w:suppressAutoHyphens/>
        <w:spacing w:after="80" w:line="276" w:lineRule="auto"/>
        <w:ind w:right="62"/>
        <w:jc w:val="both"/>
        <w:rPr>
          <w:rFonts w:ascii="Times New Roman" w:hAnsi="Times New Roman"/>
          <w:sz w:val="24"/>
          <w:szCs w:val="24"/>
        </w:rPr>
      </w:pPr>
      <w:bookmarkStart w:id="18" w:name="_Hlk9243447"/>
      <w:r>
        <w:rPr>
          <w:rFonts w:ascii="Times New Roman" w:hAnsi="Times New Roman"/>
          <w:sz w:val="24"/>
          <w:szCs w:val="24"/>
        </w:rPr>
        <w:t>3.</w:t>
      </w:r>
      <w:r>
        <w:rPr>
          <w:rFonts w:ascii="Times New Roman" w:hAnsi="Times New Roman"/>
          <w:sz w:val="24"/>
          <w:szCs w:val="24"/>
        </w:rPr>
        <w:tab/>
      </w:r>
      <w:r w:rsidR="00AF3D9B">
        <w:rPr>
          <w:rFonts w:ascii="Times New Roman" w:hAnsi="Times New Roman"/>
          <w:sz w:val="24"/>
          <w:szCs w:val="24"/>
        </w:rPr>
        <w:t>Se i</w:t>
      </w:r>
      <w:r w:rsidRPr="00605DCA">
        <w:rPr>
          <w:rFonts w:ascii="Times New Roman" w:hAnsi="Times New Roman"/>
          <w:sz w:val="24"/>
          <w:szCs w:val="24"/>
        </w:rPr>
        <w:t>l Concessionario</w:t>
      </w:r>
      <w:r w:rsidR="00AF3D9B">
        <w:rPr>
          <w:rFonts w:ascii="Times New Roman" w:hAnsi="Times New Roman"/>
          <w:sz w:val="24"/>
          <w:szCs w:val="24"/>
        </w:rPr>
        <w:t xml:space="preserve"> </w:t>
      </w:r>
      <w:r w:rsidRPr="001D69B1">
        <w:rPr>
          <w:rFonts w:ascii="Times New Roman" w:hAnsi="Times New Roman"/>
          <w:sz w:val="24"/>
          <w:szCs w:val="24"/>
        </w:rPr>
        <w:t>ricorre</w:t>
      </w:r>
      <w:r>
        <w:rPr>
          <w:rFonts w:ascii="Times New Roman" w:hAnsi="Times New Roman"/>
          <w:sz w:val="24"/>
          <w:szCs w:val="24"/>
        </w:rPr>
        <w:t xml:space="preserve"> </w:t>
      </w:r>
      <w:r w:rsidR="001D69B1" w:rsidRPr="001D69B1">
        <w:rPr>
          <w:rFonts w:ascii="Times New Roman" w:hAnsi="Times New Roman"/>
          <w:sz w:val="24"/>
          <w:szCs w:val="24"/>
        </w:rPr>
        <w:t>a</w:t>
      </w:r>
      <w:r>
        <w:rPr>
          <w:rFonts w:ascii="Times New Roman" w:hAnsi="Times New Roman"/>
          <w:sz w:val="24"/>
          <w:szCs w:val="24"/>
        </w:rPr>
        <w:t>l</w:t>
      </w:r>
      <w:r w:rsidR="001D69B1" w:rsidRPr="001D69B1">
        <w:rPr>
          <w:rFonts w:ascii="Times New Roman" w:hAnsi="Times New Roman"/>
          <w:sz w:val="24"/>
          <w:szCs w:val="24"/>
        </w:rPr>
        <w:t xml:space="preserve"> </w:t>
      </w:r>
      <w:r>
        <w:rPr>
          <w:rFonts w:ascii="Times New Roman" w:hAnsi="Times New Roman"/>
          <w:sz w:val="24"/>
          <w:szCs w:val="24"/>
        </w:rPr>
        <w:t>f</w:t>
      </w:r>
      <w:r w:rsidR="001D69B1" w:rsidRPr="001D69B1">
        <w:rPr>
          <w:rFonts w:ascii="Times New Roman" w:hAnsi="Times New Roman"/>
          <w:sz w:val="24"/>
          <w:szCs w:val="24"/>
        </w:rPr>
        <w:t xml:space="preserve">inanziamento bancario, </w:t>
      </w:r>
      <w:r w:rsidR="001D69B1" w:rsidRPr="00605DCA">
        <w:rPr>
          <w:rFonts w:ascii="Times New Roman" w:hAnsi="Times New Roman"/>
          <w:sz w:val="24"/>
          <w:szCs w:val="24"/>
        </w:rPr>
        <w:t>ai sensi dell’articolo 165, comma 5, del Codice</w:t>
      </w:r>
      <w:r w:rsidR="001D69B1">
        <w:rPr>
          <w:rFonts w:ascii="Times New Roman" w:hAnsi="Times New Roman"/>
          <w:sz w:val="24"/>
          <w:szCs w:val="24"/>
        </w:rPr>
        <w:t xml:space="preserve"> dei contratti</w:t>
      </w:r>
      <w:r w:rsidR="001D69B1" w:rsidRPr="00605DCA">
        <w:rPr>
          <w:rFonts w:ascii="Times New Roman" w:hAnsi="Times New Roman"/>
          <w:sz w:val="24"/>
          <w:szCs w:val="24"/>
        </w:rPr>
        <w:t xml:space="preserve">, </w:t>
      </w:r>
      <w:r w:rsidR="00AF3D9B">
        <w:rPr>
          <w:rFonts w:ascii="Times New Roman" w:hAnsi="Times New Roman"/>
          <w:sz w:val="24"/>
          <w:szCs w:val="24"/>
        </w:rPr>
        <w:t xml:space="preserve">deve depositare </w:t>
      </w:r>
      <w:r w:rsidR="00AF3D9B" w:rsidRPr="00605DCA">
        <w:rPr>
          <w:rFonts w:ascii="Times New Roman" w:hAnsi="Times New Roman"/>
          <w:sz w:val="24"/>
          <w:szCs w:val="24"/>
        </w:rPr>
        <w:t>agli atti del C</w:t>
      </w:r>
      <w:r w:rsidR="00AF3D9B">
        <w:rPr>
          <w:rFonts w:ascii="Times New Roman" w:hAnsi="Times New Roman"/>
          <w:sz w:val="24"/>
          <w:szCs w:val="24"/>
        </w:rPr>
        <w:t>oncedente</w:t>
      </w:r>
      <w:r w:rsidR="00AF3D9B" w:rsidRPr="00AF3D9B">
        <w:rPr>
          <w:rFonts w:ascii="Times New Roman" w:hAnsi="Times New Roman"/>
          <w:sz w:val="24"/>
          <w:szCs w:val="24"/>
        </w:rPr>
        <w:t xml:space="preserve"> </w:t>
      </w:r>
      <w:r w:rsidR="00AF3D9B" w:rsidRPr="00605DCA">
        <w:rPr>
          <w:rFonts w:ascii="Times New Roman" w:hAnsi="Times New Roman"/>
          <w:sz w:val="24"/>
          <w:szCs w:val="24"/>
        </w:rPr>
        <w:t xml:space="preserve">entro il termine di </w:t>
      </w:r>
      <w:r w:rsidR="00AF3D9B" w:rsidRPr="001D69B1">
        <w:rPr>
          <w:rFonts w:ascii="Times New Roman" w:hAnsi="Times New Roman"/>
          <w:sz w:val="24"/>
          <w:szCs w:val="24"/>
        </w:rPr>
        <w:t xml:space="preserve">18 </w:t>
      </w:r>
      <w:r w:rsidR="00AF3D9B" w:rsidRPr="00323DFE">
        <w:rPr>
          <w:rFonts w:ascii="Times New Roman" w:hAnsi="Times New Roman"/>
          <w:sz w:val="24"/>
          <w:szCs w:val="24"/>
        </w:rPr>
        <w:t>(diciotto) mesi dalla sottoscrizione del presente Contratto</w:t>
      </w:r>
      <w:r w:rsidR="00AF3D9B">
        <w:rPr>
          <w:rFonts w:ascii="Times New Roman" w:hAnsi="Times New Roman"/>
          <w:sz w:val="24"/>
          <w:szCs w:val="24"/>
        </w:rPr>
        <w:t xml:space="preserve">, il </w:t>
      </w:r>
      <w:r w:rsidR="001D69B1" w:rsidRPr="00605DCA">
        <w:rPr>
          <w:rFonts w:ascii="Times New Roman" w:hAnsi="Times New Roman"/>
          <w:sz w:val="24"/>
          <w:szCs w:val="24"/>
        </w:rPr>
        <w:t xml:space="preserve">contratto di finanziamento </w:t>
      </w:r>
      <w:r w:rsidR="00AF3D9B">
        <w:rPr>
          <w:rFonts w:ascii="Times New Roman" w:hAnsi="Times New Roman"/>
          <w:sz w:val="24"/>
          <w:szCs w:val="24"/>
        </w:rPr>
        <w:t>da stipulare o</w:t>
      </w:r>
      <w:r w:rsidR="001D69B1" w:rsidRPr="00605DCA">
        <w:rPr>
          <w:rFonts w:ascii="Times New Roman" w:hAnsi="Times New Roman"/>
          <w:sz w:val="24"/>
          <w:szCs w:val="24"/>
        </w:rPr>
        <w:t xml:space="preserve"> stipulato con un istituto autorizzato ai sensi del Testo Unico Bancario </w:t>
      </w:r>
      <w:r w:rsidR="00AF3D9B">
        <w:rPr>
          <w:rFonts w:ascii="Times New Roman" w:hAnsi="Times New Roman"/>
          <w:sz w:val="24"/>
          <w:szCs w:val="24"/>
        </w:rPr>
        <w:t xml:space="preserve">in originale o in </w:t>
      </w:r>
      <w:r w:rsidR="001D69B1" w:rsidRPr="00605DCA">
        <w:rPr>
          <w:rFonts w:ascii="Times New Roman" w:hAnsi="Times New Roman"/>
          <w:sz w:val="24"/>
          <w:szCs w:val="24"/>
        </w:rPr>
        <w:t>copia autentica</w:t>
      </w:r>
      <w:r w:rsidR="001D69B1" w:rsidRPr="00323DFE">
        <w:rPr>
          <w:rFonts w:ascii="Times New Roman" w:hAnsi="Times New Roman"/>
          <w:sz w:val="24"/>
          <w:szCs w:val="24"/>
        </w:rPr>
        <w:t>; in assenza di tale adempimento, ai sensi del medesimo art</w:t>
      </w:r>
      <w:r w:rsidR="00C917B2" w:rsidRPr="00323DFE">
        <w:rPr>
          <w:rFonts w:ascii="Times New Roman" w:hAnsi="Times New Roman"/>
          <w:sz w:val="24"/>
          <w:szCs w:val="24"/>
        </w:rPr>
        <w:t>icolo</w:t>
      </w:r>
      <w:r w:rsidR="001D69B1" w:rsidRPr="00323DFE">
        <w:rPr>
          <w:rFonts w:ascii="Times New Roman" w:hAnsi="Times New Roman"/>
          <w:sz w:val="24"/>
          <w:szCs w:val="24"/>
        </w:rPr>
        <w:t xml:space="preserve"> 165, comma 5, il Contratto è risolto di diritto e trova applicazione l’</w:t>
      </w:r>
      <w:r w:rsidR="0040498C">
        <w:rPr>
          <w:rFonts w:ascii="Times New Roman" w:hAnsi="Times New Roman"/>
          <w:sz w:val="24"/>
          <w:szCs w:val="24"/>
        </w:rPr>
        <w:t>articolo 39</w:t>
      </w:r>
      <w:r w:rsidRPr="00323DFE">
        <w:rPr>
          <w:rFonts w:ascii="Times New Roman" w:hAnsi="Times New Roman"/>
          <w:sz w:val="24"/>
          <w:szCs w:val="24"/>
        </w:rPr>
        <w:t>.</w:t>
      </w:r>
      <w:r>
        <w:rPr>
          <w:rFonts w:ascii="Times New Roman" w:hAnsi="Times New Roman"/>
          <w:sz w:val="24"/>
          <w:szCs w:val="24"/>
        </w:rPr>
        <w:t xml:space="preserve"> </w:t>
      </w:r>
      <w:bookmarkStart w:id="19" w:name="_Toc495273435"/>
      <w:r w:rsidRPr="00605DCA">
        <w:rPr>
          <w:rFonts w:ascii="Times New Roman" w:hAnsi="Times New Roman"/>
          <w:sz w:val="24"/>
          <w:szCs w:val="24"/>
        </w:rPr>
        <w:t>Entro il medesimo termine e con le medesime conseguenze in caso di inadempimento, il Concessionario, in alternativa parziale o totale al finanziamento bancario di cui al</w:t>
      </w:r>
      <w:r w:rsidR="00C917B2">
        <w:rPr>
          <w:rFonts w:ascii="Times New Roman" w:hAnsi="Times New Roman"/>
          <w:sz w:val="24"/>
          <w:szCs w:val="24"/>
        </w:rPr>
        <w:t xml:space="preserve"> </w:t>
      </w:r>
      <w:r w:rsidRPr="00605DCA">
        <w:rPr>
          <w:rFonts w:ascii="Times New Roman" w:hAnsi="Times New Roman"/>
          <w:sz w:val="24"/>
          <w:szCs w:val="24"/>
        </w:rPr>
        <w:t xml:space="preserve">comma 2, può ricorrere all’emissione di titoli di debito ai sensi dell’articolo 185 del Codice </w:t>
      </w:r>
      <w:r>
        <w:rPr>
          <w:rFonts w:ascii="Times New Roman" w:hAnsi="Times New Roman"/>
          <w:sz w:val="24"/>
          <w:szCs w:val="24"/>
        </w:rPr>
        <w:t>dei contratti o</w:t>
      </w:r>
      <w:r w:rsidRPr="00605DCA">
        <w:rPr>
          <w:rFonts w:ascii="Times New Roman" w:hAnsi="Times New Roman"/>
          <w:sz w:val="24"/>
          <w:szCs w:val="24"/>
        </w:rPr>
        <w:t xml:space="preserve"> con ulteriori mezzi propri.  </w:t>
      </w:r>
    </w:p>
    <w:p w14:paraId="0CD59846" w14:textId="77777777" w:rsidR="00265CC6" w:rsidRPr="00924AB8" w:rsidRDefault="008149C2" w:rsidP="00265CC6">
      <w:pPr>
        <w:widowControl w:val="0"/>
        <w:suppressAutoHyphens/>
        <w:spacing w:after="80" w:line="276" w:lineRule="auto"/>
        <w:ind w:right="62"/>
        <w:jc w:val="both"/>
        <w:rPr>
          <w:rFonts w:ascii="Times New Roman" w:hAnsi="Times New Roman"/>
          <w:sz w:val="24"/>
          <w:szCs w:val="24"/>
        </w:rPr>
      </w:pPr>
      <w:r>
        <w:rPr>
          <w:rFonts w:ascii="Times New Roman" w:hAnsi="Times New Roman"/>
          <w:sz w:val="24"/>
          <w:szCs w:val="24"/>
        </w:rPr>
        <w:t>4</w:t>
      </w:r>
      <w:r w:rsidR="00265CC6">
        <w:rPr>
          <w:rFonts w:ascii="Times New Roman" w:hAnsi="Times New Roman"/>
          <w:sz w:val="24"/>
          <w:szCs w:val="24"/>
        </w:rPr>
        <w:t>.</w:t>
      </w:r>
      <w:r w:rsidR="00265CC6">
        <w:rPr>
          <w:rFonts w:ascii="Times New Roman" w:hAnsi="Times New Roman"/>
          <w:sz w:val="24"/>
          <w:szCs w:val="24"/>
        </w:rPr>
        <w:tab/>
        <w:t>I</w:t>
      </w:r>
      <w:r>
        <w:rPr>
          <w:rFonts w:ascii="Times New Roman" w:hAnsi="Times New Roman"/>
          <w:sz w:val="24"/>
          <w:szCs w:val="24"/>
        </w:rPr>
        <w:t>l</w:t>
      </w:r>
      <w:r w:rsidR="00265CC6">
        <w:rPr>
          <w:rFonts w:ascii="Times New Roman" w:hAnsi="Times New Roman"/>
          <w:sz w:val="24"/>
          <w:szCs w:val="24"/>
        </w:rPr>
        <w:t xml:space="preserve"> comm</w:t>
      </w:r>
      <w:r>
        <w:rPr>
          <w:rFonts w:ascii="Times New Roman" w:hAnsi="Times New Roman"/>
          <w:sz w:val="24"/>
          <w:szCs w:val="24"/>
        </w:rPr>
        <w:t>a 3</w:t>
      </w:r>
      <w:r w:rsidR="00265CC6">
        <w:rPr>
          <w:rFonts w:ascii="Times New Roman" w:hAnsi="Times New Roman"/>
          <w:sz w:val="24"/>
          <w:szCs w:val="24"/>
        </w:rPr>
        <w:t xml:space="preserve"> non trova applicazione nel caso il Concessionario non faccia ricorso al Finanziamento bancario </w:t>
      </w:r>
      <w:r w:rsidR="00D51617">
        <w:rPr>
          <w:rFonts w:ascii="Times New Roman" w:hAnsi="Times New Roman"/>
          <w:sz w:val="24"/>
          <w:szCs w:val="24"/>
        </w:rPr>
        <w:t xml:space="preserve">a medio o lungo termine </w:t>
      </w:r>
      <w:r w:rsidR="00265CC6">
        <w:rPr>
          <w:rFonts w:ascii="Times New Roman" w:hAnsi="Times New Roman"/>
          <w:sz w:val="24"/>
          <w:szCs w:val="24"/>
        </w:rPr>
        <w:t xml:space="preserve">e all’emissione di titoli di debito ma ricorra esclusivamente alle risorse di cui al comma 1 e al </w:t>
      </w:r>
      <w:r w:rsidR="00265CC6" w:rsidRPr="00924AB8">
        <w:rPr>
          <w:rFonts w:ascii="Times New Roman" w:hAnsi="Times New Roman"/>
          <w:sz w:val="24"/>
          <w:szCs w:val="24"/>
        </w:rPr>
        <w:t xml:space="preserve">comma 2, oppure ricorra al finanziamento </w:t>
      </w:r>
      <w:r w:rsidR="00265CC6" w:rsidRPr="00924AB8">
        <w:rPr>
          <w:rFonts w:ascii="Times New Roman" w:hAnsi="Times New Roman"/>
          <w:sz w:val="24"/>
          <w:szCs w:val="24"/>
        </w:rPr>
        <w:lastRenderedPageBreak/>
        <w:t xml:space="preserve">bancario </w:t>
      </w:r>
      <w:r w:rsidR="008B32DC" w:rsidRPr="00924AB8">
        <w:rPr>
          <w:rFonts w:ascii="Times New Roman" w:hAnsi="Times New Roman"/>
          <w:sz w:val="24"/>
          <w:szCs w:val="24"/>
        </w:rPr>
        <w:t xml:space="preserve">unicamente </w:t>
      </w:r>
      <w:r w:rsidR="00265CC6" w:rsidRPr="00924AB8">
        <w:rPr>
          <w:rFonts w:ascii="Times New Roman" w:hAnsi="Times New Roman"/>
          <w:sz w:val="24"/>
          <w:szCs w:val="24"/>
        </w:rPr>
        <w:t xml:space="preserve">a breve termine (inferiore a 18 mesi) e </w:t>
      </w:r>
      <w:r w:rsidR="008B32DC" w:rsidRPr="00924AB8">
        <w:rPr>
          <w:rFonts w:ascii="Times New Roman" w:hAnsi="Times New Roman"/>
          <w:sz w:val="24"/>
          <w:szCs w:val="24"/>
        </w:rPr>
        <w:t xml:space="preserve">ai fini del </w:t>
      </w:r>
      <w:r w:rsidR="00265CC6" w:rsidRPr="00924AB8">
        <w:rPr>
          <w:rFonts w:ascii="Times New Roman" w:hAnsi="Times New Roman"/>
          <w:sz w:val="24"/>
          <w:szCs w:val="24"/>
        </w:rPr>
        <w:t>finanziamento IVA (VAT facility).</w:t>
      </w:r>
    </w:p>
    <w:p w14:paraId="793F6CA6" w14:textId="77777777" w:rsidR="008149C2" w:rsidRPr="00924AB8" w:rsidRDefault="008149C2" w:rsidP="00265CC6">
      <w:pPr>
        <w:widowControl w:val="0"/>
        <w:suppressAutoHyphens/>
        <w:spacing w:after="80" w:line="276" w:lineRule="auto"/>
        <w:ind w:right="62"/>
        <w:jc w:val="both"/>
        <w:rPr>
          <w:rFonts w:ascii="Times New Roman" w:hAnsi="Times New Roman"/>
          <w:sz w:val="24"/>
          <w:szCs w:val="24"/>
        </w:rPr>
      </w:pPr>
      <w:r w:rsidRPr="00924AB8">
        <w:rPr>
          <w:rFonts w:ascii="Times New Roman" w:hAnsi="Times New Roman"/>
          <w:sz w:val="24"/>
          <w:szCs w:val="24"/>
        </w:rPr>
        <w:t>5.</w:t>
      </w:r>
      <w:r w:rsidRPr="00924AB8">
        <w:rPr>
          <w:rFonts w:ascii="Times New Roman" w:hAnsi="Times New Roman"/>
          <w:sz w:val="24"/>
          <w:szCs w:val="24"/>
        </w:rPr>
        <w:tab/>
        <w:t>Per la parte eccedente il finanziamento di cui ai commi precedenti, il Concessionario ricorre ai proventi dell’attività di Gestione di cui all’articolo 25, comma 2 e all’articolo 31.</w:t>
      </w:r>
    </w:p>
    <w:bookmarkEnd w:id="18"/>
    <w:p w14:paraId="1138177D" w14:textId="77777777" w:rsidR="0093535F" w:rsidRPr="00924AB8" w:rsidRDefault="006D2078" w:rsidP="00374622">
      <w:pPr>
        <w:widowControl w:val="0"/>
        <w:spacing w:before="240" w:after="240"/>
        <w:rPr>
          <w:rFonts w:ascii="Times New Roman" w:hAnsi="Times New Roman"/>
          <w:b/>
          <w:sz w:val="24"/>
          <w:szCs w:val="24"/>
        </w:rPr>
      </w:pPr>
      <w:r>
        <w:rPr>
          <w:rFonts w:ascii="Times New Roman" w:hAnsi="Times New Roman"/>
          <w:b/>
          <w:sz w:val="24"/>
          <w:szCs w:val="24"/>
        </w:rPr>
        <w:br w:type="column"/>
      </w:r>
      <w:r w:rsidR="0093535F" w:rsidRPr="00924AB8">
        <w:rPr>
          <w:rFonts w:ascii="Times New Roman" w:hAnsi="Times New Roman"/>
          <w:b/>
          <w:sz w:val="24"/>
          <w:szCs w:val="24"/>
        </w:rPr>
        <w:lastRenderedPageBreak/>
        <w:t>Art. 5. Durata della Concessione</w:t>
      </w:r>
      <w:bookmarkEnd w:id="19"/>
      <w:r w:rsidR="0093535F" w:rsidRPr="00924AB8">
        <w:rPr>
          <w:rFonts w:ascii="Times New Roman" w:hAnsi="Times New Roman"/>
          <w:b/>
          <w:sz w:val="24"/>
          <w:szCs w:val="24"/>
        </w:rPr>
        <w:t xml:space="preserve"> e termini temporali</w:t>
      </w:r>
    </w:p>
    <w:p w14:paraId="2FE9E191" w14:textId="77777777" w:rsidR="0093535F" w:rsidRPr="00924AB8" w:rsidRDefault="0093535F" w:rsidP="0093535F">
      <w:pPr>
        <w:widowControl w:val="0"/>
        <w:suppressAutoHyphens/>
        <w:spacing w:after="80" w:line="276" w:lineRule="auto"/>
        <w:ind w:right="62"/>
        <w:jc w:val="both"/>
        <w:rPr>
          <w:rFonts w:ascii="Times New Roman" w:hAnsi="Times New Roman"/>
          <w:sz w:val="24"/>
          <w:szCs w:val="24"/>
        </w:rPr>
      </w:pPr>
      <w:r w:rsidRPr="00924AB8">
        <w:rPr>
          <w:rFonts w:ascii="Times New Roman" w:hAnsi="Times New Roman"/>
          <w:sz w:val="24"/>
          <w:szCs w:val="24"/>
        </w:rPr>
        <w:t>1.</w:t>
      </w:r>
      <w:r w:rsidRPr="00924AB8">
        <w:rPr>
          <w:rFonts w:ascii="Times New Roman" w:hAnsi="Times New Roman"/>
          <w:sz w:val="24"/>
          <w:szCs w:val="24"/>
        </w:rPr>
        <w:tab/>
        <w:t>La durata della Concessione decorre dalla sottoscrizione del Verbale di consegna di cui all’articolo 10.</w:t>
      </w:r>
    </w:p>
    <w:p w14:paraId="3A7F3245" w14:textId="77777777" w:rsidR="0093535F" w:rsidRPr="0035248D" w:rsidRDefault="0093535F" w:rsidP="0093535F">
      <w:pPr>
        <w:widowControl w:val="0"/>
        <w:suppressAutoHyphens/>
        <w:spacing w:after="80" w:line="276" w:lineRule="auto"/>
        <w:ind w:right="62"/>
        <w:jc w:val="both"/>
        <w:rPr>
          <w:rFonts w:ascii="Times New Roman" w:hAnsi="Times New Roman"/>
          <w:sz w:val="24"/>
          <w:szCs w:val="24"/>
        </w:rPr>
      </w:pPr>
      <w:r w:rsidRPr="00924AB8">
        <w:rPr>
          <w:rFonts w:ascii="Times New Roman" w:hAnsi="Times New Roman"/>
          <w:sz w:val="24"/>
          <w:szCs w:val="24"/>
        </w:rPr>
        <w:t>2.</w:t>
      </w:r>
      <w:r w:rsidRPr="00924AB8">
        <w:rPr>
          <w:rFonts w:ascii="Times New Roman" w:hAnsi="Times New Roman"/>
          <w:sz w:val="24"/>
          <w:szCs w:val="24"/>
        </w:rPr>
        <w:tab/>
        <w:t xml:space="preserve">La Concessione ha una durata di </w:t>
      </w:r>
      <w:r w:rsidRPr="00924AB8">
        <w:rPr>
          <w:rFonts w:ascii="Times New Roman" w:hAnsi="Times New Roman"/>
          <w:b/>
          <w:sz w:val="24"/>
          <w:szCs w:val="24"/>
        </w:rPr>
        <w:t xml:space="preserve">anni </w:t>
      </w:r>
      <w:r w:rsidR="001D69B1" w:rsidRPr="00924AB8">
        <w:rPr>
          <w:rFonts w:ascii="Times New Roman" w:hAnsi="Times New Roman"/>
          <w:b/>
          <w:sz w:val="24"/>
          <w:szCs w:val="24"/>
        </w:rPr>
        <w:t>12</w:t>
      </w:r>
      <w:r w:rsidRPr="00924AB8">
        <w:rPr>
          <w:rFonts w:ascii="Times New Roman" w:hAnsi="Times New Roman"/>
          <w:b/>
          <w:sz w:val="24"/>
          <w:szCs w:val="24"/>
        </w:rPr>
        <w:t xml:space="preserve"> (</w:t>
      </w:r>
      <w:r w:rsidR="001D69B1" w:rsidRPr="00924AB8">
        <w:rPr>
          <w:rFonts w:ascii="Times New Roman" w:hAnsi="Times New Roman"/>
          <w:b/>
          <w:sz w:val="24"/>
          <w:szCs w:val="24"/>
        </w:rPr>
        <w:t>dodici</w:t>
      </w:r>
      <w:r w:rsidRPr="00924AB8">
        <w:rPr>
          <w:rFonts w:ascii="Times New Roman" w:hAnsi="Times New Roman"/>
          <w:b/>
          <w:sz w:val="24"/>
          <w:szCs w:val="24"/>
        </w:rPr>
        <w:t>)</w:t>
      </w:r>
      <w:r w:rsidRPr="00924AB8">
        <w:rPr>
          <w:rFonts w:ascii="Times New Roman" w:hAnsi="Times New Roman"/>
          <w:sz w:val="24"/>
          <w:szCs w:val="24"/>
        </w:rPr>
        <w:t>,</w:t>
      </w:r>
      <w:r w:rsidRPr="00924AB8">
        <w:rPr>
          <w:rFonts w:ascii="Times New Roman" w:hAnsi="Times New Roman"/>
          <w:sz w:val="24"/>
          <w:szCs w:val="24"/>
          <w:lang w:eastAsia="ar-SA"/>
        </w:rPr>
        <w:t xml:space="preserve"> </w:t>
      </w:r>
      <w:r w:rsidRPr="00924AB8">
        <w:rPr>
          <w:rFonts w:ascii="Times New Roman" w:hAnsi="Times New Roman"/>
          <w:sz w:val="24"/>
          <w:szCs w:val="24"/>
        </w:rPr>
        <w:t>con scadenza al termine di detto periodo, accertata con il Verbale di restituzione di cui all’</w:t>
      </w:r>
      <w:r w:rsidR="0040498C">
        <w:rPr>
          <w:rFonts w:ascii="Times New Roman" w:hAnsi="Times New Roman"/>
          <w:sz w:val="24"/>
          <w:szCs w:val="24"/>
        </w:rPr>
        <w:t>articolo 51</w:t>
      </w:r>
      <w:r w:rsidR="00EA755A" w:rsidRPr="00924AB8">
        <w:rPr>
          <w:rFonts w:ascii="Times New Roman" w:hAnsi="Times New Roman"/>
          <w:sz w:val="24"/>
          <w:szCs w:val="24"/>
        </w:rPr>
        <w:t>, comma 2,</w:t>
      </w:r>
      <w:r w:rsidRPr="00924AB8">
        <w:rPr>
          <w:rFonts w:ascii="Times New Roman" w:hAnsi="Times New Roman"/>
          <w:sz w:val="24"/>
          <w:szCs w:val="24"/>
        </w:rPr>
        <w:t xml:space="preserve"> fatte salve le eventuali interruzioni anticipate di cui al Titolo VI</w:t>
      </w:r>
      <w:r w:rsidR="00323DFE" w:rsidRPr="00924AB8">
        <w:rPr>
          <w:rFonts w:ascii="Times New Roman" w:hAnsi="Times New Roman"/>
          <w:sz w:val="24"/>
          <w:szCs w:val="24"/>
        </w:rPr>
        <w:t>I</w:t>
      </w:r>
      <w:r w:rsidRPr="00924AB8">
        <w:rPr>
          <w:rFonts w:ascii="Times New Roman" w:hAnsi="Times New Roman"/>
          <w:sz w:val="24"/>
          <w:szCs w:val="24"/>
        </w:rPr>
        <w:t xml:space="preserve"> </w:t>
      </w:r>
      <w:r w:rsidRPr="0035248D">
        <w:rPr>
          <w:rFonts w:ascii="Times New Roman" w:hAnsi="Times New Roman"/>
          <w:sz w:val="24"/>
          <w:szCs w:val="24"/>
        </w:rPr>
        <w:t>e gli eventuali differimenti previsti dal Contratto</w:t>
      </w:r>
      <w:r w:rsidR="0064585A" w:rsidRPr="0035248D">
        <w:rPr>
          <w:rFonts w:ascii="Times New Roman" w:hAnsi="Times New Roman"/>
          <w:sz w:val="24"/>
          <w:szCs w:val="24"/>
        </w:rPr>
        <w:t xml:space="preserve">, nonché </w:t>
      </w:r>
      <w:r w:rsidR="001104E5" w:rsidRPr="0035248D">
        <w:rPr>
          <w:rFonts w:ascii="Times New Roman" w:hAnsi="Times New Roman"/>
          <w:sz w:val="24"/>
          <w:szCs w:val="24"/>
        </w:rPr>
        <w:t>le condizioni di cui all’</w:t>
      </w:r>
      <w:r w:rsidR="0040498C">
        <w:rPr>
          <w:rFonts w:ascii="Times New Roman" w:hAnsi="Times New Roman"/>
          <w:sz w:val="24"/>
          <w:szCs w:val="24"/>
        </w:rPr>
        <w:t>articolo 43</w:t>
      </w:r>
      <w:r w:rsidRPr="0035248D">
        <w:rPr>
          <w:rFonts w:ascii="Times New Roman" w:hAnsi="Times New Roman"/>
          <w:sz w:val="24"/>
          <w:szCs w:val="24"/>
        </w:rPr>
        <w:t>.</w:t>
      </w:r>
    </w:p>
    <w:p w14:paraId="3CB85C8E" w14:textId="77777777" w:rsidR="00EC26DA" w:rsidRPr="00924AB8" w:rsidRDefault="00EC26DA" w:rsidP="00EC26DA">
      <w:pPr>
        <w:widowControl w:val="0"/>
        <w:suppressAutoHyphens/>
        <w:spacing w:after="80" w:line="276" w:lineRule="auto"/>
        <w:ind w:right="62"/>
        <w:jc w:val="both"/>
        <w:rPr>
          <w:rFonts w:ascii="Times New Roman" w:hAnsi="Times New Roman"/>
          <w:sz w:val="24"/>
          <w:szCs w:val="24"/>
        </w:rPr>
      </w:pPr>
      <w:r w:rsidRPr="00924AB8">
        <w:rPr>
          <w:rFonts w:ascii="Times New Roman" w:hAnsi="Times New Roman"/>
          <w:sz w:val="24"/>
          <w:szCs w:val="24"/>
        </w:rPr>
        <w:t>3.</w:t>
      </w:r>
      <w:r w:rsidRPr="00924AB8">
        <w:rPr>
          <w:rFonts w:ascii="Times New Roman" w:hAnsi="Times New Roman"/>
          <w:sz w:val="24"/>
          <w:szCs w:val="24"/>
        </w:rPr>
        <w:tab/>
        <w:t xml:space="preserve">Concorrono e sono ricompresi nella durata di cui al comma 2, i tempi per la Progettazione esecutiva di cui all’articolo </w:t>
      </w:r>
      <w:r w:rsidR="00D43D36" w:rsidRPr="00924AB8">
        <w:rPr>
          <w:rFonts w:ascii="Times New Roman" w:hAnsi="Times New Roman"/>
          <w:sz w:val="24"/>
          <w:szCs w:val="24"/>
        </w:rPr>
        <w:t>11</w:t>
      </w:r>
      <w:r w:rsidRPr="00924AB8">
        <w:rPr>
          <w:rFonts w:ascii="Times New Roman" w:hAnsi="Times New Roman"/>
          <w:sz w:val="24"/>
          <w:szCs w:val="24"/>
        </w:rPr>
        <w:t xml:space="preserve"> e per l’acquisizione degli eventuali atti di assenso connessi alla sola </w:t>
      </w:r>
      <w:r w:rsidR="004A2E57" w:rsidRPr="00924AB8">
        <w:rPr>
          <w:rFonts w:ascii="Times New Roman" w:hAnsi="Times New Roman"/>
          <w:sz w:val="24"/>
          <w:szCs w:val="24"/>
        </w:rPr>
        <w:t>P</w:t>
      </w:r>
      <w:r w:rsidRPr="00924AB8">
        <w:rPr>
          <w:rFonts w:ascii="Times New Roman" w:hAnsi="Times New Roman"/>
          <w:sz w:val="24"/>
          <w:szCs w:val="24"/>
        </w:rPr>
        <w:t>rogettazione esecutiva e legittimamente omessi nella fase di Progettazione definitiva, per l’esecuzione di tutti i Lavori e per il Collaudo di cui all’articolo 21.</w:t>
      </w:r>
    </w:p>
    <w:p w14:paraId="07C3851D" w14:textId="77777777" w:rsidR="00EC26DA" w:rsidRPr="00924AB8" w:rsidRDefault="00EC26DA" w:rsidP="00EC26DA">
      <w:pPr>
        <w:widowControl w:val="0"/>
        <w:suppressAutoHyphens/>
        <w:spacing w:after="80" w:line="276" w:lineRule="auto"/>
        <w:ind w:right="62"/>
        <w:jc w:val="both"/>
        <w:rPr>
          <w:rFonts w:ascii="Times New Roman" w:hAnsi="Times New Roman"/>
          <w:sz w:val="24"/>
          <w:szCs w:val="24"/>
        </w:rPr>
      </w:pPr>
      <w:r w:rsidRPr="00924AB8">
        <w:rPr>
          <w:rFonts w:ascii="Times New Roman" w:hAnsi="Times New Roman"/>
          <w:sz w:val="24"/>
          <w:szCs w:val="24"/>
        </w:rPr>
        <w:t>4.</w:t>
      </w:r>
      <w:r w:rsidRPr="00924AB8">
        <w:rPr>
          <w:rFonts w:ascii="Times New Roman" w:hAnsi="Times New Roman"/>
          <w:sz w:val="24"/>
          <w:szCs w:val="24"/>
        </w:rPr>
        <w:tab/>
        <w:t>Non concorrono e sono estranei alla durata, in quanto antecedenti la stipula del Contratto, ai sensi dell’articolo 165, comma 3, del Codice dei contratti, i tempi per la Progettazione definitiva, per l’acquisizione degli atti di assenso e della V.I.A. necessari all’approvazione del Progetto definitivo.</w:t>
      </w:r>
      <w:r w:rsidR="0024755E" w:rsidRPr="00924AB8">
        <w:rPr>
          <w:rFonts w:ascii="Times New Roman" w:hAnsi="Times New Roman"/>
          <w:sz w:val="24"/>
          <w:szCs w:val="24"/>
        </w:rPr>
        <w:t xml:space="preserve"> I termini di tali prestazioni sono definiti dalla documentazione di gara alla quale è conseguita l’aggiudicazione.</w:t>
      </w:r>
    </w:p>
    <w:p w14:paraId="72D64E9F" w14:textId="77777777" w:rsidR="0093535F" w:rsidRPr="00924AB8" w:rsidRDefault="0093535F" w:rsidP="00374622">
      <w:pPr>
        <w:widowControl w:val="0"/>
        <w:spacing w:before="240" w:after="240"/>
        <w:rPr>
          <w:rFonts w:ascii="Times New Roman" w:hAnsi="Times New Roman"/>
          <w:b/>
          <w:sz w:val="24"/>
          <w:szCs w:val="24"/>
        </w:rPr>
      </w:pPr>
      <w:r w:rsidRPr="00924AB8">
        <w:rPr>
          <w:rFonts w:ascii="Times New Roman" w:hAnsi="Times New Roman"/>
          <w:b/>
          <w:sz w:val="24"/>
          <w:szCs w:val="24"/>
        </w:rPr>
        <w:t>Art. 6. Obbligazioni, responsabilità e facoltà del Concessionario</w:t>
      </w:r>
    </w:p>
    <w:p w14:paraId="22932698" w14:textId="77777777" w:rsidR="0093535F" w:rsidRPr="00924AB8" w:rsidRDefault="0093535F" w:rsidP="0093535F">
      <w:pPr>
        <w:widowControl w:val="0"/>
        <w:suppressAutoHyphens/>
        <w:spacing w:after="80" w:line="276" w:lineRule="auto"/>
        <w:ind w:right="62"/>
        <w:jc w:val="both"/>
        <w:rPr>
          <w:rFonts w:ascii="Times New Roman" w:hAnsi="Times New Roman"/>
          <w:sz w:val="24"/>
          <w:szCs w:val="24"/>
        </w:rPr>
      </w:pPr>
      <w:r w:rsidRPr="00924AB8">
        <w:rPr>
          <w:rFonts w:ascii="Times New Roman" w:hAnsi="Times New Roman"/>
          <w:sz w:val="24"/>
          <w:szCs w:val="24"/>
        </w:rPr>
        <w:t>1.</w:t>
      </w:r>
      <w:r w:rsidRPr="00924AB8">
        <w:rPr>
          <w:rFonts w:ascii="Times New Roman" w:hAnsi="Times New Roman"/>
          <w:sz w:val="24"/>
          <w:szCs w:val="24"/>
        </w:rPr>
        <w:tab/>
        <w:t>Compete al Concessionario, in particolare, l’adempimento delle seguenti obbligazioni, con le modalità e nei limiti di cui al Contratto:</w:t>
      </w:r>
    </w:p>
    <w:p w14:paraId="023C6060" w14:textId="77777777" w:rsidR="0093535F" w:rsidRPr="00924AB8" w:rsidRDefault="0093535F" w:rsidP="0093535F">
      <w:pPr>
        <w:widowControl w:val="0"/>
        <w:suppressAutoHyphens/>
        <w:spacing w:after="80" w:line="276" w:lineRule="auto"/>
        <w:ind w:left="567" w:right="62"/>
        <w:jc w:val="both"/>
        <w:rPr>
          <w:rFonts w:ascii="Times New Roman" w:hAnsi="Times New Roman"/>
          <w:sz w:val="24"/>
          <w:szCs w:val="24"/>
        </w:rPr>
      </w:pPr>
      <w:r w:rsidRPr="00924AB8">
        <w:rPr>
          <w:rFonts w:ascii="Times New Roman" w:hAnsi="Times New Roman"/>
          <w:sz w:val="24"/>
          <w:szCs w:val="24"/>
        </w:rPr>
        <w:t>a)</w:t>
      </w:r>
      <w:r w:rsidRPr="00924AB8">
        <w:rPr>
          <w:rFonts w:ascii="Times New Roman" w:hAnsi="Times New Roman"/>
          <w:sz w:val="24"/>
          <w:szCs w:val="24"/>
        </w:rPr>
        <w:tab/>
        <w:t xml:space="preserve">la </w:t>
      </w:r>
      <w:r w:rsidR="00EC26DA" w:rsidRPr="00924AB8">
        <w:rPr>
          <w:rFonts w:ascii="Times New Roman" w:hAnsi="Times New Roman"/>
          <w:sz w:val="24"/>
          <w:szCs w:val="24"/>
        </w:rPr>
        <w:t>P</w:t>
      </w:r>
      <w:r w:rsidRPr="00924AB8">
        <w:rPr>
          <w:rFonts w:ascii="Times New Roman" w:hAnsi="Times New Roman"/>
          <w:sz w:val="24"/>
          <w:szCs w:val="24"/>
        </w:rPr>
        <w:t>rogettazione esecutiva di cui all’articolo 11</w:t>
      </w:r>
      <w:r w:rsidR="0015732E" w:rsidRPr="00924AB8">
        <w:rPr>
          <w:rFonts w:ascii="Times New Roman" w:hAnsi="Times New Roman"/>
          <w:sz w:val="24"/>
          <w:szCs w:val="24"/>
        </w:rPr>
        <w:t xml:space="preserve"> e le attività connesse di cui all’articolo 12</w:t>
      </w:r>
      <w:r w:rsidR="008149C2" w:rsidRPr="00924AB8">
        <w:rPr>
          <w:rFonts w:ascii="Times New Roman" w:hAnsi="Times New Roman"/>
          <w:sz w:val="24"/>
          <w:szCs w:val="24"/>
        </w:rPr>
        <w:t xml:space="preserve">, nonché </w:t>
      </w:r>
      <w:r w:rsidRPr="00924AB8">
        <w:rPr>
          <w:rFonts w:ascii="Times New Roman" w:hAnsi="Times New Roman"/>
          <w:sz w:val="24"/>
          <w:szCs w:val="24"/>
        </w:rPr>
        <w:t>l’acquisizione degli atti di assenso di cui all’articolo 13;</w:t>
      </w:r>
    </w:p>
    <w:p w14:paraId="6149FD78" w14:textId="77777777" w:rsidR="008149C2" w:rsidRPr="00924AB8" w:rsidRDefault="008149C2" w:rsidP="0093535F">
      <w:pPr>
        <w:widowControl w:val="0"/>
        <w:suppressAutoHyphens/>
        <w:spacing w:after="80" w:line="276" w:lineRule="auto"/>
        <w:ind w:left="567" w:right="62"/>
        <w:jc w:val="both"/>
        <w:rPr>
          <w:rFonts w:ascii="Times New Roman" w:hAnsi="Times New Roman"/>
          <w:sz w:val="24"/>
          <w:szCs w:val="24"/>
        </w:rPr>
      </w:pPr>
      <w:r w:rsidRPr="00924AB8">
        <w:rPr>
          <w:rFonts w:ascii="Times New Roman" w:hAnsi="Times New Roman"/>
          <w:sz w:val="24"/>
          <w:szCs w:val="24"/>
        </w:rPr>
        <w:t>b)</w:t>
      </w:r>
      <w:r w:rsidRPr="00924AB8">
        <w:rPr>
          <w:rFonts w:ascii="Times New Roman" w:hAnsi="Times New Roman"/>
          <w:sz w:val="24"/>
          <w:szCs w:val="24"/>
        </w:rPr>
        <w:tab/>
        <w:t xml:space="preserve">l’erogazione al Concessionario dei rimborsi di cui al comma 2, del presente articolo; </w:t>
      </w:r>
    </w:p>
    <w:p w14:paraId="6E8DC015" w14:textId="77777777" w:rsidR="0093535F" w:rsidRPr="00924AB8" w:rsidRDefault="0093535F" w:rsidP="0093535F">
      <w:pPr>
        <w:widowControl w:val="0"/>
        <w:suppressAutoHyphens/>
        <w:spacing w:after="80" w:line="276" w:lineRule="auto"/>
        <w:ind w:left="567" w:right="62"/>
        <w:jc w:val="both"/>
        <w:rPr>
          <w:rFonts w:ascii="Times New Roman" w:hAnsi="Times New Roman"/>
          <w:sz w:val="24"/>
          <w:szCs w:val="24"/>
        </w:rPr>
      </w:pPr>
      <w:r w:rsidRPr="00924AB8">
        <w:rPr>
          <w:rFonts w:ascii="Times New Roman" w:hAnsi="Times New Roman"/>
          <w:sz w:val="24"/>
          <w:szCs w:val="24"/>
        </w:rPr>
        <w:t>c)</w:t>
      </w:r>
      <w:r w:rsidRPr="00924AB8">
        <w:rPr>
          <w:rFonts w:ascii="Times New Roman" w:hAnsi="Times New Roman"/>
          <w:sz w:val="24"/>
          <w:szCs w:val="24"/>
        </w:rPr>
        <w:tab/>
        <w:t>l’esecuzione dei Lavori di cui a</w:t>
      </w:r>
      <w:r w:rsidR="0015732E" w:rsidRPr="00924AB8">
        <w:rPr>
          <w:rFonts w:ascii="Times New Roman" w:hAnsi="Times New Roman"/>
          <w:sz w:val="24"/>
          <w:szCs w:val="24"/>
        </w:rPr>
        <w:t>gli articoli da 15 a 18</w:t>
      </w:r>
      <w:r w:rsidRPr="00924AB8">
        <w:rPr>
          <w:rFonts w:ascii="Times New Roman" w:hAnsi="Times New Roman"/>
          <w:sz w:val="24"/>
          <w:szCs w:val="24"/>
        </w:rPr>
        <w:t>;</w:t>
      </w:r>
    </w:p>
    <w:p w14:paraId="4F0ECE27" w14:textId="77777777" w:rsidR="0093535F" w:rsidRPr="00924AB8" w:rsidRDefault="0093535F" w:rsidP="0093535F">
      <w:pPr>
        <w:widowControl w:val="0"/>
        <w:suppressAutoHyphens/>
        <w:spacing w:after="80" w:line="276" w:lineRule="auto"/>
        <w:ind w:left="567" w:right="62"/>
        <w:jc w:val="both"/>
        <w:rPr>
          <w:rFonts w:ascii="Times New Roman" w:hAnsi="Times New Roman"/>
          <w:sz w:val="24"/>
          <w:szCs w:val="24"/>
        </w:rPr>
      </w:pPr>
      <w:r w:rsidRPr="00924AB8">
        <w:rPr>
          <w:rFonts w:ascii="Times New Roman" w:hAnsi="Times New Roman"/>
          <w:sz w:val="24"/>
          <w:szCs w:val="24"/>
        </w:rPr>
        <w:t>d)</w:t>
      </w:r>
      <w:r w:rsidRPr="00924AB8">
        <w:rPr>
          <w:rFonts w:ascii="Times New Roman" w:hAnsi="Times New Roman"/>
          <w:sz w:val="24"/>
          <w:szCs w:val="24"/>
        </w:rPr>
        <w:tab/>
        <w:t>la messa a disposizione de</w:t>
      </w:r>
      <w:r w:rsidR="0015732E" w:rsidRPr="00924AB8">
        <w:rPr>
          <w:rFonts w:ascii="Times New Roman" w:hAnsi="Times New Roman"/>
          <w:sz w:val="24"/>
          <w:szCs w:val="24"/>
        </w:rPr>
        <w:t>lla Direzione dei lavori e dei</w:t>
      </w:r>
      <w:r w:rsidRPr="00924AB8">
        <w:rPr>
          <w:rFonts w:ascii="Times New Roman" w:hAnsi="Times New Roman"/>
          <w:sz w:val="24"/>
          <w:szCs w:val="24"/>
        </w:rPr>
        <w:t xml:space="preserve"> Collaudator</w:t>
      </w:r>
      <w:r w:rsidR="0015732E" w:rsidRPr="00924AB8">
        <w:rPr>
          <w:rFonts w:ascii="Times New Roman" w:hAnsi="Times New Roman"/>
          <w:sz w:val="24"/>
          <w:szCs w:val="24"/>
        </w:rPr>
        <w:t>i</w:t>
      </w:r>
      <w:r w:rsidRPr="00924AB8">
        <w:rPr>
          <w:rFonts w:ascii="Times New Roman" w:hAnsi="Times New Roman"/>
          <w:sz w:val="24"/>
          <w:szCs w:val="24"/>
        </w:rPr>
        <w:t xml:space="preserve"> di tutto quanto necessario per l</w:t>
      </w:r>
      <w:r w:rsidR="0015732E" w:rsidRPr="00924AB8">
        <w:rPr>
          <w:rFonts w:ascii="Times New Roman" w:hAnsi="Times New Roman"/>
          <w:sz w:val="24"/>
          <w:szCs w:val="24"/>
        </w:rPr>
        <w:t xml:space="preserve">a conduzione tecnica dei lavori </w:t>
      </w:r>
      <w:r w:rsidRPr="00924AB8">
        <w:rPr>
          <w:rFonts w:ascii="Times New Roman" w:hAnsi="Times New Roman"/>
          <w:sz w:val="24"/>
          <w:szCs w:val="24"/>
        </w:rPr>
        <w:t xml:space="preserve">e </w:t>
      </w:r>
      <w:r w:rsidR="0015732E" w:rsidRPr="00924AB8">
        <w:rPr>
          <w:rFonts w:ascii="Times New Roman" w:hAnsi="Times New Roman"/>
          <w:sz w:val="24"/>
          <w:szCs w:val="24"/>
        </w:rPr>
        <w:t xml:space="preserve">per le </w:t>
      </w:r>
      <w:r w:rsidRPr="00924AB8">
        <w:rPr>
          <w:rFonts w:ascii="Times New Roman" w:hAnsi="Times New Roman"/>
          <w:sz w:val="24"/>
          <w:szCs w:val="24"/>
        </w:rPr>
        <w:t>operazioni di collaudo;</w:t>
      </w:r>
    </w:p>
    <w:p w14:paraId="060796FF" w14:textId="77777777" w:rsidR="0093535F" w:rsidRPr="00924AB8" w:rsidRDefault="0093535F" w:rsidP="0093535F">
      <w:pPr>
        <w:widowControl w:val="0"/>
        <w:suppressAutoHyphens/>
        <w:spacing w:after="80" w:line="276" w:lineRule="auto"/>
        <w:ind w:left="567" w:right="62"/>
        <w:jc w:val="both"/>
        <w:rPr>
          <w:rFonts w:ascii="Times New Roman" w:hAnsi="Times New Roman"/>
          <w:sz w:val="24"/>
          <w:szCs w:val="24"/>
        </w:rPr>
      </w:pPr>
      <w:r w:rsidRPr="00924AB8">
        <w:rPr>
          <w:rFonts w:ascii="Times New Roman" w:hAnsi="Times New Roman"/>
          <w:sz w:val="24"/>
          <w:szCs w:val="24"/>
        </w:rPr>
        <w:t>e)</w:t>
      </w:r>
      <w:r w:rsidRPr="00924AB8">
        <w:rPr>
          <w:rFonts w:ascii="Times New Roman" w:hAnsi="Times New Roman"/>
          <w:sz w:val="24"/>
          <w:szCs w:val="24"/>
        </w:rPr>
        <w:tab/>
        <w:t xml:space="preserve">la gestione economica e funzionale </w:t>
      </w:r>
      <w:r w:rsidR="001D69B1" w:rsidRPr="00924AB8">
        <w:rPr>
          <w:rFonts w:ascii="Times New Roman" w:hAnsi="Times New Roman"/>
          <w:sz w:val="24"/>
          <w:szCs w:val="24"/>
        </w:rPr>
        <w:t>del</w:t>
      </w:r>
      <w:r w:rsidRPr="00924AB8">
        <w:rPr>
          <w:rFonts w:ascii="Times New Roman" w:hAnsi="Times New Roman"/>
          <w:sz w:val="24"/>
          <w:szCs w:val="24"/>
        </w:rPr>
        <w:t>le Opere, di cui al Titolo III;</w:t>
      </w:r>
    </w:p>
    <w:p w14:paraId="6C386C88" w14:textId="77777777" w:rsidR="001D6E13" w:rsidRPr="00924AB8" w:rsidRDefault="008149C2" w:rsidP="001D6E13">
      <w:pPr>
        <w:widowControl w:val="0"/>
        <w:suppressAutoHyphens/>
        <w:spacing w:after="80" w:line="276" w:lineRule="auto"/>
        <w:ind w:left="567" w:right="62"/>
        <w:jc w:val="both"/>
        <w:rPr>
          <w:rFonts w:ascii="Times New Roman" w:hAnsi="Times New Roman"/>
          <w:sz w:val="24"/>
          <w:szCs w:val="24"/>
        </w:rPr>
      </w:pPr>
      <w:r w:rsidRPr="00924AB8">
        <w:rPr>
          <w:rFonts w:ascii="Times New Roman" w:hAnsi="Times New Roman"/>
          <w:sz w:val="24"/>
          <w:szCs w:val="24"/>
        </w:rPr>
        <w:t>f</w:t>
      </w:r>
      <w:r w:rsidR="001D6E13" w:rsidRPr="00924AB8">
        <w:rPr>
          <w:rFonts w:ascii="Times New Roman" w:hAnsi="Times New Roman"/>
          <w:sz w:val="24"/>
          <w:szCs w:val="24"/>
        </w:rPr>
        <w:t>)</w:t>
      </w:r>
      <w:r w:rsidR="001D6E13" w:rsidRPr="00924AB8">
        <w:rPr>
          <w:rFonts w:ascii="Times New Roman" w:hAnsi="Times New Roman"/>
          <w:sz w:val="24"/>
          <w:szCs w:val="24"/>
        </w:rPr>
        <w:tab/>
      </w:r>
      <w:r w:rsidR="0024755E" w:rsidRPr="00924AB8">
        <w:rPr>
          <w:rFonts w:ascii="Times New Roman" w:hAnsi="Times New Roman"/>
          <w:sz w:val="24"/>
          <w:szCs w:val="24"/>
        </w:rPr>
        <w:t xml:space="preserve">l’erogazione </w:t>
      </w:r>
      <w:r w:rsidR="00EA6BBA" w:rsidRPr="00924AB8">
        <w:rPr>
          <w:rFonts w:ascii="Times New Roman" w:hAnsi="Times New Roman"/>
          <w:sz w:val="24"/>
          <w:szCs w:val="24"/>
        </w:rPr>
        <w:t xml:space="preserve">al Concedente </w:t>
      </w:r>
      <w:r w:rsidR="0024755E" w:rsidRPr="00924AB8">
        <w:rPr>
          <w:rFonts w:ascii="Times New Roman" w:hAnsi="Times New Roman"/>
          <w:sz w:val="24"/>
          <w:szCs w:val="24"/>
        </w:rPr>
        <w:t>del</w:t>
      </w:r>
      <w:r w:rsidR="00EA6BBA" w:rsidRPr="00924AB8">
        <w:rPr>
          <w:rFonts w:ascii="Times New Roman" w:hAnsi="Times New Roman"/>
          <w:sz w:val="24"/>
          <w:szCs w:val="24"/>
        </w:rPr>
        <w:t>l’eccedenza tra il Corrispettivo di cui all’articolo 30, comma 1, lettera a), e il minor importo dei Lavori di cui all’Intervento 1, accertato in fase di Collaudo;</w:t>
      </w:r>
      <w:r w:rsidR="001D6E13" w:rsidRPr="00924AB8">
        <w:rPr>
          <w:rFonts w:ascii="Times New Roman" w:hAnsi="Times New Roman"/>
          <w:sz w:val="24"/>
          <w:szCs w:val="24"/>
        </w:rPr>
        <w:t xml:space="preserve"> </w:t>
      </w:r>
    </w:p>
    <w:p w14:paraId="4BA88A94" w14:textId="77777777" w:rsidR="008149C2" w:rsidRPr="00924AB8" w:rsidRDefault="008149C2" w:rsidP="008149C2">
      <w:pPr>
        <w:widowControl w:val="0"/>
        <w:suppressAutoHyphens/>
        <w:spacing w:after="80" w:line="276" w:lineRule="auto"/>
        <w:ind w:left="567" w:right="62"/>
        <w:jc w:val="both"/>
        <w:rPr>
          <w:rFonts w:ascii="Times New Roman" w:hAnsi="Times New Roman"/>
          <w:sz w:val="24"/>
          <w:szCs w:val="24"/>
        </w:rPr>
      </w:pPr>
      <w:r w:rsidRPr="00924AB8">
        <w:rPr>
          <w:rFonts w:ascii="Times New Roman" w:hAnsi="Times New Roman"/>
          <w:sz w:val="24"/>
          <w:szCs w:val="24"/>
        </w:rPr>
        <w:t>g)</w:t>
      </w:r>
      <w:r w:rsidRPr="00924AB8">
        <w:rPr>
          <w:rFonts w:ascii="Times New Roman" w:hAnsi="Times New Roman"/>
          <w:sz w:val="24"/>
          <w:szCs w:val="24"/>
        </w:rPr>
        <w:tab/>
        <w:t>l’erogazione al Concedente del sovracanone come previsto all’articolo 30, comma 2;</w:t>
      </w:r>
    </w:p>
    <w:p w14:paraId="1BD91C45" w14:textId="77777777" w:rsidR="0093535F" w:rsidRPr="00924AB8" w:rsidRDefault="001D6E13" w:rsidP="0093535F">
      <w:pPr>
        <w:widowControl w:val="0"/>
        <w:ind w:left="567"/>
        <w:jc w:val="both"/>
        <w:rPr>
          <w:rFonts w:ascii="Times New Roman" w:hAnsi="Times New Roman"/>
          <w:sz w:val="24"/>
          <w:szCs w:val="24"/>
        </w:rPr>
      </w:pPr>
      <w:r w:rsidRPr="00924AB8">
        <w:rPr>
          <w:rFonts w:ascii="Times New Roman" w:hAnsi="Times New Roman"/>
          <w:sz w:val="24"/>
          <w:szCs w:val="24"/>
        </w:rPr>
        <w:t>h</w:t>
      </w:r>
      <w:r w:rsidR="0093535F" w:rsidRPr="00924AB8">
        <w:rPr>
          <w:rFonts w:ascii="Times New Roman" w:hAnsi="Times New Roman"/>
          <w:sz w:val="24"/>
          <w:szCs w:val="24"/>
        </w:rPr>
        <w:t>)</w:t>
      </w:r>
      <w:r w:rsidR="0093535F" w:rsidRPr="00924AB8">
        <w:rPr>
          <w:rFonts w:ascii="Times New Roman" w:hAnsi="Times New Roman"/>
          <w:sz w:val="24"/>
          <w:szCs w:val="24"/>
        </w:rPr>
        <w:tab/>
      </w:r>
      <w:r w:rsidR="0093535F" w:rsidRPr="00924AB8">
        <w:rPr>
          <w:rFonts w:ascii="Times New Roman" w:hAnsi="Times New Roman"/>
          <w:spacing w:val="-2"/>
          <w:sz w:val="24"/>
          <w:szCs w:val="24"/>
        </w:rPr>
        <w:t>la manutenzione ordinaria e straordinaria delle Opere</w:t>
      </w:r>
      <w:r w:rsidR="00F44007" w:rsidRPr="00924AB8">
        <w:rPr>
          <w:rFonts w:ascii="Times New Roman" w:hAnsi="Times New Roman"/>
          <w:spacing w:val="-2"/>
          <w:sz w:val="24"/>
          <w:szCs w:val="24"/>
        </w:rPr>
        <w:t>, come definite all’articolo 1, comma 3, lettera f)</w:t>
      </w:r>
      <w:r w:rsidR="0093535F" w:rsidRPr="00924AB8">
        <w:rPr>
          <w:rFonts w:ascii="Times New Roman" w:hAnsi="Times New Roman"/>
          <w:spacing w:val="-2"/>
          <w:sz w:val="24"/>
          <w:szCs w:val="24"/>
        </w:rPr>
        <w:t>;</w:t>
      </w:r>
    </w:p>
    <w:p w14:paraId="731E47FF" w14:textId="77777777" w:rsidR="0093535F" w:rsidRPr="00924AB8" w:rsidRDefault="001D6E13" w:rsidP="0093535F">
      <w:pPr>
        <w:widowControl w:val="0"/>
        <w:suppressAutoHyphens/>
        <w:spacing w:after="80" w:line="276" w:lineRule="auto"/>
        <w:ind w:left="567" w:right="62"/>
        <w:jc w:val="both"/>
        <w:rPr>
          <w:rFonts w:ascii="Times New Roman" w:hAnsi="Times New Roman"/>
          <w:sz w:val="24"/>
          <w:szCs w:val="24"/>
        </w:rPr>
      </w:pPr>
      <w:r w:rsidRPr="00924AB8">
        <w:rPr>
          <w:rFonts w:ascii="Times New Roman" w:hAnsi="Times New Roman"/>
          <w:sz w:val="24"/>
          <w:szCs w:val="24"/>
        </w:rPr>
        <w:t>i</w:t>
      </w:r>
      <w:r w:rsidR="0093535F" w:rsidRPr="00924AB8">
        <w:rPr>
          <w:rFonts w:ascii="Times New Roman" w:hAnsi="Times New Roman"/>
          <w:sz w:val="24"/>
          <w:szCs w:val="24"/>
        </w:rPr>
        <w:t>)</w:t>
      </w:r>
      <w:r w:rsidR="0093535F" w:rsidRPr="00924AB8">
        <w:rPr>
          <w:rFonts w:ascii="Times New Roman" w:hAnsi="Times New Roman"/>
          <w:sz w:val="24"/>
          <w:szCs w:val="24"/>
        </w:rPr>
        <w:tab/>
        <w:t>la restituzione delle Opere e di ogni altro manufatto, area, impianto, arredo, vegetazione, pertinenze e accessori già oggetto della Concessione al termine di scadenza della stessa, come previsto all’</w:t>
      </w:r>
      <w:r w:rsidR="0040498C">
        <w:rPr>
          <w:rFonts w:ascii="Times New Roman" w:hAnsi="Times New Roman"/>
          <w:sz w:val="24"/>
          <w:szCs w:val="24"/>
        </w:rPr>
        <w:t>articolo 51</w:t>
      </w:r>
      <w:r w:rsidR="0093535F" w:rsidRPr="00924AB8">
        <w:rPr>
          <w:rFonts w:ascii="Times New Roman" w:hAnsi="Times New Roman"/>
          <w:sz w:val="24"/>
          <w:szCs w:val="24"/>
        </w:rPr>
        <w:t>.</w:t>
      </w:r>
    </w:p>
    <w:p w14:paraId="6BBD0608" w14:textId="77777777" w:rsidR="001D6457" w:rsidRPr="00924AB8" w:rsidRDefault="001D6457" w:rsidP="001D6457">
      <w:pPr>
        <w:widowControl w:val="0"/>
        <w:suppressAutoHyphens/>
        <w:spacing w:after="80" w:line="276" w:lineRule="auto"/>
        <w:ind w:right="62"/>
        <w:jc w:val="both"/>
        <w:rPr>
          <w:rFonts w:ascii="Times New Roman" w:hAnsi="Times New Roman"/>
          <w:sz w:val="24"/>
          <w:szCs w:val="24"/>
        </w:rPr>
      </w:pPr>
      <w:r w:rsidRPr="00924AB8">
        <w:rPr>
          <w:rFonts w:ascii="Times New Roman" w:hAnsi="Times New Roman"/>
          <w:sz w:val="24"/>
          <w:szCs w:val="24"/>
        </w:rPr>
        <w:t>2.</w:t>
      </w:r>
      <w:r w:rsidRPr="00924AB8">
        <w:rPr>
          <w:rFonts w:ascii="Times New Roman" w:hAnsi="Times New Roman"/>
          <w:sz w:val="24"/>
          <w:szCs w:val="24"/>
        </w:rPr>
        <w:tab/>
        <w:t>Sono a carico del Concessionario, in quanto compresi nell’investimento da questi assunto con la Concessione, i seguenti oneri, comprensivi degli oneri per le attività riconducibili e di competenza del Concedente ai sensi dell’articolo 8, comma 1, nel limite determinato forfetariamente in euro 1.</w:t>
      </w:r>
      <w:r w:rsidR="008149C2" w:rsidRPr="00924AB8">
        <w:rPr>
          <w:rFonts w:ascii="Times New Roman" w:hAnsi="Times New Roman"/>
          <w:sz w:val="24"/>
          <w:szCs w:val="24"/>
        </w:rPr>
        <w:t>36</w:t>
      </w:r>
      <w:r w:rsidRPr="00924AB8">
        <w:rPr>
          <w:rFonts w:ascii="Times New Roman" w:hAnsi="Times New Roman"/>
          <w:sz w:val="24"/>
          <w:szCs w:val="24"/>
        </w:rPr>
        <w:t>0.000,00, così distinto:</w:t>
      </w:r>
    </w:p>
    <w:p w14:paraId="4D9D5F9C" w14:textId="77777777" w:rsidR="001D6457" w:rsidRPr="00924AB8" w:rsidRDefault="001D6457" w:rsidP="001D6457">
      <w:pPr>
        <w:widowControl w:val="0"/>
        <w:suppressAutoHyphens/>
        <w:spacing w:after="80" w:line="276" w:lineRule="auto"/>
        <w:ind w:left="567" w:right="62"/>
        <w:jc w:val="both"/>
        <w:rPr>
          <w:rFonts w:ascii="Times New Roman" w:hAnsi="Times New Roman"/>
          <w:sz w:val="24"/>
          <w:szCs w:val="24"/>
        </w:rPr>
      </w:pPr>
      <w:r w:rsidRPr="00924AB8">
        <w:rPr>
          <w:rFonts w:ascii="Times New Roman" w:hAnsi="Times New Roman"/>
          <w:sz w:val="24"/>
          <w:szCs w:val="24"/>
        </w:rPr>
        <w:lastRenderedPageBreak/>
        <w:t>a)</w:t>
      </w:r>
      <w:r w:rsidRPr="00924AB8">
        <w:rPr>
          <w:rFonts w:ascii="Times New Roman" w:hAnsi="Times New Roman"/>
          <w:sz w:val="24"/>
          <w:szCs w:val="24"/>
        </w:rPr>
        <w:tab/>
        <w:t>euro 720.000,00 per la Direzione dei lavori e il coordinamento per la sicurezza in fase di esecuzione;</w:t>
      </w:r>
    </w:p>
    <w:p w14:paraId="2969C382" w14:textId="77777777" w:rsidR="001D6457" w:rsidRPr="00924AB8" w:rsidRDefault="001D6457" w:rsidP="001D6457">
      <w:pPr>
        <w:widowControl w:val="0"/>
        <w:suppressAutoHyphens/>
        <w:spacing w:after="80" w:line="276" w:lineRule="auto"/>
        <w:ind w:left="567" w:right="62"/>
        <w:jc w:val="both"/>
        <w:rPr>
          <w:rFonts w:ascii="Times New Roman" w:hAnsi="Times New Roman"/>
          <w:sz w:val="24"/>
          <w:szCs w:val="24"/>
        </w:rPr>
      </w:pPr>
      <w:r w:rsidRPr="00924AB8">
        <w:rPr>
          <w:rFonts w:ascii="Times New Roman" w:hAnsi="Times New Roman"/>
          <w:sz w:val="24"/>
          <w:szCs w:val="24"/>
        </w:rPr>
        <w:t>b)</w:t>
      </w:r>
      <w:r w:rsidRPr="00924AB8">
        <w:rPr>
          <w:rFonts w:ascii="Times New Roman" w:hAnsi="Times New Roman"/>
          <w:sz w:val="24"/>
          <w:szCs w:val="24"/>
        </w:rPr>
        <w:tab/>
        <w:t>euro 100.000,00 per compensi ai componenti della Commissione giudicatrice di cui all’articolo 77 del Codice dei contratt</w:t>
      </w:r>
      <w:r w:rsidR="0035248D">
        <w:rPr>
          <w:rFonts w:ascii="Times New Roman" w:hAnsi="Times New Roman"/>
          <w:sz w:val="24"/>
          <w:szCs w:val="24"/>
        </w:rPr>
        <w:t>i e altre spese di gestione della gara</w:t>
      </w:r>
      <w:r w:rsidRPr="00924AB8">
        <w:rPr>
          <w:rFonts w:ascii="Times New Roman" w:hAnsi="Times New Roman"/>
          <w:sz w:val="24"/>
          <w:szCs w:val="24"/>
        </w:rPr>
        <w:t>;</w:t>
      </w:r>
    </w:p>
    <w:p w14:paraId="597E11EA" w14:textId="77777777" w:rsidR="001D6457" w:rsidRPr="00924AB8" w:rsidRDefault="001D6457" w:rsidP="001D6457">
      <w:pPr>
        <w:widowControl w:val="0"/>
        <w:suppressAutoHyphens/>
        <w:spacing w:after="80" w:line="276" w:lineRule="auto"/>
        <w:ind w:left="567" w:right="62"/>
        <w:jc w:val="both"/>
        <w:rPr>
          <w:rFonts w:ascii="Times New Roman" w:hAnsi="Times New Roman"/>
          <w:sz w:val="24"/>
          <w:szCs w:val="24"/>
        </w:rPr>
      </w:pPr>
      <w:r w:rsidRPr="00924AB8">
        <w:rPr>
          <w:rFonts w:ascii="Times New Roman" w:hAnsi="Times New Roman"/>
          <w:sz w:val="24"/>
          <w:szCs w:val="24"/>
        </w:rPr>
        <w:t>c)</w:t>
      </w:r>
      <w:r w:rsidRPr="00924AB8">
        <w:rPr>
          <w:rFonts w:ascii="Times New Roman" w:hAnsi="Times New Roman"/>
          <w:sz w:val="24"/>
          <w:szCs w:val="24"/>
        </w:rPr>
        <w:tab/>
        <w:t>euro 340.000 per incentivo alle funzioni tecniche di cui all’articolo 113 del Codice dei contratti;</w:t>
      </w:r>
    </w:p>
    <w:p w14:paraId="548226FB" w14:textId="77777777" w:rsidR="0024755E" w:rsidRPr="00924AB8" w:rsidRDefault="0024755E" w:rsidP="0024755E">
      <w:pPr>
        <w:widowControl w:val="0"/>
        <w:suppressAutoHyphens/>
        <w:spacing w:after="80" w:line="276" w:lineRule="auto"/>
        <w:ind w:left="567" w:right="62"/>
        <w:jc w:val="both"/>
        <w:rPr>
          <w:rFonts w:ascii="Times New Roman" w:hAnsi="Times New Roman"/>
          <w:sz w:val="24"/>
          <w:szCs w:val="24"/>
        </w:rPr>
      </w:pPr>
      <w:r w:rsidRPr="00924AB8">
        <w:rPr>
          <w:rFonts w:ascii="Times New Roman" w:hAnsi="Times New Roman"/>
          <w:sz w:val="24"/>
          <w:szCs w:val="24"/>
        </w:rPr>
        <w:t>d)</w:t>
      </w:r>
      <w:r w:rsidRPr="00924AB8">
        <w:rPr>
          <w:rFonts w:ascii="Times New Roman" w:hAnsi="Times New Roman"/>
          <w:sz w:val="24"/>
          <w:szCs w:val="24"/>
        </w:rPr>
        <w:tab/>
        <w:t>euro 50.000,00 per spese di pubblicazione e altri compensi dovuti ad attività di natura amministrativa, quali supporto al RUP e adempimenti connessi al procedimento di scelta del contraente;</w:t>
      </w:r>
    </w:p>
    <w:p w14:paraId="201E5762" w14:textId="77777777" w:rsidR="0005527A" w:rsidRPr="00924AB8" w:rsidRDefault="0005527A" w:rsidP="0005527A">
      <w:pPr>
        <w:widowControl w:val="0"/>
        <w:suppressAutoHyphens/>
        <w:spacing w:after="80" w:line="276" w:lineRule="auto"/>
        <w:ind w:left="567" w:right="62"/>
        <w:jc w:val="both"/>
        <w:rPr>
          <w:rFonts w:ascii="Times New Roman" w:hAnsi="Times New Roman"/>
          <w:sz w:val="24"/>
          <w:szCs w:val="24"/>
        </w:rPr>
      </w:pPr>
      <w:r w:rsidRPr="00924AB8">
        <w:rPr>
          <w:rFonts w:ascii="Times New Roman" w:hAnsi="Times New Roman"/>
          <w:sz w:val="24"/>
          <w:szCs w:val="24"/>
        </w:rPr>
        <w:t>e)</w:t>
      </w:r>
      <w:r w:rsidRPr="00924AB8">
        <w:rPr>
          <w:rFonts w:ascii="Times New Roman" w:hAnsi="Times New Roman"/>
          <w:sz w:val="24"/>
          <w:szCs w:val="24"/>
        </w:rPr>
        <w:tab/>
        <w:t xml:space="preserve">euro 50.000,00 relativi alla bonifica bellica, dei quali </w:t>
      </w:r>
      <w:r w:rsidR="008149C2" w:rsidRPr="00924AB8">
        <w:rPr>
          <w:rFonts w:ascii="Times New Roman" w:hAnsi="Times New Roman"/>
          <w:sz w:val="24"/>
          <w:szCs w:val="24"/>
        </w:rPr>
        <w:t xml:space="preserve">euro </w:t>
      </w:r>
      <w:r w:rsidRPr="00924AB8">
        <w:rPr>
          <w:rFonts w:ascii="Times New Roman" w:hAnsi="Times New Roman"/>
          <w:sz w:val="24"/>
          <w:szCs w:val="24"/>
        </w:rPr>
        <w:t>10.000,00 per indagini preliminari di natura documentale e amministrativa, circa la necessità o meno di bonifica bellica, e</w:t>
      </w:r>
      <w:r w:rsidR="008149C2" w:rsidRPr="00924AB8">
        <w:rPr>
          <w:rFonts w:ascii="Times New Roman" w:hAnsi="Times New Roman"/>
          <w:sz w:val="24"/>
          <w:szCs w:val="24"/>
        </w:rPr>
        <w:t xml:space="preserve">d euro </w:t>
      </w:r>
      <w:r w:rsidRPr="00924AB8">
        <w:rPr>
          <w:rFonts w:ascii="Times New Roman" w:hAnsi="Times New Roman"/>
          <w:sz w:val="24"/>
          <w:szCs w:val="24"/>
        </w:rPr>
        <w:t xml:space="preserve">40.000,00 per eventuali lavori di bonifica vera e propria anteriori alla stipula del contratto; ai lavori di bonifica imprevisti che si rivelassero necessari nel corso dei </w:t>
      </w:r>
      <w:r w:rsidR="008149C2" w:rsidRPr="00924AB8">
        <w:rPr>
          <w:rFonts w:ascii="Times New Roman" w:hAnsi="Times New Roman"/>
          <w:sz w:val="24"/>
          <w:szCs w:val="24"/>
        </w:rPr>
        <w:t>L</w:t>
      </w:r>
      <w:r w:rsidRPr="00924AB8">
        <w:rPr>
          <w:rFonts w:ascii="Times New Roman" w:hAnsi="Times New Roman"/>
          <w:sz w:val="24"/>
          <w:szCs w:val="24"/>
        </w:rPr>
        <w:t>avori, trova applicazione l’articolo 23;</w:t>
      </w:r>
    </w:p>
    <w:p w14:paraId="470B092B" w14:textId="77777777" w:rsidR="0005527A" w:rsidRPr="00924AB8" w:rsidRDefault="0005527A" w:rsidP="0005527A">
      <w:pPr>
        <w:widowControl w:val="0"/>
        <w:suppressAutoHyphens/>
        <w:spacing w:after="80" w:line="276" w:lineRule="auto"/>
        <w:ind w:left="567" w:right="62"/>
        <w:jc w:val="both"/>
        <w:rPr>
          <w:rFonts w:ascii="Times New Roman" w:hAnsi="Times New Roman"/>
          <w:sz w:val="24"/>
          <w:szCs w:val="24"/>
        </w:rPr>
      </w:pPr>
      <w:r w:rsidRPr="00924AB8">
        <w:rPr>
          <w:rFonts w:ascii="Times New Roman" w:hAnsi="Times New Roman"/>
          <w:sz w:val="24"/>
          <w:szCs w:val="24"/>
        </w:rPr>
        <w:t>f)</w:t>
      </w:r>
      <w:r w:rsidRPr="00924AB8">
        <w:rPr>
          <w:rFonts w:ascii="Times New Roman" w:hAnsi="Times New Roman"/>
          <w:sz w:val="24"/>
          <w:szCs w:val="24"/>
        </w:rPr>
        <w:tab/>
        <w:t xml:space="preserve">euro 50.000,00 relativi alla verifica di progetto, ai sensi dell’articolo </w:t>
      </w:r>
      <w:r w:rsidR="00626C5E">
        <w:rPr>
          <w:rFonts w:ascii="Times New Roman" w:hAnsi="Times New Roman"/>
          <w:sz w:val="24"/>
          <w:szCs w:val="24"/>
        </w:rPr>
        <w:t>2</w:t>
      </w:r>
      <w:r w:rsidRPr="00924AB8">
        <w:rPr>
          <w:rFonts w:ascii="Times New Roman" w:hAnsi="Times New Roman"/>
          <w:sz w:val="24"/>
          <w:szCs w:val="24"/>
        </w:rPr>
        <w:t>6 del Codice dei contratti, sia per quanto attiene il Progetto definitivo che il Progetto esecutivo;</w:t>
      </w:r>
    </w:p>
    <w:p w14:paraId="0D6B83CD" w14:textId="77777777" w:rsidR="0005527A" w:rsidRPr="00924AB8" w:rsidRDefault="0005527A" w:rsidP="0005527A">
      <w:pPr>
        <w:widowControl w:val="0"/>
        <w:suppressAutoHyphens/>
        <w:spacing w:after="80" w:line="276" w:lineRule="auto"/>
        <w:ind w:left="567" w:right="62"/>
        <w:jc w:val="both"/>
        <w:rPr>
          <w:rFonts w:ascii="Times New Roman" w:hAnsi="Times New Roman"/>
          <w:sz w:val="24"/>
          <w:szCs w:val="24"/>
        </w:rPr>
      </w:pPr>
      <w:r w:rsidRPr="00924AB8">
        <w:rPr>
          <w:rFonts w:ascii="Times New Roman" w:hAnsi="Times New Roman"/>
          <w:sz w:val="24"/>
          <w:szCs w:val="24"/>
        </w:rPr>
        <w:t>g)</w:t>
      </w:r>
      <w:r w:rsidRPr="00924AB8">
        <w:rPr>
          <w:rFonts w:ascii="Times New Roman" w:hAnsi="Times New Roman"/>
          <w:sz w:val="24"/>
          <w:szCs w:val="24"/>
        </w:rPr>
        <w:tab/>
        <w:t>euro 50.000,00 per compensi dovuti al Collaudatore o al collegio di collaudo.</w:t>
      </w:r>
    </w:p>
    <w:p w14:paraId="70AC0664" w14:textId="77777777" w:rsidR="001D6457" w:rsidRPr="00924AB8" w:rsidRDefault="001D6457" w:rsidP="001D6457">
      <w:pPr>
        <w:widowControl w:val="0"/>
        <w:suppressAutoHyphens/>
        <w:spacing w:after="80" w:line="276" w:lineRule="auto"/>
        <w:ind w:right="62"/>
        <w:jc w:val="both"/>
        <w:rPr>
          <w:rFonts w:ascii="Times New Roman" w:hAnsi="Times New Roman"/>
          <w:sz w:val="24"/>
          <w:szCs w:val="24"/>
        </w:rPr>
      </w:pPr>
      <w:bookmarkStart w:id="20" w:name="_Hlk498504327"/>
      <w:r w:rsidRPr="00924AB8">
        <w:rPr>
          <w:rFonts w:ascii="Times New Roman" w:hAnsi="Times New Roman"/>
          <w:sz w:val="24"/>
          <w:szCs w:val="24"/>
        </w:rPr>
        <w:t>3.</w:t>
      </w:r>
      <w:r w:rsidRPr="00924AB8">
        <w:rPr>
          <w:rFonts w:ascii="Times New Roman" w:hAnsi="Times New Roman"/>
          <w:sz w:val="24"/>
          <w:szCs w:val="24"/>
        </w:rPr>
        <w:tab/>
        <w:t>Gli importi di cui al comma 2, comprensivi dei contributi previdenziali integrativi, ove dovuti, I.V.A. esclusa, nel limite massimo ivi previsto, sono versati dal Concessionario al Concedente entro 30 (trenta) giorni dalla richiesta</w:t>
      </w:r>
      <w:r w:rsidR="008149C2" w:rsidRPr="00924AB8">
        <w:rPr>
          <w:rFonts w:ascii="Times New Roman" w:hAnsi="Times New Roman"/>
          <w:sz w:val="24"/>
          <w:szCs w:val="24"/>
        </w:rPr>
        <w:t xml:space="preserve"> effettuata volta per volta</w:t>
      </w:r>
      <w:r w:rsidRPr="00924AB8">
        <w:rPr>
          <w:rFonts w:ascii="Times New Roman" w:hAnsi="Times New Roman"/>
          <w:sz w:val="24"/>
          <w:szCs w:val="24"/>
        </w:rPr>
        <w:t xml:space="preserve"> da parte di quest’ultimo, previa esibizione delle fatture fiscali quietanziate o del mandato di pagament</w:t>
      </w:r>
      <w:r w:rsidR="00266AD3" w:rsidRPr="00924AB8">
        <w:rPr>
          <w:rFonts w:ascii="Times New Roman" w:hAnsi="Times New Roman"/>
          <w:sz w:val="24"/>
          <w:szCs w:val="24"/>
        </w:rPr>
        <w:t>o o altra docum</w:t>
      </w:r>
      <w:r w:rsidR="00266AD3">
        <w:rPr>
          <w:rFonts w:ascii="Times New Roman" w:hAnsi="Times New Roman"/>
          <w:sz w:val="24"/>
          <w:szCs w:val="24"/>
        </w:rPr>
        <w:t>entazione probatoria</w:t>
      </w:r>
      <w:r w:rsidRPr="00605DCA">
        <w:rPr>
          <w:rFonts w:ascii="Times New Roman" w:hAnsi="Times New Roman"/>
          <w:sz w:val="24"/>
          <w:szCs w:val="24"/>
        </w:rPr>
        <w:t xml:space="preserve">. </w:t>
      </w:r>
      <w:r w:rsidR="00BE2182">
        <w:rPr>
          <w:rFonts w:ascii="Times New Roman" w:hAnsi="Times New Roman"/>
          <w:sz w:val="24"/>
          <w:szCs w:val="24"/>
        </w:rPr>
        <w:t xml:space="preserve">Il limite di cui al comma 2 è </w:t>
      </w:r>
      <w:r w:rsidR="008149C2">
        <w:rPr>
          <w:rFonts w:ascii="Times New Roman" w:hAnsi="Times New Roman"/>
          <w:sz w:val="24"/>
          <w:szCs w:val="24"/>
        </w:rPr>
        <w:t>vincolante ed efficace</w:t>
      </w:r>
      <w:r w:rsidR="00BE2182">
        <w:rPr>
          <w:rFonts w:ascii="Times New Roman" w:hAnsi="Times New Roman"/>
          <w:sz w:val="24"/>
          <w:szCs w:val="24"/>
        </w:rPr>
        <w:t xml:space="preserve"> solo </w:t>
      </w:r>
      <w:r w:rsidR="00BE2182" w:rsidRPr="00924AB8">
        <w:rPr>
          <w:rFonts w:ascii="Times New Roman" w:hAnsi="Times New Roman"/>
          <w:sz w:val="24"/>
          <w:szCs w:val="24"/>
        </w:rPr>
        <w:t xml:space="preserve">in relazione all’importo complessivo e prescinde dall’importo stimato per le </w:t>
      </w:r>
      <w:r w:rsidR="008149C2" w:rsidRPr="00924AB8">
        <w:rPr>
          <w:rFonts w:ascii="Times New Roman" w:hAnsi="Times New Roman"/>
          <w:sz w:val="24"/>
          <w:szCs w:val="24"/>
        </w:rPr>
        <w:t xml:space="preserve">sue </w:t>
      </w:r>
      <w:r w:rsidR="00BE2182" w:rsidRPr="00924AB8">
        <w:rPr>
          <w:rFonts w:ascii="Times New Roman" w:hAnsi="Times New Roman"/>
          <w:sz w:val="24"/>
          <w:szCs w:val="24"/>
        </w:rPr>
        <w:t xml:space="preserve">singole componenti. </w:t>
      </w:r>
      <w:r w:rsidR="001B2172" w:rsidRPr="00924AB8">
        <w:rPr>
          <w:rFonts w:ascii="Times New Roman" w:hAnsi="Times New Roman"/>
          <w:sz w:val="24"/>
          <w:szCs w:val="24"/>
        </w:rPr>
        <w:t xml:space="preserve">Gli importi </w:t>
      </w:r>
      <w:bookmarkStart w:id="21" w:name="_Hlk498504377"/>
      <w:bookmarkEnd w:id="20"/>
      <w:r w:rsidRPr="00924AB8">
        <w:rPr>
          <w:rFonts w:ascii="Times New Roman" w:hAnsi="Times New Roman"/>
          <w:sz w:val="24"/>
          <w:szCs w:val="24"/>
        </w:rPr>
        <w:t xml:space="preserve">eccedenti il predetto limite sono a carico del Concedente </w:t>
      </w:r>
      <w:r w:rsidR="00890FC5" w:rsidRPr="00924AB8">
        <w:rPr>
          <w:rFonts w:ascii="Times New Roman" w:hAnsi="Times New Roman"/>
          <w:sz w:val="24"/>
          <w:szCs w:val="24"/>
        </w:rPr>
        <w:t>fatt</w:t>
      </w:r>
      <w:r w:rsidR="00BE2182" w:rsidRPr="00924AB8">
        <w:rPr>
          <w:rFonts w:ascii="Times New Roman" w:hAnsi="Times New Roman"/>
          <w:sz w:val="24"/>
          <w:szCs w:val="24"/>
        </w:rPr>
        <w:t>o</w:t>
      </w:r>
      <w:r w:rsidR="00890FC5" w:rsidRPr="00924AB8">
        <w:rPr>
          <w:rFonts w:ascii="Times New Roman" w:hAnsi="Times New Roman"/>
          <w:sz w:val="24"/>
          <w:szCs w:val="24"/>
        </w:rPr>
        <w:t xml:space="preserve"> salv</w:t>
      </w:r>
      <w:r w:rsidR="00BE2182" w:rsidRPr="00924AB8">
        <w:rPr>
          <w:rFonts w:ascii="Times New Roman" w:hAnsi="Times New Roman"/>
          <w:sz w:val="24"/>
          <w:szCs w:val="24"/>
        </w:rPr>
        <w:t>o</w:t>
      </w:r>
      <w:r w:rsidR="005E1ABD" w:rsidRPr="00924AB8">
        <w:rPr>
          <w:rFonts w:ascii="Times New Roman" w:hAnsi="Times New Roman"/>
          <w:sz w:val="24"/>
          <w:szCs w:val="24"/>
        </w:rPr>
        <w:t xml:space="preserve"> </w:t>
      </w:r>
      <w:r w:rsidR="00BE2182" w:rsidRPr="00924AB8">
        <w:rPr>
          <w:rFonts w:ascii="Times New Roman" w:hAnsi="Times New Roman"/>
          <w:sz w:val="24"/>
          <w:szCs w:val="24"/>
        </w:rPr>
        <w:t>il ricorso a</w:t>
      </w:r>
      <w:r w:rsidR="00626C5E" w:rsidRPr="00924AB8">
        <w:rPr>
          <w:rFonts w:ascii="Times New Roman" w:hAnsi="Times New Roman"/>
          <w:sz w:val="24"/>
          <w:szCs w:val="24"/>
        </w:rPr>
        <w:t xml:space="preserve">l Fondo per imprevisti </w:t>
      </w:r>
      <w:r w:rsidR="00626C5E">
        <w:rPr>
          <w:rFonts w:ascii="Times New Roman" w:hAnsi="Times New Roman"/>
          <w:sz w:val="24"/>
          <w:szCs w:val="24"/>
        </w:rPr>
        <w:t>di cui a</w:t>
      </w:r>
      <w:r w:rsidR="00BE2182" w:rsidRPr="00924AB8">
        <w:rPr>
          <w:rFonts w:ascii="Times New Roman" w:hAnsi="Times New Roman"/>
          <w:sz w:val="24"/>
          <w:szCs w:val="24"/>
        </w:rPr>
        <w:t>ll</w:t>
      </w:r>
      <w:r w:rsidR="005E1ABD" w:rsidRPr="00924AB8">
        <w:rPr>
          <w:rFonts w:ascii="Times New Roman" w:hAnsi="Times New Roman"/>
          <w:sz w:val="24"/>
          <w:szCs w:val="24"/>
        </w:rPr>
        <w:t>’</w:t>
      </w:r>
      <w:r w:rsidR="0040498C">
        <w:rPr>
          <w:rFonts w:ascii="Times New Roman" w:hAnsi="Times New Roman"/>
          <w:sz w:val="24"/>
          <w:szCs w:val="24"/>
        </w:rPr>
        <w:t>articolo 47</w:t>
      </w:r>
      <w:r w:rsidR="00890FC5" w:rsidRPr="00924AB8">
        <w:rPr>
          <w:rFonts w:ascii="Times New Roman" w:hAnsi="Times New Roman"/>
          <w:sz w:val="24"/>
          <w:szCs w:val="24"/>
        </w:rPr>
        <w:t xml:space="preserve">, </w:t>
      </w:r>
      <w:r w:rsidRPr="00924AB8">
        <w:rPr>
          <w:rFonts w:ascii="Times New Roman" w:hAnsi="Times New Roman"/>
          <w:sz w:val="24"/>
          <w:szCs w:val="24"/>
        </w:rPr>
        <w:t>così come il Concedente è beneficiario diretto dei risparmi in caso di</w:t>
      </w:r>
      <w:r w:rsidR="001B2172" w:rsidRPr="00924AB8">
        <w:rPr>
          <w:rFonts w:ascii="Times New Roman" w:hAnsi="Times New Roman"/>
          <w:sz w:val="24"/>
          <w:szCs w:val="24"/>
        </w:rPr>
        <w:t xml:space="preserve"> eventuale </w:t>
      </w:r>
      <w:r w:rsidRPr="00924AB8">
        <w:rPr>
          <w:rFonts w:ascii="Times New Roman" w:hAnsi="Times New Roman"/>
          <w:sz w:val="24"/>
          <w:szCs w:val="24"/>
        </w:rPr>
        <w:t>richiesta di importi inferiori allo stesso limite</w:t>
      </w:r>
      <w:r w:rsidR="00BE2182" w:rsidRPr="00924AB8">
        <w:rPr>
          <w:rFonts w:ascii="Times New Roman" w:hAnsi="Times New Roman"/>
          <w:sz w:val="24"/>
          <w:szCs w:val="24"/>
        </w:rPr>
        <w:t>;</w:t>
      </w:r>
      <w:r w:rsidRPr="00924AB8">
        <w:rPr>
          <w:rFonts w:ascii="Times New Roman" w:hAnsi="Times New Roman"/>
          <w:sz w:val="24"/>
          <w:szCs w:val="24"/>
        </w:rPr>
        <w:t xml:space="preserve"> </w:t>
      </w:r>
      <w:r w:rsidR="00BE2182" w:rsidRPr="00924AB8">
        <w:rPr>
          <w:rFonts w:ascii="Times New Roman" w:hAnsi="Times New Roman"/>
          <w:sz w:val="24"/>
          <w:szCs w:val="24"/>
        </w:rPr>
        <w:t>tali eventuali risparmi</w:t>
      </w:r>
      <w:r w:rsidRPr="00924AB8">
        <w:rPr>
          <w:rFonts w:ascii="Times New Roman" w:hAnsi="Times New Roman"/>
          <w:sz w:val="24"/>
          <w:szCs w:val="24"/>
        </w:rPr>
        <w:t xml:space="preserve"> </w:t>
      </w:r>
      <w:r w:rsidR="00BE2182" w:rsidRPr="00924AB8">
        <w:rPr>
          <w:rFonts w:ascii="Times New Roman" w:hAnsi="Times New Roman"/>
          <w:sz w:val="24"/>
          <w:szCs w:val="24"/>
        </w:rPr>
        <w:t xml:space="preserve">sono imputati a incremento del Fondo per imprevisti di cui al citato </w:t>
      </w:r>
      <w:r w:rsidR="0040498C">
        <w:rPr>
          <w:rFonts w:ascii="Times New Roman" w:hAnsi="Times New Roman"/>
          <w:sz w:val="24"/>
          <w:szCs w:val="24"/>
        </w:rPr>
        <w:t>articolo 47</w:t>
      </w:r>
      <w:r w:rsidRPr="00924AB8">
        <w:rPr>
          <w:rFonts w:ascii="Times New Roman" w:hAnsi="Times New Roman"/>
          <w:sz w:val="24"/>
          <w:szCs w:val="24"/>
        </w:rPr>
        <w:t>.</w:t>
      </w:r>
    </w:p>
    <w:bookmarkEnd w:id="21"/>
    <w:p w14:paraId="127E3001" w14:textId="77777777" w:rsidR="001D6457" w:rsidRPr="00924AB8" w:rsidRDefault="001D6457" w:rsidP="0093535F">
      <w:pPr>
        <w:widowControl w:val="0"/>
        <w:suppressAutoHyphens/>
        <w:spacing w:after="80" w:line="276" w:lineRule="auto"/>
        <w:ind w:right="62"/>
        <w:jc w:val="both"/>
        <w:rPr>
          <w:rFonts w:ascii="Times New Roman" w:hAnsi="Times New Roman"/>
          <w:sz w:val="24"/>
          <w:szCs w:val="24"/>
        </w:rPr>
      </w:pPr>
      <w:r w:rsidRPr="00924AB8">
        <w:rPr>
          <w:rFonts w:ascii="Times New Roman" w:hAnsi="Times New Roman"/>
          <w:sz w:val="24"/>
          <w:szCs w:val="24"/>
        </w:rPr>
        <w:t>4</w:t>
      </w:r>
      <w:r w:rsidR="0093535F" w:rsidRPr="00924AB8">
        <w:rPr>
          <w:rFonts w:ascii="Times New Roman" w:hAnsi="Times New Roman"/>
          <w:sz w:val="24"/>
          <w:szCs w:val="24"/>
        </w:rPr>
        <w:t>.</w:t>
      </w:r>
      <w:r w:rsidR="0093535F" w:rsidRPr="00924AB8">
        <w:rPr>
          <w:rFonts w:ascii="Times New Roman" w:hAnsi="Times New Roman"/>
          <w:sz w:val="24"/>
          <w:szCs w:val="24"/>
        </w:rPr>
        <w:tab/>
        <w:t>Il Concessionario è responsabile a tutti gli effetti</w:t>
      </w:r>
      <w:r w:rsidRPr="00924AB8">
        <w:rPr>
          <w:rFonts w:ascii="Times New Roman" w:hAnsi="Times New Roman"/>
          <w:sz w:val="24"/>
          <w:szCs w:val="24"/>
        </w:rPr>
        <w:t>:</w:t>
      </w:r>
    </w:p>
    <w:p w14:paraId="0E044BA4" w14:textId="77777777" w:rsidR="0093535F" w:rsidRPr="00924AB8" w:rsidRDefault="001D6457" w:rsidP="001D6457">
      <w:pPr>
        <w:widowControl w:val="0"/>
        <w:suppressAutoHyphens/>
        <w:spacing w:after="80" w:line="276" w:lineRule="auto"/>
        <w:ind w:left="567" w:right="62"/>
        <w:jc w:val="both"/>
        <w:rPr>
          <w:rFonts w:ascii="Times New Roman" w:hAnsi="Times New Roman"/>
          <w:sz w:val="24"/>
          <w:szCs w:val="24"/>
        </w:rPr>
      </w:pPr>
      <w:r w:rsidRPr="00924AB8">
        <w:rPr>
          <w:rFonts w:ascii="Times New Roman" w:hAnsi="Times New Roman"/>
          <w:sz w:val="24"/>
          <w:szCs w:val="24"/>
        </w:rPr>
        <w:t>a)</w:t>
      </w:r>
      <w:r w:rsidRPr="00924AB8">
        <w:rPr>
          <w:rFonts w:ascii="Times New Roman" w:hAnsi="Times New Roman"/>
          <w:sz w:val="24"/>
          <w:szCs w:val="24"/>
        </w:rPr>
        <w:tab/>
      </w:r>
      <w:r w:rsidR="0093535F" w:rsidRPr="00924AB8">
        <w:rPr>
          <w:rFonts w:ascii="Times New Roman" w:hAnsi="Times New Roman"/>
          <w:sz w:val="24"/>
          <w:szCs w:val="24"/>
        </w:rPr>
        <w:t>del corretto adempimento delle condizioni contrattuali e della corretta esecuzione della concessione, restando espressamente inteso che le norme e prescrizioni contenute nella presente Convenzione, nei documenti allegati e nelle norme ivi richiamate, o comunque applicabili, sono state da esso esaminate e riconosciute idonee al raggiungimento di tali scopi</w:t>
      </w:r>
      <w:r w:rsidRPr="00924AB8">
        <w:rPr>
          <w:rFonts w:ascii="Times New Roman" w:hAnsi="Times New Roman"/>
          <w:sz w:val="24"/>
          <w:szCs w:val="24"/>
        </w:rPr>
        <w:t>;</w:t>
      </w:r>
    </w:p>
    <w:p w14:paraId="55D68BAC" w14:textId="77777777" w:rsidR="0093535F" w:rsidRPr="00924AB8" w:rsidRDefault="001D6457" w:rsidP="001D6457">
      <w:pPr>
        <w:widowControl w:val="0"/>
        <w:suppressAutoHyphens/>
        <w:spacing w:after="80" w:line="276" w:lineRule="auto"/>
        <w:ind w:left="567" w:right="62"/>
        <w:jc w:val="both"/>
        <w:rPr>
          <w:rFonts w:ascii="Times New Roman" w:hAnsi="Times New Roman"/>
          <w:sz w:val="24"/>
          <w:szCs w:val="24"/>
        </w:rPr>
      </w:pPr>
      <w:r w:rsidRPr="00924AB8">
        <w:rPr>
          <w:rFonts w:ascii="Times New Roman" w:hAnsi="Times New Roman"/>
          <w:sz w:val="24"/>
          <w:szCs w:val="24"/>
        </w:rPr>
        <w:t>b)</w:t>
      </w:r>
      <w:r w:rsidRPr="00924AB8">
        <w:rPr>
          <w:rFonts w:ascii="Times New Roman" w:hAnsi="Times New Roman"/>
          <w:sz w:val="24"/>
          <w:szCs w:val="24"/>
        </w:rPr>
        <w:tab/>
      </w:r>
      <w:r w:rsidR="0093535F" w:rsidRPr="00924AB8">
        <w:rPr>
          <w:rFonts w:ascii="Times New Roman" w:hAnsi="Times New Roman"/>
          <w:sz w:val="24"/>
          <w:szCs w:val="24"/>
        </w:rPr>
        <w:t>de</w:t>
      </w:r>
      <w:r w:rsidRPr="00924AB8">
        <w:rPr>
          <w:rFonts w:ascii="Times New Roman" w:hAnsi="Times New Roman"/>
          <w:sz w:val="24"/>
          <w:szCs w:val="24"/>
        </w:rPr>
        <w:t>i</w:t>
      </w:r>
      <w:r w:rsidR="0093535F" w:rsidRPr="00924AB8">
        <w:rPr>
          <w:rFonts w:ascii="Times New Roman" w:hAnsi="Times New Roman"/>
          <w:sz w:val="24"/>
          <w:szCs w:val="24"/>
        </w:rPr>
        <w:t xml:space="preserve"> dann</w:t>
      </w:r>
      <w:r w:rsidRPr="00924AB8">
        <w:rPr>
          <w:rFonts w:ascii="Times New Roman" w:hAnsi="Times New Roman"/>
          <w:sz w:val="24"/>
          <w:szCs w:val="24"/>
        </w:rPr>
        <w:t>i</w:t>
      </w:r>
      <w:r w:rsidR="0093535F" w:rsidRPr="00924AB8">
        <w:rPr>
          <w:rFonts w:ascii="Times New Roman" w:hAnsi="Times New Roman"/>
          <w:sz w:val="24"/>
          <w:szCs w:val="24"/>
        </w:rPr>
        <w:t xml:space="preserve"> o pregiudiz</w:t>
      </w:r>
      <w:r w:rsidRPr="00924AB8">
        <w:rPr>
          <w:rFonts w:ascii="Times New Roman" w:hAnsi="Times New Roman"/>
          <w:sz w:val="24"/>
          <w:szCs w:val="24"/>
        </w:rPr>
        <w:t>i</w:t>
      </w:r>
      <w:r w:rsidR="0093535F" w:rsidRPr="00924AB8">
        <w:rPr>
          <w:rFonts w:ascii="Times New Roman" w:hAnsi="Times New Roman"/>
          <w:sz w:val="24"/>
          <w:szCs w:val="24"/>
        </w:rPr>
        <w:t xml:space="preserve"> di qualsiasi natura causati al Concedente o ai suoi dipendenti e consulenti, a diretta conseguenza delle attività del Concessionario stesso, anche per fatto doloso o colposo del suo personale, dei suoi collaboratori e dei suoi ausiliari e in genere di chiunque egli si avvalga per l’esecuzione della concessione, in tutte le fasi di durata del Contratto.</w:t>
      </w:r>
    </w:p>
    <w:p w14:paraId="22B92F0F" w14:textId="77777777" w:rsidR="0093535F" w:rsidRPr="00924AB8" w:rsidRDefault="001D6457" w:rsidP="0093535F">
      <w:pPr>
        <w:widowControl w:val="0"/>
        <w:suppressAutoHyphens/>
        <w:spacing w:after="80" w:line="276" w:lineRule="auto"/>
        <w:ind w:right="62"/>
        <w:jc w:val="both"/>
        <w:rPr>
          <w:rFonts w:ascii="Times New Roman" w:hAnsi="Times New Roman"/>
          <w:sz w:val="24"/>
          <w:szCs w:val="24"/>
        </w:rPr>
      </w:pPr>
      <w:r w:rsidRPr="00924AB8">
        <w:rPr>
          <w:rFonts w:ascii="Times New Roman" w:hAnsi="Times New Roman"/>
          <w:sz w:val="24"/>
          <w:szCs w:val="24"/>
        </w:rPr>
        <w:t>5</w:t>
      </w:r>
      <w:r w:rsidR="0093535F" w:rsidRPr="00924AB8">
        <w:rPr>
          <w:rFonts w:ascii="Times New Roman" w:hAnsi="Times New Roman"/>
          <w:sz w:val="24"/>
          <w:szCs w:val="24"/>
        </w:rPr>
        <w:t>.</w:t>
      </w:r>
      <w:r w:rsidR="0093535F" w:rsidRPr="00924AB8">
        <w:rPr>
          <w:rFonts w:ascii="Times New Roman" w:hAnsi="Times New Roman"/>
          <w:sz w:val="24"/>
          <w:szCs w:val="24"/>
        </w:rPr>
        <w:tab/>
        <w:t>Il Concessionario garantisce e manleva in ogni tempo il Concedente contro ogni pretesa da parte di titolari o concessionari titolari di diritti in materia di brevetti, marchi, licenze, disegni, modelli e altre opere dell’ingegno concernenti tutti i progetti, materiali, impianti, procedimenti e, comunque, ogni altro mezzo utilizzato nell’esecuzione del</w:t>
      </w:r>
      <w:r w:rsidR="00EC26DA" w:rsidRPr="00924AB8">
        <w:rPr>
          <w:rFonts w:ascii="Times New Roman" w:hAnsi="Times New Roman"/>
          <w:sz w:val="24"/>
          <w:szCs w:val="24"/>
        </w:rPr>
        <w:t xml:space="preserve"> Contratto</w:t>
      </w:r>
      <w:r w:rsidR="0093535F" w:rsidRPr="00924AB8">
        <w:rPr>
          <w:rFonts w:ascii="Times New Roman" w:hAnsi="Times New Roman"/>
          <w:sz w:val="24"/>
          <w:szCs w:val="24"/>
        </w:rPr>
        <w:t xml:space="preserve">. Sono, in ogni caso, a </w:t>
      </w:r>
      <w:r w:rsidR="0093535F" w:rsidRPr="00924AB8">
        <w:rPr>
          <w:rFonts w:ascii="Times New Roman" w:hAnsi="Times New Roman"/>
          <w:sz w:val="24"/>
          <w:szCs w:val="24"/>
        </w:rPr>
        <w:lastRenderedPageBreak/>
        <w:t xml:space="preserve">carico del Concessionario tutti gli oneri e le responsabilità inerenti </w:t>
      </w:r>
      <w:r w:rsidR="00EC26DA" w:rsidRPr="00924AB8">
        <w:rPr>
          <w:rFonts w:ascii="Times New Roman" w:hAnsi="Times New Roman"/>
          <w:sz w:val="24"/>
          <w:szCs w:val="24"/>
        </w:rPr>
        <w:t>all’ottenimento</w:t>
      </w:r>
      <w:r w:rsidR="0093535F" w:rsidRPr="00924AB8">
        <w:rPr>
          <w:rFonts w:ascii="Times New Roman" w:hAnsi="Times New Roman"/>
          <w:sz w:val="24"/>
          <w:szCs w:val="24"/>
        </w:rPr>
        <w:t xml:space="preserve"> dei diritti di cui al primo periodo e il Concedente resta estraneo ai rapporti tra il Concessionario e i titolari o concessionari di tali diritti e alle eventuali controversie tra di loro.</w:t>
      </w:r>
    </w:p>
    <w:p w14:paraId="354F29AB" w14:textId="77777777" w:rsidR="0093535F" w:rsidRPr="00924AB8" w:rsidRDefault="001D6457" w:rsidP="0093535F">
      <w:pPr>
        <w:widowControl w:val="0"/>
        <w:jc w:val="both"/>
        <w:rPr>
          <w:rFonts w:ascii="Times New Roman" w:hAnsi="Times New Roman"/>
          <w:sz w:val="24"/>
          <w:szCs w:val="24"/>
        </w:rPr>
      </w:pPr>
      <w:bookmarkStart w:id="22" w:name="_Hlk498504553"/>
      <w:r w:rsidRPr="00924AB8">
        <w:rPr>
          <w:rFonts w:ascii="Times New Roman" w:hAnsi="Times New Roman"/>
          <w:sz w:val="24"/>
          <w:szCs w:val="24"/>
        </w:rPr>
        <w:t>6</w:t>
      </w:r>
      <w:r w:rsidR="0093535F" w:rsidRPr="00924AB8">
        <w:rPr>
          <w:rFonts w:ascii="Times New Roman" w:hAnsi="Times New Roman"/>
          <w:sz w:val="24"/>
          <w:szCs w:val="24"/>
        </w:rPr>
        <w:t>.</w:t>
      </w:r>
      <w:r w:rsidR="0093535F" w:rsidRPr="00924AB8">
        <w:rPr>
          <w:rFonts w:ascii="Times New Roman" w:hAnsi="Times New Roman"/>
          <w:sz w:val="24"/>
          <w:szCs w:val="24"/>
        </w:rPr>
        <w:tab/>
        <w:t>Il Concessionario, sotto la propria responsabilità, può affidare a terzi le attività che non costituiscono subappalto ai sensi dell’articolo 1</w:t>
      </w:r>
      <w:r w:rsidR="001D69B1" w:rsidRPr="00924AB8">
        <w:rPr>
          <w:rFonts w:ascii="Times New Roman" w:hAnsi="Times New Roman"/>
          <w:sz w:val="24"/>
          <w:szCs w:val="24"/>
        </w:rPr>
        <w:t>74</w:t>
      </w:r>
      <w:r w:rsidR="0093535F" w:rsidRPr="00924AB8">
        <w:rPr>
          <w:rFonts w:ascii="Times New Roman" w:hAnsi="Times New Roman"/>
          <w:sz w:val="24"/>
          <w:szCs w:val="24"/>
        </w:rPr>
        <w:t xml:space="preserve"> del Codice</w:t>
      </w:r>
      <w:r w:rsidR="001D69B1" w:rsidRPr="00924AB8">
        <w:rPr>
          <w:rFonts w:ascii="Times New Roman" w:hAnsi="Times New Roman"/>
          <w:sz w:val="24"/>
          <w:szCs w:val="24"/>
        </w:rPr>
        <w:t xml:space="preserve"> dei contratti e dell’articolo 105, in quanto compatibile, dello stesso </w:t>
      </w:r>
      <w:r w:rsidR="00A916E0" w:rsidRPr="00924AB8">
        <w:rPr>
          <w:rFonts w:ascii="Times New Roman" w:hAnsi="Times New Roman"/>
          <w:sz w:val="24"/>
          <w:szCs w:val="24"/>
        </w:rPr>
        <w:t>Codice dei contratti.</w:t>
      </w:r>
    </w:p>
    <w:bookmarkEnd w:id="22"/>
    <w:p w14:paraId="38FE4915" w14:textId="77777777" w:rsidR="0093535F" w:rsidRPr="00924AB8" w:rsidRDefault="0093535F" w:rsidP="00374622">
      <w:pPr>
        <w:widowControl w:val="0"/>
        <w:spacing w:before="240" w:after="240"/>
        <w:rPr>
          <w:rFonts w:ascii="Times New Roman" w:hAnsi="Times New Roman"/>
          <w:b/>
          <w:sz w:val="24"/>
          <w:szCs w:val="24"/>
        </w:rPr>
      </w:pPr>
      <w:r w:rsidRPr="00924AB8">
        <w:rPr>
          <w:rFonts w:ascii="Times New Roman" w:hAnsi="Times New Roman"/>
          <w:b/>
          <w:sz w:val="24"/>
          <w:szCs w:val="24"/>
        </w:rPr>
        <w:t>Art. 7. Obbligazioni del Concedente</w:t>
      </w:r>
    </w:p>
    <w:p w14:paraId="0E467ACE" w14:textId="77777777" w:rsidR="0093535F" w:rsidRPr="00924AB8" w:rsidRDefault="0093535F" w:rsidP="0093535F">
      <w:pPr>
        <w:widowControl w:val="0"/>
        <w:suppressAutoHyphens/>
        <w:spacing w:after="80" w:line="276" w:lineRule="auto"/>
        <w:ind w:right="62"/>
        <w:jc w:val="both"/>
        <w:rPr>
          <w:rFonts w:ascii="Times New Roman" w:hAnsi="Times New Roman"/>
          <w:sz w:val="24"/>
          <w:szCs w:val="24"/>
        </w:rPr>
      </w:pPr>
      <w:r w:rsidRPr="00924AB8">
        <w:rPr>
          <w:rFonts w:ascii="Times New Roman" w:hAnsi="Times New Roman"/>
          <w:sz w:val="24"/>
          <w:szCs w:val="24"/>
        </w:rPr>
        <w:t>1.</w:t>
      </w:r>
      <w:r w:rsidRPr="00924AB8">
        <w:rPr>
          <w:rFonts w:ascii="Times New Roman" w:hAnsi="Times New Roman"/>
          <w:sz w:val="24"/>
          <w:szCs w:val="24"/>
        </w:rPr>
        <w:tab/>
        <w:t>Compete al Concedente l’adempimento delle seguenti obbligazioni:</w:t>
      </w:r>
    </w:p>
    <w:p w14:paraId="40E1F1F3" w14:textId="77777777" w:rsidR="0093535F" w:rsidRPr="00924AB8" w:rsidRDefault="0093535F" w:rsidP="0093535F">
      <w:pPr>
        <w:widowControl w:val="0"/>
        <w:suppressAutoHyphens/>
        <w:spacing w:after="80" w:line="276" w:lineRule="auto"/>
        <w:ind w:left="567" w:right="62"/>
        <w:jc w:val="both"/>
        <w:rPr>
          <w:rFonts w:ascii="Times New Roman" w:hAnsi="Times New Roman"/>
          <w:sz w:val="24"/>
          <w:szCs w:val="24"/>
        </w:rPr>
      </w:pPr>
      <w:r w:rsidRPr="00924AB8">
        <w:rPr>
          <w:rFonts w:ascii="Times New Roman" w:hAnsi="Times New Roman"/>
          <w:sz w:val="24"/>
          <w:szCs w:val="24"/>
        </w:rPr>
        <w:t>a)</w:t>
      </w:r>
      <w:r w:rsidRPr="00924AB8">
        <w:rPr>
          <w:rFonts w:ascii="Times New Roman" w:hAnsi="Times New Roman"/>
          <w:sz w:val="24"/>
          <w:szCs w:val="24"/>
        </w:rPr>
        <w:tab/>
        <w:t>l’individuazione e la nomina dei soggetti di cui all’articolo 8;</w:t>
      </w:r>
    </w:p>
    <w:p w14:paraId="370BCB33" w14:textId="77777777" w:rsidR="0093535F" w:rsidRPr="00924AB8" w:rsidRDefault="0093535F" w:rsidP="0093535F">
      <w:pPr>
        <w:widowControl w:val="0"/>
        <w:suppressAutoHyphens/>
        <w:spacing w:after="80" w:line="276" w:lineRule="auto"/>
        <w:ind w:left="567" w:right="62"/>
        <w:jc w:val="both"/>
        <w:rPr>
          <w:rFonts w:ascii="Times New Roman" w:hAnsi="Times New Roman"/>
          <w:sz w:val="24"/>
          <w:szCs w:val="24"/>
        </w:rPr>
      </w:pPr>
      <w:r w:rsidRPr="00924AB8">
        <w:rPr>
          <w:rFonts w:ascii="Times New Roman" w:hAnsi="Times New Roman"/>
          <w:sz w:val="24"/>
          <w:szCs w:val="24"/>
        </w:rPr>
        <w:t>b)</w:t>
      </w:r>
      <w:r w:rsidRPr="00924AB8">
        <w:rPr>
          <w:rFonts w:ascii="Times New Roman" w:hAnsi="Times New Roman"/>
          <w:sz w:val="24"/>
          <w:szCs w:val="24"/>
        </w:rPr>
        <w:tab/>
        <w:t xml:space="preserve">l’assunzione delle garanzie sullo stato dell’Area </w:t>
      </w:r>
      <w:r w:rsidR="008149C2" w:rsidRPr="00924AB8">
        <w:rPr>
          <w:rFonts w:ascii="Times New Roman" w:hAnsi="Times New Roman"/>
          <w:sz w:val="24"/>
          <w:szCs w:val="24"/>
        </w:rPr>
        <w:t xml:space="preserve">nei limiti </w:t>
      </w:r>
      <w:r w:rsidRPr="00924AB8">
        <w:rPr>
          <w:rFonts w:ascii="Times New Roman" w:hAnsi="Times New Roman"/>
          <w:sz w:val="24"/>
          <w:szCs w:val="24"/>
        </w:rPr>
        <w:t>di cui all’articolo 9;</w:t>
      </w:r>
    </w:p>
    <w:p w14:paraId="5A7F27C9" w14:textId="77777777" w:rsidR="0093535F" w:rsidRPr="00924AB8" w:rsidRDefault="0093535F" w:rsidP="0093535F">
      <w:pPr>
        <w:widowControl w:val="0"/>
        <w:suppressAutoHyphens/>
        <w:spacing w:after="80" w:line="276" w:lineRule="auto"/>
        <w:ind w:left="567" w:right="62"/>
        <w:jc w:val="both"/>
        <w:rPr>
          <w:rFonts w:ascii="Times New Roman" w:hAnsi="Times New Roman"/>
          <w:sz w:val="24"/>
          <w:szCs w:val="24"/>
        </w:rPr>
      </w:pPr>
      <w:r w:rsidRPr="00924AB8">
        <w:rPr>
          <w:rFonts w:ascii="Times New Roman" w:hAnsi="Times New Roman"/>
          <w:sz w:val="24"/>
          <w:szCs w:val="24"/>
        </w:rPr>
        <w:t>c)</w:t>
      </w:r>
      <w:r w:rsidRPr="00924AB8">
        <w:rPr>
          <w:rFonts w:ascii="Times New Roman" w:hAnsi="Times New Roman"/>
          <w:sz w:val="24"/>
          <w:szCs w:val="24"/>
        </w:rPr>
        <w:tab/>
        <w:t>le operazioni di consegna dell’Area di cui all’articolo 10;</w:t>
      </w:r>
    </w:p>
    <w:p w14:paraId="5B263611" w14:textId="77777777" w:rsidR="0093535F" w:rsidRPr="00924AB8" w:rsidRDefault="0093535F" w:rsidP="0093535F">
      <w:pPr>
        <w:widowControl w:val="0"/>
        <w:suppressAutoHyphens/>
        <w:spacing w:after="80" w:line="276" w:lineRule="auto"/>
        <w:ind w:left="567" w:right="62"/>
        <w:jc w:val="both"/>
        <w:rPr>
          <w:rFonts w:ascii="Times New Roman" w:hAnsi="Times New Roman"/>
          <w:sz w:val="24"/>
          <w:szCs w:val="24"/>
        </w:rPr>
      </w:pPr>
      <w:r w:rsidRPr="00924AB8">
        <w:rPr>
          <w:rFonts w:ascii="Times New Roman" w:hAnsi="Times New Roman"/>
          <w:sz w:val="24"/>
          <w:szCs w:val="24"/>
        </w:rPr>
        <w:t>d)</w:t>
      </w:r>
      <w:r w:rsidRPr="00924AB8">
        <w:rPr>
          <w:rFonts w:ascii="Times New Roman" w:hAnsi="Times New Roman"/>
          <w:sz w:val="24"/>
          <w:szCs w:val="24"/>
        </w:rPr>
        <w:tab/>
        <w:t xml:space="preserve">l’assunzione dei provvedimenti amministrativi e il rilascio degli Atti di assenso di propria competenza </w:t>
      </w:r>
      <w:r w:rsidR="008149C2" w:rsidRPr="00924AB8">
        <w:rPr>
          <w:rFonts w:ascii="Times New Roman" w:hAnsi="Times New Roman"/>
          <w:sz w:val="24"/>
          <w:szCs w:val="24"/>
        </w:rPr>
        <w:t xml:space="preserve">e la prestazione al Concessionario di ogni ragionevole assistenza e leale collaborazione in relazione agli Atti di assenso </w:t>
      </w:r>
      <w:r w:rsidRPr="00924AB8">
        <w:rPr>
          <w:rFonts w:ascii="Times New Roman" w:hAnsi="Times New Roman"/>
          <w:sz w:val="24"/>
          <w:szCs w:val="24"/>
        </w:rPr>
        <w:t>di</w:t>
      </w:r>
      <w:r w:rsidR="008149C2" w:rsidRPr="00924AB8">
        <w:rPr>
          <w:rFonts w:ascii="Times New Roman" w:hAnsi="Times New Roman"/>
          <w:sz w:val="24"/>
          <w:szCs w:val="24"/>
        </w:rPr>
        <w:t xml:space="preserve"> competenza di altre Autorità o enti, ai sensi del</w:t>
      </w:r>
      <w:r w:rsidRPr="00924AB8">
        <w:rPr>
          <w:rFonts w:ascii="Times New Roman" w:hAnsi="Times New Roman"/>
          <w:sz w:val="24"/>
          <w:szCs w:val="24"/>
        </w:rPr>
        <w:t>l’articolo 13, comm</w:t>
      </w:r>
      <w:r w:rsidR="008149C2" w:rsidRPr="00924AB8">
        <w:rPr>
          <w:rFonts w:ascii="Times New Roman" w:hAnsi="Times New Roman"/>
          <w:sz w:val="24"/>
          <w:szCs w:val="24"/>
        </w:rPr>
        <w:t>i 2 e 3</w:t>
      </w:r>
      <w:r w:rsidRPr="00924AB8">
        <w:rPr>
          <w:rFonts w:ascii="Times New Roman" w:hAnsi="Times New Roman"/>
          <w:sz w:val="24"/>
          <w:szCs w:val="24"/>
        </w:rPr>
        <w:t>;</w:t>
      </w:r>
    </w:p>
    <w:p w14:paraId="63F5012A" w14:textId="77777777" w:rsidR="00EC26DA" w:rsidRPr="00924AB8" w:rsidRDefault="0093535F" w:rsidP="001D69B1">
      <w:pPr>
        <w:widowControl w:val="0"/>
        <w:suppressAutoHyphens/>
        <w:spacing w:after="80" w:line="276" w:lineRule="auto"/>
        <w:ind w:left="567" w:right="62"/>
        <w:jc w:val="both"/>
        <w:rPr>
          <w:rFonts w:ascii="Times New Roman" w:hAnsi="Times New Roman"/>
          <w:sz w:val="24"/>
          <w:szCs w:val="24"/>
        </w:rPr>
      </w:pPr>
      <w:r w:rsidRPr="00924AB8">
        <w:rPr>
          <w:rFonts w:ascii="Times New Roman" w:hAnsi="Times New Roman"/>
          <w:sz w:val="24"/>
          <w:szCs w:val="24"/>
        </w:rPr>
        <w:t>e)</w:t>
      </w:r>
      <w:r w:rsidRPr="00924AB8">
        <w:rPr>
          <w:rFonts w:ascii="Times New Roman" w:hAnsi="Times New Roman"/>
          <w:sz w:val="24"/>
          <w:szCs w:val="24"/>
        </w:rPr>
        <w:tab/>
      </w:r>
      <w:r w:rsidR="005E1ABD" w:rsidRPr="00924AB8">
        <w:rPr>
          <w:rFonts w:ascii="Times New Roman" w:hAnsi="Times New Roman"/>
          <w:sz w:val="24"/>
          <w:szCs w:val="24"/>
        </w:rPr>
        <w:t>l’adozione di</w:t>
      </w:r>
      <w:r w:rsidRPr="00924AB8">
        <w:rPr>
          <w:rFonts w:ascii="Times New Roman" w:hAnsi="Times New Roman"/>
          <w:sz w:val="24"/>
          <w:szCs w:val="24"/>
        </w:rPr>
        <w:t xml:space="preserve"> ogni provvedimento e accordo opportuno o necessario, anche con il conferimento di deleghe al Concessionario o la sottoscrizione di istanze di competenza del Concedente, ai fini della rimozione di e interferenze che possano ostacolare o pregiudicare l’avvio e il regolare avanzamento dei Lavori, entro termini utili ai fini del rispetto del Cronoprogramma</w:t>
      </w:r>
      <w:r w:rsidR="00EC26DA" w:rsidRPr="00924AB8">
        <w:rPr>
          <w:rFonts w:ascii="Times New Roman" w:hAnsi="Times New Roman"/>
          <w:sz w:val="24"/>
          <w:szCs w:val="24"/>
        </w:rPr>
        <w:t>;</w:t>
      </w:r>
    </w:p>
    <w:p w14:paraId="493AA40A" w14:textId="77777777" w:rsidR="0093535F" w:rsidRPr="00924AB8" w:rsidRDefault="008149C2" w:rsidP="001D69B1">
      <w:pPr>
        <w:widowControl w:val="0"/>
        <w:suppressAutoHyphens/>
        <w:spacing w:after="80" w:line="276" w:lineRule="auto"/>
        <w:ind w:left="567" w:right="62"/>
        <w:jc w:val="both"/>
        <w:rPr>
          <w:rFonts w:ascii="Times New Roman" w:hAnsi="Times New Roman"/>
          <w:sz w:val="24"/>
          <w:szCs w:val="24"/>
        </w:rPr>
      </w:pPr>
      <w:r w:rsidRPr="00924AB8">
        <w:rPr>
          <w:rFonts w:ascii="Times New Roman" w:hAnsi="Times New Roman"/>
          <w:sz w:val="24"/>
          <w:szCs w:val="24"/>
        </w:rPr>
        <w:t>f</w:t>
      </w:r>
      <w:r w:rsidR="00EC26DA" w:rsidRPr="00924AB8">
        <w:rPr>
          <w:rFonts w:ascii="Times New Roman" w:hAnsi="Times New Roman"/>
          <w:sz w:val="24"/>
          <w:szCs w:val="24"/>
        </w:rPr>
        <w:t>)</w:t>
      </w:r>
      <w:r w:rsidR="00EC26DA" w:rsidRPr="00924AB8">
        <w:rPr>
          <w:rFonts w:ascii="Times New Roman" w:hAnsi="Times New Roman"/>
          <w:sz w:val="24"/>
          <w:szCs w:val="24"/>
        </w:rPr>
        <w:tab/>
      </w:r>
      <w:r w:rsidR="005E1ABD" w:rsidRPr="00924AB8">
        <w:rPr>
          <w:rFonts w:ascii="Times New Roman" w:hAnsi="Times New Roman"/>
          <w:sz w:val="24"/>
          <w:szCs w:val="24"/>
        </w:rPr>
        <w:t>l’adozione di</w:t>
      </w:r>
      <w:r w:rsidR="00EC26DA" w:rsidRPr="00924AB8">
        <w:rPr>
          <w:rFonts w:ascii="Times New Roman" w:hAnsi="Times New Roman"/>
          <w:sz w:val="24"/>
          <w:szCs w:val="24"/>
        </w:rPr>
        <w:t xml:space="preserve"> ogni provvedimento, anche con il conferimento di deleghe al Concessionario, ai fini dell’avvio e della conclusione delle procedure espropriative di cui all’articolo </w:t>
      </w:r>
      <w:r w:rsidR="00323DFE" w:rsidRPr="00924AB8">
        <w:rPr>
          <w:rFonts w:ascii="Times New Roman" w:hAnsi="Times New Roman"/>
          <w:sz w:val="24"/>
          <w:szCs w:val="24"/>
        </w:rPr>
        <w:t>22</w:t>
      </w:r>
      <w:r w:rsidR="00EC26DA" w:rsidRPr="00924AB8">
        <w:rPr>
          <w:rFonts w:ascii="Times New Roman" w:hAnsi="Times New Roman"/>
          <w:sz w:val="24"/>
          <w:szCs w:val="24"/>
        </w:rPr>
        <w:t>.</w:t>
      </w:r>
    </w:p>
    <w:p w14:paraId="69B3F02B" w14:textId="77777777" w:rsidR="0093535F" w:rsidRPr="00924AB8" w:rsidRDefault="0093535F" w:rsidP="0093535F">
      <w:pPr>
        <w:widowControl w:val="0"/>
        <w:suppressAutoHyphens/>
        <w:spacing w:after="80" w:line="276" w:lineRule="auto"/>
        <w:ind w:right="62"/>
        <w:jc w:val="both"/>
        <w:rPr>
          <w:rFonts w:ascii="Times New Roman" w:hAnsi="Times New Roman"/>
          <w:sz w:val="24"/>
          <w:szCs w:val="24"/>
        </w:rPr>
      </w:pPr>
      <w:r w:rsidRPr="00924AB8">
        <w:rPr>
          <w:rFonts w:ascii="Times New Roman" w:hAnsi="Times New Roman"/>
          <w:sz w:val="24"/>
          <w:szCs w:val="24"/>
        </w:rPr>
        <w:t>2.</w:t>
      </w:r>
      <w:r w:rsidRPr="00924AB8">
        <w:rPr>
          <w:rFonts w:ascii="Times New Roman" w:hAnsi="Times New Roman"/>
          <w:sz w:val="24"/>
          <w:szCs w:val="24"/>
        </w:rPr>
        <w:tab/>
        <w:t>Il Concedente assume altresì le seguenti obbligazioni:</w:t>
      </w:r>
    </w:p>
    <w:p w14:paraId="371187F9" w14:textId="77777777" w:rsidR="0093535F" w:rsidRPr="00924AB8" w:rsidRDefault="0093535F" w:rsidP="0093535F">
      <w:pPr>
        <w:widowControl w:val="0"/>
        <w:suppressAutoHyphens/>
        <w:spacing w:after="80" w:line="276" w:lineRule="auto"/>
        <w:ind w:left="567" w:right="62"/>
        <w:jc w:val="both"/>
        <w:rPr>
          <w:rFonts w:ascii="Times New Roman" w:hAnsi="Times New Roman"/>
          <w:sz w:val="24"/>
          <w:szCs w:val="24"/>
        </w:rPr>
      </w:pPr>
      <w:r w:rsidRPr="00924AB8">
        <w:rPr>
          <w:rFonts w:ascii="Times New Roman" w:hAnsi="Times New Roman"/>
          <w:sz w:val="24"/>
          <w:szCs w:val="24"/>
        </w:rPr>
        <w:t>a)</w:t>
      </w:r>
      <w:r w:rsidRPr="00924AB8">
        <w:rPr>
          <w:rFonts w:ascii="Times New Roman" w:hAnsi="Times New Roman"/>
          <w:sz w:val="24"/>
          <w:szCs w:val="24"/>
        </w:rPr>
        <w:tab/>
        <w:t>concedere in uso e consentire al Concessionario lo sfruttamento dell’Opera, ai fini di cui alla lettera b);</w:t>
      </w:r>
    </w:p>
    <w:p w14:paraId="369A39F1" w14:textId="77777777" w:rsidR="0093535F" w:rsidRPr="00924AB8" w:rsidRDefault="0093535F" w:rsidP="0093535F">
      <w:pPr>
        <w:widowControl w:val="0"/>
        <w:suppressAutoHyphens/>
        <w:spacing w:after="80" w:line="276" w:lineRule="auto"/>
        <w:ind w:left="567" w:right="62"/>
        <w:jc w:val="both"/>
        <w:rPr>
          <w:rFonts w:ascii="Times New Roman" w:hAnsi="Times New Roman"/>
          <w:sz w:val="24"/>
          <w:szCs w:val="24"/>
        </w:rPr>
      </w:pPr>
      <w:r w:rsidRPr="00924AB8">
        <w:rPr>
          <w:rFonts w:ascii="Times New Roman" w:hAnsi="Times New Roman"/>
          <w:sz w:val="24"/>
          <w:szCs w:val="24"/>
        </w:rPr>
        <w:t>b)</w:t>
      </w:r>
      <w:r w:rsidRPr="00924AB8">
        <w:rPr>
          <w:rFonts w:ascii="Times New Roman" w:hAnsi="Times New Roman"/>
          <w:sz w:val="24"/>
          <w:szCs w:val="24"/>
        </w:rPr>
        <w:tab/>
        <w:t>consentire al Concessionario lo svolgimento e la gestione di cui al Titolo III, con lo</w:t>
      </w:r>
      <w:r w:rsidR="005E1ABD" w:rsidRPr="00924AB8">
        <w:rPr>
          <w:rFonts w:ascii="Times New Roman" w:hAnsi="Times New Roman"/>
          <w:sz w:val="24"/>
          <w:szCs w:val="24"/>
        </w:rPr>
        <w:t xml:space="preserve"> </w:t>
      </w:r>
      <w:r w:rsidRPr="00924AB8">
        <w:rPr>
          <w:rFonts w:ascii="Times New Roman" w:hAnsi="Times New Roman"/>
          <w:sz w:val="24"/>
          <w:szCs w:val="24"/>
        </w:rPr>
        <w:t>sfruttamento economico secondo quanto previsto dal Contratt</w:t>
      </w:r>
      <w:r w:rsidR="004C2C2E" w:rsidRPr="00924AB8">
        <w:rPr>
          <w:rFonts w:ascii="Times New Roman" w:hAnsi="Times New Roman"/>
          <w:sz w:val="24"/>
          <w:szCs w:val="24"/>
        </w:rPr>
        <w:t>o e il riconoscimento dei rapporti economici secondo quanto previsto dal Titolo IV.</w:t>
      </w:r>
    </w:p>
    <w:p w14:paraId="55ADAE43" w14:textId="77777777" w:rsidR="0093535F" w:rsidRPr="00605DCA" w:rsidRDefault="0093535F" w:rsidP="0093535F">
      <w:pPr>
        <w:widowControl w:val="0"/>
        <w:suppressAutoHyphens/>
        <w:spacing w:after="80" w:line="276" w:lineRule="auto"/>
        <w:ind w:right="62"/>
        <w:jc w:val="both"/>
        <w:rPr>
          <w:rFonts w:ascii="Times New Roman" w:hAnsi="Times New Roman"/>
          <w:sz w:val="24"/>
          <w:szCs w:val="24"/>
        </w:rPr>
      </w:pPr>
      <w:r w:rsidRPr="00924AB8">
        <w:rPr>
          <w:rFonts w:ascii="Times New Roman" w:hAnsi="Times New Roman"/>
          <w:sz w:val="24"/>
          <w:szCs w:val="24"/>
        </w:rPr>
        <w:t>3.</w:t>
      </w:r>
      <w:r w:rsidRPr="00924AB8">
        <w:rPr>
          <w:rFonts w:ascii="Times New Roman" w:hAnsi="Times New Roman"/>
          <w:sz w:val="24"/>
          <w:szCs w:val="24"/>
        </w:rPr>
        <w:tab/>
        <w:t xml:space="preserve">Il Concedente assume altresì i seguenti obblighi di comunicazione e informazione, anche mediante la trasmissione dei pertinenti atti, ove necessario, entro </w:t>
      </w:r>
      <w:r w:rsidRPr="00605DCA">
        <w:rPr>
          <w:rFonts w:ascii="Times New Roman" w:hAnsi="Times New Roman"/>
          <w:sz w:val="24"/>
          <w:szCs w:val="24"/>
        </w:rPr>
        <w:t>10 (dieci) giorni dal loro verificarsi o dalla loro adozione:</w:t>
      </w:r>
    </w:p>
    <w:p w14:paraId="030326C5" w14:textId="77777777" w:rsidR="0093535F" w:rsidRPr="00605DCA" w:rsidRDefault="00233CCB" w:rsidP="0093535F">
      <w:pPr>
        <w:widowControl w:val="0"/>
        <w:suppressAutoHyphens/>
        <w:spacing w:after="80" w:line="276" w:lineRule="auto"/>
        <w:ind w:left="567" w:right="62"/>
        <w:jc w:val="both"/>
        <w:rPr>
          <w:rFonts w:ascii="Times New Roman" w:hAnsi="Times New Roman"/>
          <w:sz w:val="24"/>
          <w:szCs w:val="24"/>
        </w:rPr>
      </w:pPr>
      <w:r>
        <w:rPr>
          <w:rFonts w:ascii="Times New Roman" w:hAnsi="Times New Roman"/>
          <w:sz w:val="24"/>
          <w:szCs w:val="24"/>
        </w:rPr>
        <w:t>a</w:t>
      </w:r>
      <w:r w:rsidR="0093535F" w:rsidRPr="00605DCA">
        <w:rPr>
          <w:rFonts w:ascii="Times New Roman" w:hAnsi="Times New Roman"/>
          <w:sz w:val="24"/>
          <w:szCs w:val="24"/>
        </w:rPr>
        <w:t>)</w:t>
      </w:r>
      <w:r w:rsidR="0093535F" w:rsidRPr="00605DCA">
        <w:rPr>
          <w:rFonts w:ascii="Times New Roman" w:hAnsi="Times New Roman"/>
          <w:sz w:val="24"/>
          <w:szCs w:val="24"/>
        </w:rPr>
        <w:tab/>
        <w:t>l’insorgere di motivi di pubblico interesse che possano determinare la revoca parziale o totale della concessione;</w:t>
      </w:r>
    </w:p>
    <w:p w14:paraId="2AF312A8" w14:textId="77777777" w:rsidR="0093535F" w:rsidRPr="00605DCA" w:rsidRDefault="00233CCB" w:rsidP="0093535F">
      <w:pPr>
        <w:widowControl w:val="0"/>
        <w:suppressAutoHyphens/>
        <w:spacing w:after="80" w:line="276" w:lineRule="auto"/>
        <w:ind w:left="567" w:right="62"/>
        <w:jc w:val="both"/>
        <w:rPr>
          <w:rFonts w:ascii="Times New Roman" w:hAnsi="Times New Roman"/>
          <w:sz w:val="24"/>
          <w:szCs w:val="24"/>
        </w:rPr>
      </w:pPr>
      <w:r>
        <w:rPr>
          <w:rFonts w:ascii="Times New Roman" w:hAnsi="Times New Roman"/>
          <w:sz w:val="24"/>
          <w:szCs w:val="24"/>
        </w:rPr>
        <w:t>b</w:t>
      </w:r>
      <w:r w:rsidR="0093535F" w:rsidRPr="00605DCA">
        <w:rPr>
          <w:rFonts w:ascii="Times New Roman" w:hAnsi="Times New Roman"/>
          <w:sz w:val="24"/>
          <w:szCs w:val="24"/>
        </w:rPr>
        <w:t>)</w:t>
      </w:r>
      <w:r w:rsidR="0093535F" w:rsidRPr="00605DCA">
        <w:rPr>
          <w:rFonts w:ascii="Times New Roman" w:hAnsi="Times New Roman"/>
          <w:sz w:val="24"/>
          <w:szCs w:val="24"/>
        </w:rPr>
        <w:tab/>
        <w:t>la comunicazione di avvio del procedimento</w:t>
      </w:r>
      <w:r w:rsidR="005E1ABD">
        <w:rPr>
          <w:rFonts w:ascii="Times New Roman" w:hAnsi="Times New Roman"/>
          <w:sz w:val="24"/>
          <w:szCs w:val="24"/>
        </w:rPr>
        <w:t xml:space="preserve"> di cui agli </w:t>
      </w:r>
      <w:r w:rsidR="0093535F" w:rsidRPr="00605DCA">
        <w:rPr>
          <w:rFonts w:ascii="Times New Roman" w:hAnsi="Times New Roman"/>
          <w:sz w:val="24"/>
          <w:szCs w:val="24"/>
        </w:rPr>
        <w:t xml:space="preserve">articoli 7 e 10 della legge n. 241 del 1990, ogni qualvolta intenda adottare un provvedimento che sia </w:t>
      </w:r>
      <w:r w:rsidR="005E1ABD">
        <w:rPr>
          <w:rFonts w:ascii="Times New Roman" w:hAnsi="Times New Roman"/>
          <w:sz w:val="24"/>
          <w:szCs w:val="24"/>
        </w:rPr>
        <w:t xml:space="preserve">lesivo o </w:t>
      </w:r>
      <w:r w:rsidR="0093535F" w:rsidRPr="00605DCA">
        <w:rPr>
          <w:rFonts w:ascii="Times New Roman" w:hAnsi="Times New Roman"/>
          <w:sz w:val="24"/>
          <w:szCs w:val="24"/>
        </w:rPr>
        <w:t>potenzialmente lesivo degli interessi o dei diritti del Concessionario;</w:t>
      </w:r>
    </w:p>
    <w:p w14:paraId="4A1F8EA0" w14:textId="77777777" w:rsidR="0093535F" w:rsidRPr="00605DCA" w:rsidRDefault="00233CCB" w:rsidP="0093535F">
      <w:pPr>
        <w:widowControl w:val="0"/>
        <w:suppressAutoHyphens/>
        <w:spacing w:after="80" w:line="276" w:lineRule="auto"/>
        <w:ind w:left="567" w:right="62"/>
        <w:jc w:val="both"/>
        <w:rPr>
          <w:rFonts w:ascii="Times New Roman" w:hAnsi="Times New Roman"/>
          <w:sz w:val="24"/>
          <w:szCs w:val="24"/>
        </w:rPr>
      </w:pPr>
      <w:r>
        <w:rPr>
          <w:rFonts w:ascii="Times New Roman" w:hAnsi="Times New Roman"/>
          <w:sz w:val="24"/>
          <w:szCs w:val="24"/>
        </w:rPr>
        <w:t>c</w:t>
      </w:r>
      <w:r w:rsidR="0093535F" w:rsidRPr="00605DCA">
        <w:rPr>
          <w:rFonts w:ascii="Times New Roman" w:hAnsi="Times New Roman"/>
          <w:sz w:val="24"/>
          <w:szCs w:val="24"/>
        </w:rPr>
        <w:t>)</w:t>
      </w:r>
      <w:r w:rsidR="0093535F" w:rsidRPr="00605DCA">
        <w:rPr>
          <w:rFonts w:ascii="Times New Roman" w:hAnsi="Times New Roman"/>
          <w:sz w:val="24"/>
          <w:szCs w:val="24"/>
        </w:rPr>
        <w:tab/>
      </w:r>
      <w:r w:rsidR="0093535F" w:rsidRPr="00605DCA">
        <w:rPr>
          <w:rFonts w:ascii="Times New Roman" w:hAnsi="Times New Roman"/>
          <w:spacing w:val="-2"/>
          <w:sz w:val="24"/>
          <w:szCs w:val="24"/>
        </w:rPr>
        <w:t>ogni altro evento, circostanza o provvedimento di cui il Concedente venga a conoscenza, che possa avere un effetto pregiudizievole sul regolare andamento e svolgimento delle attività previste dal Contratto, compres</w:t>
      </w:r>
      <w:r w:rsidR="005E1ABD">
        <w:rPr>
          <w:rFonts w:ascii="Times New Roman" w:hAnsi="Times New Roman"/>
          <w:spacing w:val="-2"/>
          <w:sz w:val="24"/>
          <w:szCs w:val="24"/>
        </w:rPr>
        <w:t>i</w:t>
      </w:r>
      <w:r w:rsidR="0093535F" w:rsidRPr="00605DCA">
        <w:rPr>
          <w:rFonts w:ascii="Times New Roman" w:hAnsi="Times New Roman"/>
          <w:spacing w:val="-2"/>
          <w:sz w:val="24"/>
          <w:szCs w:val="24"/>
        </w:rPr>
        <w:t xml:space="preserve"> sopravvenuti ostacoli, difficoltà o ritardi nell’adempimento alle obbligazioni di cui al comma 2.</w:t>
      </w:r>
    </w:p>
    <w:p w14:paraId="37AF6791" w14:textId="77777777" w:rsidR="0093535F" w:rsidRPr="00605DCA" w:rsidRDefault="0093535F" w:rsidP="00233CCB">
      <w:pPr>
        <w:widowControl w:val="0"/>
        <w:suppressAutoHyphens/>
        <w:spacing w:after="80" w:line="276" w:lineRule="auto"/>
        <w:ind w:right="62"/>
        <w:jc w:val="both"/>
        <w:rPr>
          <w:rFonts w:ascii="Times New Roman" w:hAnsi="Times New Roman"/>
          <w:sz w:val="24"/>
          <w:szCs w:val="24"/>
        </w:rPr>
      </w:pPr>
      <w:r w:rsidRPr="00605DCA">
        <w:rPr>
          <w:rFonts w:ascii="Times New Roman" w:hAnsi="Times New Roman"/>
          <w:sz w:val="24"/>
          <w:szCs w:val="24"/>
        </w:rPr>
        <w:lastRenderedPageBreak/>
        <w:t>4.</w:t>
      </w:r>
      <w:r w:rsidRPr="00605DCA">
        <w:rPr>
          <w:rFonts w:ascii="Times New Roman" w:hAnsi="Times New Roman"/>
          <w:sz w:val="24"/>
          <w:szCs w:val="24"/>
        </w:rPr>
        <w:tab/>
        <w:t>Il Concedente si impegna inoltre a</w:t>
      </w:r>
      <w:r w:rsidR="00233CCB">
        <w:rPr>
          <w:rFonts w:ascii="Times New Roman" w:hAnsi="Times New Roman"/>
          <w:sz w:val="24"/>
          <w:szCs w:val="24"/>
        </w:rPr>
        <w:t xml:space="preserve"> </w:t>
      </w:r>
      <w:r w:rsidRPr="00605DCA">
        <w:rPr>
          <w:rFonts w:ascii="Times New Roman" w:hAnsi="Times New Roman"/>
          <w:sz w:val="24"/>
          <w:szCs w:val="24"/>
        </w:rPr>
        <w:t>prendere atto e accettare incondizionatamente e irrevocabilmente la cessione da parte del Concessionario a favore de</w:t>
      </w:r>
      <w:r w:rsidR="00233CCB">
        <w:rPr>
          <w:rFonts w:ascii="Times New Roman" w:hAnsi="Times New Roman"/>
          <w:sz w:val="24"/>
          <w:szCs w:val="24"/>
        </w:rPr>
        <w:t xml:space="preserve">gli Istituti </w:t>
      </w:r>
      <w:r w:rsidRPr="00605DCA">
        <w:rPr>
          <w:rFonts w:ascii="Times New Roman" w:hAnsi="Times New Roman"/>
          <w:sz w:val="24"/>
          <w:szCs w:val="24"/>
        </w:rPr>
        <w:t>finanziatori, dei crediti che devono o che possono venire a maturazione in virtù del rapporto di Concessione, ai sensi dell’articolo 106, comma 13, del Codice</w:t>
      </w:r>
      <w:r w:rsidR="00912D97">
        <w:rPr>
          <w:rFonts w:ascii="Times New Roman" w:hAnsi="Times New Roman"/>
          <w:sz w:val="24"/>
          <w:szCs w:val="24"/>
        </w:rPr>
        <w:t xml:space="preserve"> dei contratti</w:t>
      </w:r>
      <w:r w:rsidRPr="00605DCA">
        <w:rPr>
          <w:rFonts w:ascii="Times New Roman" w:hAnsi="Times New Roman"/>
          <w:sz w:val="24"/>
          <w:szCs w:val="24"/>
        </w:rPr>
        <w:t xml:space="preserve"> e della legge n. 52 del 1991</w:t>
      </w:r>
      <w:r w:rsidR="004C2C2E">
        <w:rPr>
          <w:rFonts w:ascii="Times New Roman" w:hAnsi="Times New Roman"/>
          <w:sz w:val="24"/>
          <w:szCs w:val="24"/>
        </w:rPr>
        <w:t>, ove applicabile</w:t>
      </w:r>
      <w:r w:rsidR="005E1ABD">
        <w:rPr>
          <w:rFonts w:ascii="Times New Roman" w:hAnsi="Times New Roman"/>
          <w:sz w:val="24"/>
          <w:szCs w:val="24"/>
        </w:rPr>
        <w:t>.</w:t>
      </w:r>
    </w:p>
    <w:p w14:paraId="5F24FE8A" w14:textId="77777777" w:rsidR="0093535F" w:rsidRPr="00605DCA" w:rsidRDefault="0093535F" w:rsidP="0093535F">
      <w:pPr>
        <w:widowControl w:val="0"/>
        <w:suppressAutoHyphens/>
        <w:spacing w:after="80" w:line="276" w:lineRule="auto"/>
        <w:ind w:right="62"/>
        <w:jc w:val="both"/>
        <w:rPr>
          <w:rFonts w:ascii="Times New Roman" w:hAnsi="Times New Roman"/>
          <w:sz w:val="24"/>
          <w:szCs w:val="24"/>
        </w:rPr>
      </w:pPr>
      <w:r w:rsidRPr="00605DCA">
        <w:rPr>
          <w:rFonts w:ascii="Times New Roman" w:hAnsi="Times New Roman"/>
          <w:sz w:val="24"/>
          <w:szCs w:val="24"/>
        </w:rPr>
        <w:t>5.</w:t>
      </w:r>
      <w:r w:rsidRPr="00605DCA">
        <w:rPr>
          <w:rFonts w:ascii="Times New Roman" w:hAnsi="Times New Roman"/>
          <w:sz w:val="24"/>
          <w:szCs w:val="24"/>
        </w:rPr>
        <w:tab/>
        <w:t>Il Concedente è responsabile del danno o pregiudizio di qualsiasi natura causato dalle sue attività, anche per fatto doloso o colposo dei suoi dipendenti, collaboratori o ausiliari, al Concessionario o ai suoi dipendenti, collaboratori o ausiliari, per l'intera durata della Concessione. Salvo quanto pattuito in tema di revoca e risoluzione per inadempimento del Concedente, ove la violazione da parte del Concedente degli impegni assunti ai sensi del presente articolo 7 comporti una lesione dell’</w:t>
      </w:r>
      <w:r w:rsidR="005E1ABD">
        <w:rPr>
          <w:rFonts w:ascii="Times New Roman" w:hAnsi="Times New Roman"/>
          <w:sz w:val="24"/>
          <w:szCs w:val="24"/>
        </w:rPr>
        <w:t>e</w:t>
      </w:r>
      <w:r w:rsidRPr="00605DCA">
        <w:rPr>
          <w:rFonts w:ascii="Times New Roman" w:hAnsi="Times New Roman"/>
          <w:sz w:val="24"/>
          <w:szCs w:val="24"/>
        </w:rPr>
        <w:t>quili</w:t>
      </w:r>
      <w:r w:rsidRPr="00EA6BBA">
        <w:rPr>
          <w:rFonts w:ascii="Times New Roman" w:hAnsi="Times New Roman"/>
          <w:sz w:val="24"/>
          <w:szCs w:val="24"/>
        </w:rPr>
        <w:t xml:space="preserve">brio </w:t>
      </w:r>
      <w:r w:rsidR="005E1ABD">
        <w:rPr>
          <w:rFonts w:ascii="Times New Roman" w:hAnsi="Times New Roman"/>
          <w:sz w:val="24"/>
          <w:szCs w:val="24"/>
        </w:rPr>
        <w:t>e</w:t>
      </w:r>
      <w:r w:rsidRPr="00EA6BBA">
        <w:rPr>
          <w:rFonts w:ascii="Times New Roman" w:hAnsi="Times New Roman"/>
          <w:sz w:val="24"/>
          <w:szCs w:val="24"/>
        </w:rPr>
        <w:t>conomico-</w:t>
      </w:r>
      <w:r w:rsidR="005E1ABD">
        <w:rPr>
          <w:rFonts w:ascii="Times New Roman" w:hAnsi="Times New Roman"/>
          <w:sz w:val="24"/>
          <w:szCs w:val="24"/>
        </w:rPr>
        <w:t>f</w:t>
      </w:r>
      <w:r w:rsidRPr="00EA6BBA">
        <w:rPr>
          <w:rFonts w:ascii="Times New Roman" w:hAnsi="Times New Roman"/>
          <w:sz w:val="24"/>
          <w:szCs w:val="24"/>
        </w:rPr>
        <w:t xml:space="preserve">inanziario, il Concessionario avrà diritto al </w:t>
      </w:r>
      <w:r w:rsidR="005E1ABD">
        <w:rPr>
          <w:rFonts w:ascii="Times New Roman" w:hAnsi="Times New Roman"/>
          <w:sz w:val="24"/>
          <w:szCs w:val="24"/>
        </w:rPr>
        <w:t>r</w:t>
      </w:r>
      <w:r w:rsidRPr="00EA6BBA">
        <w:rPr>
          <w:rFonts w:ascii="Times New Roman" w:hAnsi="Times New Roman"/>
          <w:sz w:val="24"/>
          <w:szCs w:val="24"/>
        </w:rPr>
        <w:t>iequilibrio ai sensi del Titolo V.</w:t>
      </w:r>
    </w:p>
    <w:p w14:paraId="2945DE4F" w14:textId="77777777" w:rsidR="0093535F" w:rsidRPr="00605DCA" w:rsidRDefault="0093535F" w:rsidP="00374622">
      <w:pPr>
        <w:widowControl w:val="0"/>
        <w:spacing w:before="240" w:after="240"/>
        <w:rPr>
          <w:rFonts w:ascii="Times New Roman" w:hAnsi="Times New Roman"/>
          <w:b/>
          <w:sz w:val="24"/>
          <w:szCs w:val="24"/>
        </w:rPr>
      </w:pPr>
      <w:bookmarkStart w:id="23" w:name="_Toc495273441"/>
      <w:bookmarkStart w:id="24" w:name="_Hlk509911652"/>
      <w:r w:rsidRPr="00605DCA">
        <w:rPr>
          <w:rFonts w:ascii="Times New Roman" w:hAnsi="Times New Roman"/>
          <w:b/>
          <w:sz w:val="24"/>
          <w:szCs w:val="24"/>
        </w:rPr>
        <w:t>Art. 8. Soggetti che operano su incarico del Concedente</w:t>
      </w:r>
      <w:bookmarkEnd w:id="23"/>
    </w:p>
    <w:bookmarkEnd w:id="24"/>
    <w:p w14:paraId="786E3EEF" w14:textId="77777777" w:rsidR="0093535F" w:rsidRPr="00605DCA" w:rsidRDefault="0093535F" w:rsidP="0093535F">
      <w:pPr>
        <w:widowControl w:val="0"/>
        <w:suppressAutoHyphens/>
        <w:spacing w:after="80" w:line="276" w:lineRule="auto"/>
        <w:ind w:right="62"/>
        <w:jc w:val="both"/>
        <w:rPr>
          <w:rFonts w:ascii="Times New Roman" w:hAnsi="Times New Roman"/>
          <w:sz w:val="24"/>
          <w:szCs w:val="24"/>
        </w:rPr>
      </w:pPr>
      <w:r w:rsidRPr="00605DCA">
        <w:rPr>
          <w:rFonts w:ascii="Times New Roman" w:hAnsi="Times New Roman"/>
          <w:sz w:val="24"/>
          <w:szCs w:val="24"/>
        </w:rPr>
        <w:t>1.</w:t>
      </w:r>
      <w:r w:rsidRPr="00605DCA">
        <w:rPr>
          <w:rFonts w:ascii="Times New Roman" w:hAnsi="Times New Roman"/>
          <w:sz w:val="24"/>
          <w:szCs w:val="24"/>
        </w:rPr>
        <w:tab/>
        <w:t xml:space="preserve">Ai sensi dell’articolo 31, comma 13, del </w:t>
      </w:r>
      <w:r w:rsidR="00A916E0">
        <w:rPr>
          <w:rFonts w:ascii="Times New Roman" w:hAnsi="Times New Roman"/>
          <w:sz w:val="24"/>
          <w:szCs w:val="24"/>
        </w:rPr>
        <w:t>Codice dei contratti,</w:t>
      </w:r>
      <w:r w:rsidRPr="00605DCA">
        <w:rPr>
          <w:rFonts w:ascii="Times New Roman" w:hAnsi="Times New Roman"/>
          <w:sz w:val="24"/>
          <w:szCs w:val="24"/>
        </w:rPr>
        <w:t xml:space="preserve"> compet</w:t>
      </w:r>
      <w:r w:rsidR="005E1ABD">
        <w:rPr>
          <w:rFonts w:ascii="Times New Roman" w:hAnsi="Times New Roman"/>
          <w:sz w:val="24"/>
          <w:szCs w:val="24"/>
        </w:rPr>
        <w:t>e</w:t>
      </w:r>
      <w:r w:rsidRPr="00605DCA">
        <w:rPr>
          <w:rFonts w:ascii="Times New Roman" w:hAnsi="Times New Roman"/>
          <w:sz w:val="24"/>
          <w:szCs w:val="24"/>
        </w:rPr>
        <w:t xml:space="preserve"> al Concedente l’individuazione e la nomina </w:t>
      </w:r>
      <w:r w:rsidR="005E1ABD" w:rsidRPr="00605DCA">
        <w:rPr>
          <w:rFonts w:ascii="Times New Roman" w:hAnsi="Times New Roman"/>
          <w:sz w:val="24"/>
          <w:szCs w:val="24"/>
        </w:rPr>
        <w:t>del RUP</w:t>
      </w:r>
      <w:r w:rsidR="005E1ABD">
        <w:rPr>
          <w:rFonts w:ascii="Times New Roman" w:hAnsi="Times New Roman"/>
          <w:sz w:val="24"/>
          <w:szCs w:val="24"/>
        </w:rPr>
        <w:t xml:space="preserve">, nonché </w:t>
      </w:r>
      <w:r w:rsidRPr="00605DCA">
        <w:rPr>
          <w:rFonts w:ascii="Times New Roman" w:hAnsi="Times New Roman"/>
          <w:sz w:val="24"/>
          <w:szCs w:val="24"/>
        </w:rPr>
        <w:t>dei soggetti, professionisti abilitati e in possesso dei necessari requisiti, destinatari delle seguenti funzioni svolte nell’interesse del Concedente medesimo:</w:t>
      </w:r>
    </w:p>
    <w:p w14:paraId="3871468B" w14:textId="77777777" w:rsidR="00233CCB" w:rsidRPr="00605DCA" w:rsidRDefault="00233CCB" w:rsidP="00233CCB">
      <w:pPr>
        <w:widowControl w:val="0"/>
        <w:suppressAutoHyphens/>
        <w:spacing w:after="80" w:line="276" w:lineRule="auto"/>
        <w:ind w:left="567" w:right="62"/>
        <w:jc w:val="both"/>
        <w:rPr>
          <w:rFonts w:ascii="Times New Roman" w:hAnsi="Times New Roman"/>
          <w:sz w:val="24"/>
          <w:szCs w:val="24"/>
        </w:rPr>
      </w:pPr>
      <w:r>
        <w:rPr>
          <w:rFonts w:ascii="Times New Roman" w:hAnsi="Times New Roman"/>
          <w:sz w:val="24"/>
          <w:szCs w:val="24"/>
        </w:rPr>
        <w:t>a</w:t>
      </w:r>
      <w:r w:rsidRPr="00605DCA">
        <w:rPr>
          <w:rFonts w:ascii="Times New Roman" w:hAnsi="Times New Roman"/>
          <w:sz w:val="24"/>
          <w:szCs w:val="24"/>
        </w:rPr>
        <w:t>)</w:t>
      </w:r>
      <w:r w:rsidRPr="00605DCA">
        <w:rPr>
          <w:rFonts w:ascii="Times New Roman" w:hAnsi="Times New Roman"/>
          <w:sz w:val="24"/>
          <w:szCs w:val="24"/>
        </w:rPr>
        <w:tab/>
        <w:t>verificatore della progettazione di cui all’articolo 26 del Codice</w:t>
      </w:r>
      <w:r w:rsidRPr="00233CCB">
        <w:rPr>
          <w:rFonts w:ascii="Times New Roman" w:hAnsi="Times New Roman"/>
          <w:sz w:val="24"/>
          <w:szCs w:val="24"/>
        </w:rPr>
        <w:t xml:space="preserve"> </w:t>
      </w:r>
      <w:r>
        <w:rPr>
          <w:rFonts w:ascii="Times New Roman" w:hAnsi="Times New Roman"/>
          <w:sz w:val="24"/>
          <w:szCs w:val="24"/>
        </w:rPr>
        <w:t>dei contratti</w:t>
      </w:r>
      <w:r w:rsidRPr="00605DCA">
        <w:rPr>
          <w:rFonts w:ascii="Times New Roman" w:hAnsi="Times New Roman"/>
          <w:sz w:val="24"/>
          <w:szCs w:val="24"/>
        </w:rPr>
        <w:t>;</w:t>
      </w:r>
    </w:p>
    <w:p w14:paraId="6CAC15BD" w14:textId="77777777" w:rsidR="0093535F" w:rsidRPr="00605DCA" w:rsidRDefault="00233CCB" w:rsidP="0093535F">
      <w:pPr>
        <w:widowControl w:val="0"/>
        <w:suppressAutoHyphens/>
        <w:spacing w:after="80" w:line="276" w:lineRule="auto"/>
        <w:ind w:left="567" w:right="62"/>
        <w:jc w:val="both"/>
        <w:rPr>
          <w:rFonts w:ascii="Times New Roman" w:hAnsi="Times New Roman"/>
          <w:sz w:val="24"/>
          <w:szCs w:val="24"/>
        </w:rPr>
      </w:pPr>
      <w:r>
        <w:rPr>
          <w:rFonts w:ascii="Times New Roman" w:hAnsi="Times New Roman"/>
          <w:sz w:val="24"/>
          <w:szCs w:val="24"/>
        </w:rPr>
        <w:t>b</w:t>
      </w:r>
      <w:r w:rsidR="0093535F" w:rsidRPr="00605DCA">
        <w:rPr>
          <w:rFonts w:ascii="Times New Roman" w:hAnsi="Times New Roman"/>
          <w:sz w:val="24"/>
          <w:szCs w:val="24"/>
        </w:rPr>
        <w:t>)</w:t>
      </w:r>
      <w:r w:rsidR="0093535F" w:rsidRPr="00605DCA">
        <w:rPr>
          <w:rFonts w:ascii="Times New Roman" w:hAnsi="Times New Roman"/>
          <w:sz w:val="24"/>
          <w:szCs w:val="24"/>
        </w:rPr>
        <w:tab/>
        <w:t xml:space="preserve">direzione dei lavori di cui all’articolo 101, comma 2, del </w:t>
      </w:r>
      <w:r w:rsidR="00A916E0">
        <w:rPr>
          <w:rFonts w:ascii="Times New Roman" w:hAnsi="Times New Roman"/>
          <w:sz w:val="24"/>
          <w:szCs w:val="24"/>
        </w:rPr>
        <w:t>Codice dei contratti;</w:t>
      </w:r>
      <w:r w:rsidR="0093535F" w:rsidRPr="00605DCA">
        <w:rPr>
          <w:rFonts w:ascii="Times New Roman" w:hAnsi="Times New Roman"/>
          <w:sz w:val="24"/>
          <w:szCs w:val="24"/>
        </w:rPr>
        <w:t xml:space="preserve"> può essere affidata e svolta da un ufficio di direzione dei lavori composto, oltre che dal direttore dei lavori, da più assistenti con funzione di direttori operativi e con funzione di ispettori di cantiere ai sensi rispettivamente dei commi 4 e 5 del citato articolo 101 del </w:t>
      </w:r>
      <w:r w:rsidR="00A916E0">
        <w:rPr>
          <w:rFonts w:ascii="Times New Roman" w:hAnsi="Times New Roman"/>
          <w:sz w:val="24"/>
          <w:szCs w:val="24"/>
        </w:rPr>
        <w:t>Codice dei contratti;</w:t>
      </w:r>
    </w:p>
    <w:p w14:paraId="20CAEC4C" w14:textId="77777777" w:rsidR="0093535F" w:rsidRPr="00605DCA" w:rsidRDefault="00233CCB" w:rsidP="0093535F">
      <w:pPr>
        <w:widowControl w:val="0"/>
        <w:suppressAutoHyphens/>
        <w:spacing w:after="80" w:line="276" w:lineRule="auto"/>
        <w:ind w:left="567" w:right="62"/>
        <w:jc w:val="both"/>
        <w:rPr>
          <w:rFonts w:ascii="Times New Roman" w:hAnsi="Times New Roman"/>
          <w:sz w:val="24"/>
          <w:szCs w:val="24"/>
        </w:rPr>
      </w:pPr>
      <w:r>
        <w:rPr>
          <w:rFonts w:ascii="Times New Roman" w:hAnsi="Times New Roman"/>
          <w:sz w:val="24"/>
          <w:szCs w:val="24"/>
        </w:rPr>
        <w:t>c</w:t>
      </w:r>
      <w:r w:rsidR="0093535F" w:rsidRPr="00605DCA">
        <w:rPr>
          <w:rFonts w:ascii="Times New Roman" w:hAnsi="Times New Roman"/>
          <w:sz w:val="24"/>
          <w:szCs w:val="24"/>
        </w:rPr>
        <w:t>)</w:t>
      </w:r>
      <w:r w:rsidR="0093535F" w:rsidRPr="00605DCA">
        <w:rPr>
          <w:rFonts w:ascii="Times New Roman" w:hAnsi="Times New Roman"/>
          <w:sz w:val="24"/>
          <w:szCs w:val="24"/>
        </w:rPr>
        <w:tab/>
        <w:t>responsabile dei lavori di cui all’articolo 89, comma 1, lettera c), del decreto legislativo n. 81 del 2008;</w:t>
      </w:r>
    </w:p>
    <w:p w14:paraId="23D7E42C" w14:textId="77777777" w:rsidR="0093535F" w:rsidRPr="00605DCA" w:rsidRDefault="00233CCB" w:rsidP="0093535F">
      <w:pPr>
        <w:widowControl w:val="0"/>
        <w:suppressAutoHyphens/>
        <w:spacing w:after="80" w:line="276" w:lineRule="auto"/>
        <w:ind w:left="567" w:right="62"/>
        <w:jc w:val="both"/>
        <w:rPr>
          <w:rFonts w:ascii="Times New Roman" w:hAnsi="Times New Roman"/>
          <w:sz w:val="24"/>
          <w:szCs w:val="24"/>
        </w:rPr>
      </w:pPr>
      <w:r>
        <w:rPr>
          <w:rFonts w:ascii="Times New Roman" w:hAnsi="Times New Roman"/>
          <w:sz w:val="24"/>
          <w:szCs w:val="24"/>
        </w:rPr>
        <w:t>d</w:t>
      </w:r>
      <w:r w:rsidR="0093535F" w:rsidRPr="00605DCA">
        <w:rPr>
          <w:rFonts w:ascii="Times New Roman" w:hAnsi="Times New Roman"/>
          <w:sz w:val="24"/>
          <w:szCs w:val="24"/>
        </w:rPr>
        <w:t>)</w:t>
      </w:r>
      <w:r w:rsidR="0093535F" w:rsidRPr="00605DCA">
        <w:rPr>
          <w:rFonts w:ascii="Times New Roman" w:hAnsi="Times New Roman"/>
          <w:sz w:val="24"/>
          <w:szCs w:val="24"/>
        </w:rPr>
        <w:tab/>
        <w:t>coordinatore per la sicurezza in fase di esecuzione di cui all’articolo 92 del decreto legislativo n. 81 del 2008;</w:t>
      </w:r>
    </w:p>
    <w:p w14:paraId="2C59272E" w14:textId="77777777" w:rsidR="0093535F" w:rsidRPr="00605DCA" w:rsidRDefault="0093535F" w:rsidP="0093535F">
      <w:pPr>
        <w:widowControl w:val="0"/>
        <w:suppressAutoHyphens/>
        <w:spacing w:after="80" w:line="276" w:lineRule="auto"/>
        <w:ind w:left="567" w:right="62"/>
        <w:jc w:val="both"/>
        <w:rPr>
          <w:rFonts w:ascii="Times New Roman" w:hAnsi="Times New Roman"/>
          <w:sz w:val="24"/>
          <w:szCs w:val="24"/>
        </w:rPr>
      </w:pPr>
      <w:r w:rsidRPr="00605DCA">
        <w:rPr>
          <w:rFonts w:ascii="Times New Roman" w:hAnsi="Times New Roman"/>
          <w:sz w:val="24"/>
          <w:szCs w:val="24"/>
        </w:rPr>
        <w:t>e)</w:t>
      </w:r>
      <w:r w:rsidRPr="00605DCA">
        <w:rPr>
          <w:rFonts w:ascii="Times New Roman" w:hAnsi="Times New Roman"/>
          <w:sz w:val="24"/>
          <w:szCs w:val="24"/>
        </w:rPr>
        <w:tab/>
        <w:t>collaudatore</w:t>
      </w:r>
      <w:r w:rsidR="005E1ABD">
        <w:rPr>
          <w:rFonts w:ascii="Times New Roman" w:hAnsi="Times New Roman"/>
          <w:sz w:val="24"/>
          <w:szCs w:val="24"/>
        </w:rPr>
        <w:t xml:space="preserve"> in corso d’opera e finale</w:t>
      </w:r>
      <w:r w:rsidRPr="00605DCA">
        <w:rPr>
          <w:rFonts w:ascii="Times New Roman" w:hAnsi="Times New Roman"/>
          <w:sz w:val="24"/>
          <w:szCs w:val="24"/>
        </w:rPr>
        <w:t>, singolo professionista o costituito in una commissione di collaudo composta da 3 (tre) professionisti, in tal caso per collaudatore si intende la commissione di collaudo;</w:t>
      </w:r>
    </w:p>
    <w:p w14:paraId="7340D637" w14:textId="77777777" w:rsidR="0093535F" w:rsidRPr="00605DCA" w:rsidRDefault="00233CCB" w:rsidP="0093535F">
      <w:pPr>
        <w:widowControl w:val="0"/>
        <w:suppressAutoHyphens/>
        <w:spacing w:after="80" w:line="276" w:lineRule="auto"/>
        <w:ind w:left="567" w:right="62"/>
        <w:jc w:val="both"/>
        <w:rPr>
          <w:rFonts w:ascii="Times New Roman" w:hAnsi="Times New Roman"/>
          <w:sz w:val="24"/>
          <w:szCs w:val="24"/>
        </w:rPr>
      </w:pPr>
      <w:bookmarkStart w:id="25" w:name="_Hlk498504049"/>
      <w:r>
        <w:rPr>
          <w:rFonts w:ascii="Times New Roman" w:hAnsi="Times New Roman"/>
          <w:sz w:val="24"/>
          <w:szCs w:val="24"/>
        </w:rPr>
        <w:t>f</w:t>
      </w:r>
      <w:r w:rsidR="0093535F" w:rsidRPr="00605DCA">
        <w:rPr>
          <w:rFonts w:ascii="Times New Roman" w:hAnsi="Times New Roman"/>
          <w:sz w:val="24"/>
          <w:szCs w:val="24"/>
        </w:rPr>
        <w:t>)</w:t>
      </w:r>
      <w:r w:rsidR="0093535F" w:rsidRPr="00605DCA">
        <w:rPr>
          <w:rFonts w:ascii="Times New Roman" w:hAnsi="Times New Roman"/>
          <w:sz w:val="24"/>
          <w:szCs w:val="24"/>
        </w:rPr>
        <w:tab/>
        <w:t>soggetti incaricati di supporto al RUP e committenza ausiliaria di cui rispettivamente agli articoli 31, commi 7 e 12, e 39, comma 2, del Codice</w:t>
      </w:r>
      <w:bookmarkEnd w:id="25"/>
      <w:r w:rsidRPr="00233CCB">
        <w:rPr>
          <w:rFonts w:ascii="Times New Roman" w:hAnsi="Times New Roman"/>
          <w:sz w:val="24"/>
          <w:szCs w:val="24"/>
        </w:rPr>
        <w:t xml:space="preserve"> </w:t>
      </w:r>
      <w:r>
        <w:rPr>
          <w:rFonts w:ascii="Times New Roman" w:hAnsi="Times New Roman"/>
          <w:sz w:val="24"/>
          <w:szCs w:val="24"/>
        </w:rPr>
        <w:t>dei contratti.</w:t>
      </w:r>
    </w:p>
    <w:p w14:paraId="1966F943" w14:textId="77777777" w:rsidR="0093535F" w:rsidRPr="00605DCA" w:rsidRDefault="0093535F" w:rsidP="0093535F">
      <w:pPr>
        <w:widowControl w:val="0"/>
        <w:suppressAutoHyphens/>
        <w:spacing w:after="80" w:line="276" w:lineRule="auto"/>
        <w:ind w:right="62"/>
        <w:jc w:val="both"/>
        <w:rPr>
          <w:rFonts w:ascii="Times New Roman" w:hAnsi="Times New Roman"/>
          <w:sz w:val="24"/>
          <w:szCs w:val="24"/>
        </w:rPr>
      </w:pPr>
      <w:r w:rsidRPr="00605DCA">
        <w:rPr>
          <w:rFonts w:ascii="Times New Roman" w:hAnsi="Times New Roman"/>
          <w:sz w:val="24"/>
          <w:szCs w:val="24"/>
        </w:rPr>
        <w:t>2.</w:t>
      </w:r>
      <w:r w:rsidRPr="00605DCA">
        <w:rPr>
          <w:rFonts w:ascii="Times New Roman" w:hAnsi="Times New Roman"/>
          <w:sz w:val="24"/>
          <w:szCs w:val="24"/>
        </w:rPr>
        <w:tab/>
        <w:t xml:space="preserve">Il Concedente trasmette al Concessionario i nominativi dei soggetti individuati al comma 1, lettera </w:t>
      </w:r>
      <w:r w:rsidR="00233CCB">
        <w:rPr>
          <w:rFonts w:ascii="Times New Roman" w:hAnsi="Times New Roman"/>
          <w:sz w:val="24"/>
          <w:szCs w:val="24"/>
        </w:rPr>
        <w:t>a</w:t>
      </w:r>
      <w:r w:rsidRPr="00605DCA">
        <w:rPr>
          <w:rFonts w:ascii="Times New Roman" w:hAnsi="Times New Roman"/>
          <w:sz w:val="24"/>
          <w:szCs w:val="24"/>
        </w:rPr>
        <w:t xml:space="preserve">) e, </w:t>
      </w:r>
      <w:r w:rsidR="00D30DEA">
        <w:rPr>
          <w:rFonts w:ascii="Times New Roman" w:hAnsi="Times New Roman"/>
          <w:sz w:val="24"/>
          <w:szCs w:val="24"/>
        </w:rPr>
        <w:t xml:space="preserve">quando siano </w:t>
      </w:r>
      <w:r w:rsidRPr="00605DCA">
        <w:rPr>
          <w:rFonts w:ascii="Times New Roman" w:hAnsi="Times New Roman"/>
          <w:sz w:val="24"/>
          <w:szCs w:val="24"/>
        </w:rPr>
        <w:t xml:space="preserve">disponibili, di cui al comma 1, lettere </w:t>
      </w:r>
      <w:r w:rsidR="00233CCB">
        <w:rPr>
          <w:rFonts w:ascii="Times New Roman" w:hAnsi="Times New Roman"/>
          <w:sz w:val="24"/>
          <w:szCs w:val="24"/>
        </w:rPr>
        <w:t>b</w:t>
      </w:r>
      <w:r w:rsidRPr="00605DCA">
        <w:rPr>
          <w:rFonts w:ascii="Times New Roman" w:hAnsi="Times New Roman"/>
          <w:sz w:val="24"/>
          <w:szCs w:val="24"/>
        </w:rPr>
        <w:t xml:space="preserve">), </w:t>
      </w:r>
      <w:r w:rsidR="00233CCB">
        <w:rPr>
          <w:rFonts w:ascii="Times New Roman" w:hAnsi="Times New Roman"/>
          <w:sz w:val="24"/>
          <w:szCs w:val="24"/>
        </w:rPr>
        <w:t>c</w:t>
      </w:r>
      <w:r w:rsidRPr="00605DCA">
        <w:rPr>
          <w:rFonts w:ascii="Times New Roman" w:hAnsi="Times New Roman"/>
          <w:sz w:val="24"/>
          <w:szCs w:val="24"/>
        </w:rPr>
        <w:t>)</w:t>
      </w:r>
      <w:r w:rsidR="00D30DEA">
        <w:rPr>
          <w:rFonts w:ascii="Times New Roman" w:hAnsi="Times New Roman"/>
          <w:sz w:val="24"/>
          <w:szCs w:val="24"/>
        </w:rPr>
        <w:t xml:space="preserve">, </w:t>
      </w:r>
      <w:r w:rsidR="00233CCB">
        <w:rPr>
          <w:rFonts w:ascii="Times New Roman" w:hAnsi="Times New Roman"/>
          <w:sz w:val="24"/>
          <w:szCs w:val="24"/>
        </w:rPr>
        <w:t>d</w:t>
      </w:r>
      <w:r w:rsidRPr="00605DCA">
        <w:rPr>
          <w:rFonts w:ascii="Times New Roman" w:hAnsi="Times New Roman"/>
          <w:sz w:val="24"/>
          <w:szCs w:val="24"/>
        </w:rPr>
        <w:t>)</w:t>
      </w:r>
      <w:r w:rsidR="00D30DEA">
        <w:rPr>
          <w:rFonts w:ascii="Times New Roman" w:hAnsi="Times New Roman"/>
          <w:sz w:val="24"/>
          <w:szCs w:val="24"/>
        </w:rPr>
        <w:t xml:space="preserve"> ed e)</w:t>
      </w:r>
      <w:r w:rsidRPr="00605DCA">
        <w:rPr>
          <w:rFonts w:ascii="Times New Roman" w:hAnsi="Times New Roman"/>
          <w:sz w:val="24"/>
          <w:szCs w:val="24"/>
        </w:rPr>
        <w:t>, prima o contestualmente alla redazione del Verbale di consegna di cui all’articolo 10</w:t>
      </w:r>
      <w:r w:rsidR="00D30DEA">
        <w:rPr>
          <w:rFonts w:ascii="Times New Roman" w:hAnsi="Times New Roman"/>
          <w:sz w:val="24"/>
          <w:szCs w:val="24"/>
        </w:rPr>
        <w:t xml:space="preserve"> o, al più tardi, </w:t>
      </w:r>
      <w:r w:rsidRPr="00605DCA">
        <w:rPr>
          <w:rFonts w:ascii="Times New Roman" w:hAnsi="Times New Roman"/>
          <w:sz w:val="24"/>
          <w:szCs w:val="24"/>
        </w:rPr>
        <w:t xml:space="preserve">prima della redazione del Verbale di inizio dei Lavori di cui all’articolo 15. </w:t>
      </w:r>
    </w:p>
    <w:p w14:paraId="1E754DCB" w14:textId="77777777" w:rsidR="0093535F" w:rsidRPr="00605DCA" w:rsidRDefault="0093535F" w:rsidP="0093535F">
      <w:pPr>
        <w:widowControl w:val="0"/>
        <w:suppressAutoHyphens/>
        <w:spacing w:after="80" w:line="276" w:lineRule="auto"/>
        <w:ind w:right="62"/>
        <w:jc w:val="both"/>
        <w:rPr>
          <w:rFonts w:ascii="Times New Roman" w:hAnsi="Times New Roman"/>
          <w:sz w:val="24"/>
          <w:szCs w:val="24"/>
        </w:rPr>
      </w:pPr>
      <w:r w:rsidRPr="00605DCA">
        <w:rPr>
          <w:rFonts w:ascii="Times New Roman" w:hAnsi="Times New Roman"/>
          <w:sz w:val="24"/>
          <w:szCs w:val="24"/>
        </w:rPr>
        <w:t>3.</w:t>
      </w:r>
      <w:r w:rsidRPr="00605DCA">
        <w:rPr>
          <w:rFonts w:ascii="Times New Roman" w:hAnsi="Times New Roman"/>
          <w:sz w:val="24"/>
          <w:szCs w:val="24"/>
        </w:rPr>
        <w:tab/>
        <w:t>Il Concessionario può ricusare e chiedere la sostituzione di uno dei soggetti di cui al comma 1 in presenza di accertati e giustificati motivi. La ricusazione è accolta o rigettata con parere della Commission</w:t>
      </w:r>
      <w:r w:rsidRPr="0026736D">
        <w:rPr>
          <w:rFonts w:ascii="Times New Roman" w:hAnsi="Times New Roman"/>
          <w:sz w:val="24"/>
          <w:szCs w:val="24"/>
        </w:rPr>
        <w:t>e di vigilanza di cui all’</w:t>
      </w:r>
      <w:r w:rsidR="0040498C">
        <w:rPr>
          <w:rFonts w:ascii="Times New Roman" w:hAnsi="Times New Roman"/>
          <w:sz w:val="24"/>
          <w:szCs w:val="24"/>
        </w:rPr>
        <w:t>articolo 51</w:t>
      </w:r>
      <w:r w:rsidRPr="0026736D">
        <w:rPr>
          <w:rFonts w:ascii="Times New Roman" w:hAnsi="Times New Roman"/>
          <w:sz w:val="24"/>
          <w:szCs w:val="24"/>
        </w:rPr>
        <w:t>, con possibile ricorso all’accordo bonario di cui all’</w:t>
      </w:r>
      <w:r w:rsidR="0040498C">
        <w:rPr>
          <w:rFonts w:ascii="Times New Roman" w:hAnsi="Times New Roman"/>
          <w:sz w:val="24"/>
          <w:szCs w:val="24"/>
        </w:rPr>
        <w:t>articolo 52</w:t>
      </w:r>
      <w:r w:rsidRPr="0026736D">
        <w:rPr>
          <w:rFonts w:ascii="Times New Roman" w:hAnsi="Times New Roman"/>
          <w:sz w:val="24"/>
          <w:szCs w:val="24"/>
        </w:rPr>
        <w:t>.</w:t>
      </w:r>
    </w:p>
    <w:p w14:paraId="15361F0B" w14:textId="77777777" w:rsidR="0093535F" w:rsidRPr="00605DCA" w:rsidRDefault="0093535F" w:rsidP="00374622">
      <w:pPr>
        <w:widowControl w:val="0"/>
        <w:spacing w:before="240" w:after="240"/>
        <w:rPr>
          <w:rFonts w:ascii="Times New Roman" w:hAnsi="Times New Roman"/>
          <w:b/>
          <w:sz w:val="24"/>
          <w:szCs w:val="24"/>
        </w:rPr>
      </w:pPr>
      <w:bookmarkStart w:id="26" w:name="_Hlk496802882"/>
      <w:r w:rsidRPr="00605DCA">
        <w:rPr>
          <w:rFonts w:ascii="Times New Roman" w:hAnsi="Times New Roman"/>
          <w:b/>
          <w:sz w:val="24"/>
          <w:szCs w:val="24"/>
        </w:rPr>
        <w:t>Art. 9. Garanzie sullo stato dell’Area</w:t>
      </w:r>
    </w:p>
    <w:bookmarkEnd w:id="26"/>
    <w:p w14:paraId="5851A89C" w14:textId="77777777" w:rsidR="001B2172" w:rsidRDefault="0093535F" w:rsidP="0093535F">
      <w:pPr>
        <w:widowControl w:val="0"/>
        <w:suppressAutoHyphens/>
        <w:spacing w:after="80" w:line="276" w:lineRule="auto"/>
        <w:ind w:right="62"/>
        <w:jc w:val="both"/>
        <w:rPr>
          <w:rFonts w:ascii="Times New Roman" w:hAnsi="Times New Roman"/>
          <w:sz w:val="24"/>
          <w:szCs w:val="24"/>
        </w:rPr>
      </w:pPr>
      <w:r w:rsidRPr="00605DCA">
        <w:rPr>
          <w:rFonts w:ascii="Times New Roman" w:hAnsi="Times New Roman"/>
          <w:sz w:val="24"/>
          <w:szCs w:val="24"/>
        </w:rPr>
        <w:lastRenderedPageBreak/>
        <w:t>1.</w:t>
      </w:r>
      <w:r w:rsidRPr="00605DCA">
        <w:rPr>
          <w:rFonts w:ascii="Times New Roman" w:hAnsi="Times New Roman"/>
          <w:sz w:val="24"/>
          <w:szCs w:val="24"/>
        </w:rPr>
        <w:tab/>
        <w:t>L’Area, incluso il sottosuolo, è libera da persone e cose</w:t>
      </w:r>
      <w:r w:rsidR="00D30DEA">
        <w:rPr>
          <w:rFonts w:ascii="Times New Roman" w:hAnsi="Times New Roman"/>
          <w:sz w:val="24"/>
          <w:szCs w:val="24"/>
        </w:rPr>
        <w:t>,</w:t>
      </w:r>
      <w:r w:rsidRPr="00605DCA">
        <w:rPr>
          <w:rFonts w:ascii="Times New Roman" w:hAnsi="Times New Roman"/>
          <w:sz w:val="24"/>
          <w:szCs w:val="24"/>
        </w:rPr>
        <w:t xml:space="preserve"> è immediatamente fruibile dal Concessionario</w:t>
      </w:r>
      <w:r w:rsidR="00D30DEA">
        <w:rPr>
          <w:rFonts w:ascii="Times New Roman" w:hAnsi="Times New Roman"/>
          <w:sz w:val="24"/>
          <w:szCs w:val="24"/>
        </w:rPr>
        <w:t>,</w:t>
      </w:r>
      <w:r w:rsidRPr="00605DCA">
        <w:rPr>
          <w:rFonts w:ascii="Times New Roman" w:hAnsi="Times New Roman"/>
          <w:sz w:val="24"/>
          <w:szCs w:val="24"/>
        </w:rPr>
        <w:t xml:space="preserve"> </w:t>
      </w:r>
      <w:r w:rsidR="00BE2182">
        <w:rPr>
          <w:rFonts w:ascii="Times New Roman" w:hAnsi="Times New Roman"/>
          <w:sz w:val="24"/>
          <w:szCs w:val="24"/>
        </w:rPr>
        <w:t>nei limiti e alle condizioni del presente Contratto</w:t>
      </w:r>
      <w:r w:rsidR="001B2172">
        <w:rPr>
          <w:rFonts w:ascii="Times New Roman" w:hAnsi="Times New Roman"/>
          <w:sz w:val="24"/>
          <w:szCs w:val="24"/>
        </w:rPr>
        <w:t>.</w:t>
      </w:r>
      <w:r w:rsidR="00BE2182">
        <w:rPr>
          <w:rFonts w:ascii="Times New Roman" w:hAnsi="Times New Roman"/>
          <w:sz w:val="24"/>
          <w:szCs w:val="24"/>
        </w:rPr>
        <w:t xml:space="preserve"> </w:t>
      </w:r>
    </w:p>
    <w:p w14:paraId="4FBE4AAD" w14:textId="77777777" w:rsidR="001B2172" w:rsidRDefault="001B2172" w:rsidP="001B2172">
      <w:pPr>
        <w:widowControl w:val="0"/>
        <w:suppressAutoHyphens/>
        <w:spacing w:after="80" w:line="276" w:lineRule="auto"/>
        <w:ind w:right="62"/>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L’Area </w:t>
      </w:r>
      <w:r w:rsidR="0093535F" w:rsidRPr="00605DCA">
        <w:rPr>
          <w:rFonts w:ascii="Times New Roman" w:hAnsi="Times New Roman"/>
          <w:sz w:val="24"/>
          <w:szCs w:val="24"/>
        </w:rPr>
        <w:t xml:space="preserve">non è </w:t>
      </w:r>
      <w:r w:rsidR="0093535F" w:rsidRPr="00E81E34">
        <w:rPr>
          <w:rFonts w:ascii="Times New Roman" w:hAnsi="Times New Roman"/>
          <w:sz w:val="24"/>
          <w:szCs w:val="24"/>
        </w:rPr>
        <w:t>oggetto di inconvenient</w:t>
      </w:r>
      <w:r w:rsidRPr="00E81E34">
        <w:rPr>
          <w:rFonts w:ascii="Times New Roman" w:hAnsi="Times New Roman"/>
          <w:sz w:val="24"/>
          <w:szCs w:val="24"/>
        </w:rPr>
        <w:t>i</w:t>
      </w:r>
      <w:r w:rsidR="0093535F" w:rsidRPr="00E81E34">
        <w:rPr>
          <w:rFonts w:ascii="Times New Roman" w:hAnsi="Times New Roman"/>
          <w:sz w:val="24"/>
          <w:szCs w:val="24"/>
        </w:rPr>
        <w:t xml:space="preserve"> da</w:t>
      </w:r>
      <w:r w:rsidRPr="00E81E34">
        <w:rPr>
          <w:rFonts w:ascii="Times New Roman" w:hAnsi="Times New Roman"/>
          <w:sz w:val="24"/>
          <w:szCs w:val="24"/>
        </w:rPr>
        <w:t>i</w:t>
      </w:r>
      <w:r w:rsidR="0093535F" w:rsidRPr="00E81E34">
        <w:rPr>
          <w:rFonts w:ascii="Times New Roman" w:hAnsi="Times New Roman"/>
          <w:sz w:val="24"/>
          <w:szCs w:val="24"/>
        </w:rPr>
        <w:t xml:space="preserve"> qual</w:t>
      </w:r>
      <w:r w:rsidR="00316BD9" w:rsidRPr="00E81E34">
        <w:rPr>
          <w:rFonts w:ascii="Times New Roman" w:hAnsi="Times New Roman"/>
          <w:sz w:val="24"/>
          <w:szCs w:val="24"/>
        </w:rPr>
        <w:t>i</w:t>
      </w:r>
      <w:r w:rsidR="0093535F" w:rsidRPr="00E81E34">
        <w:rPr>
          <w:rFonts w:ascii="Times New Roman" w:hAnsi="Times New Roman"/>
          <w:sz w:val="24"/>
          <w:szCs w:val="24"/>
        </w:rPr>
        <w:t xml:space="preserve"> </w:t>
      </w:r>
      <w:r w:rsidR="0093535F" w:rsidRPr="00605DCA">
        <w:rPr>
          <w:rFonts w:ascii="Times New Roman" w:hAnsi="Times New Roman"/>
          <w:sz w:val="24"/>
          <w:szCs w:val="24"/>
        </w:rPr>
        <w:t xml:space="preserve">possa derivare una violazione alla normativa ambientale di cui al decreto legislativo n. 152 del 2006 </w:t>
      </w:r>
      <w:r w:rsidR="00D30DEA">
        <w:rPr>
          <w:rFonts w:ascii="Times New Roman" w:hAnsi="Times New Roman"/>
          <w:sz w:val="24"/>
          <w:szCs w:val="24"/>
        </w:rPr>
        <w:t xml:space="preserve">o </w:t>
      </w:r>
      <w:r>
        <w:rPr>
          <w:rFonts w:ascii="Times New Roman" w:hAnsi="Times New Roman"/>
          <w:sz w:val="24"/>
          <w:szCs w:val="24"/>
        </w:rPr>
        <w:t>a</w:t>
      </w:r>
      <w:r w:rsidR="00D30DEA">
        <w:rPr>
          <w:rFonts w:ascii="Times New Roman" w:hAnsi="Times New Roman"/>
          <w:sz w:val="24"/>
          <w:szCs w:val="24"/>
        </w:rPr>
        <w:t>i</w:t>
      </w:r>
      <w:r w:rsidR="0093535F" w:rsidRPr="00605DCA">
        <w:rPr>
          <w:rFonts w:ascii="Times New Roman" w:hAnsi="Times New Roman"/>
          <w:sz w:val="24"/>
          <w:szCs w:val="24"/>
        </w:rPr>
        <w:t xml:space="preserve"> relativi provvedimenti attuativi e non è gravata da oneri ambientali o oggetto di procedimenti non definitivi in materia ambientale.</w:t>
      </w:r>
      <w:r>
        <w:rPr>
          <w:rFonts w:ascii="Times New Roman" w:hAnsi="Times New Roman"/>
          <w:sz w:val="24"/>
          <w:szCs w:val="24"/>
        </w:rPr>
        <w:t xml:space="preserve"> </w:t>
      </w:r>
      <w:bookmarkStart w:id="27" w:name="_DV_M644"/>
      <w:bookmarkStart w:id="28" w:name="_DV_M645"/>
      <w:bookmarkStart w:id="29" w:name="_DV_M646"/>
      <w:bookmarkEnd w:id="27"/>
      <w:bookmarkEnd w:id="28"/>
      <w:bookmarkEnd w:id="29"/>
      <w:r>
        <w:rPr>
          <w:rFonts w:ascii="Times New Roman" w:hAnsi="Times New Roman"/>
          <w:sz w:val="24"/>
          <w:szCs w:val="24"/>
        </w:rPr>
        <w:t>A tal fine:</w:t>
      </w:r>
    </w:p>
    <w:p w14:paraId="5243BF2A" w14:textId="77777777" w:rsidR="001B2172" w:rsidRDefault="001B2172" w:rsidP="001B2172">
      <w:pPr>
        <w:widowControl w:val="0"/>
        <w:suppressAutoHyphens/>
        <w:spacing w:after="80" w:line="276" w:lineRule="auto"/>
        <w:ind w:left="567" w:right="62"/>
        <w:jc w:val="both"/>
        <w:rPr>
          <w:rFonts w:ascii="Times New Roman" w:hAnsi="Times New Roman"/>
          <w:sz w:val="24"/>
          <w:szCs w:val="24"/>
        </w:rPr>
      </w:pPr>
      <w:bookmarkStart w:id="30" w:name="_DV_M652"/>
      <w:bookmarkStart w:id="31" w:name="_DV_M655"/>
      <w:bookmarkEnd w:id="30"/>
      <w:bookmarkEnd w:id="31"/>
      <w:r>
        <w:rPr>
          <w:rFonts w:ascii="Times New Roman" w:hAnsi="Times New Roman"/>
          <w:sz w:val="24"/>
          <w:szCs w:val="24"/>
        </w:rPr>
        <w:t>a)</w:t>
      </w:r>
      <w:r>
        <w:rPr>
          <w:rFonts w:ascii="Times New Roman" w:hAnsi="Times New Roman"/>
          <w:sz w:val="24"/>
          <w:szCs w:val="24"/>
        </w:rPr>
        <w:tab/>
        <w:t>i</w:t>
      </w:r>
      <w:r w:rsidRPr="00605DCA">
        <w:rPr>
          <w:rFonts w:ascii="Times New Roman" w:hAnsi="Times New Roman"/>
          <w:sz w:val="24"/>
          <w:szCs w:val="24"/>
        </w:rPr>
        <w:t>l Concedente tiene indenne e manleva il Concessionario da pretese di terzi dirette a contestare a vario titolo situazioni di illecito ambientale relative all’Area, imputabili a qualsiasi titolo al Concedente stesso</w:t>
      </w:r>
      <w:r>
        <w:rPr>
          <w:rFonts w:ascii="Times New Roman" w:hAnsi="Times New Roman"/>
          <w:sz w:val="24"/>
          <w:szCs w:val="24"/>
        </w:rPr>
        <w:t>;</w:t>
      </w:r>
    </w:p>
    <w:p w14:paraId="0C0992D1" w14:textId="77777777" w:rsidR="001B2172" w:rsidRPr="00924AB8" w:rsidRDefault="001B2172" w:rsidP="001B2172">
      <w:pPr>
        <w:widowControl w:val="0"/>
        <w:suppressAutoHyphens/>
        <w:spacing w:after="80" w:line="276" w:lineRule="auto"/>
        <w:ind w:left="567" w:right="62"/>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605DCA">
        <w:rPr>
          <w:rFonts w:ascii="Times New Roman" w:hAnsi="Times New Roman"/>
          <w:sz w:val="24"/>
          <w:szCs w:val="24"/>
        </w:rPr>
        <w:t xml:space="preserve">il Concedente </w:t>
      </w:r>
      <w:r w:rsidRPr="00924AB8">
        <w:rPr>
          <w:rFonts w:ascii="Times New Roman" w:hAnsi="Times New Roman"/>
          <w:sz w:val="24"/>
          <w:szCs w:val="24"/>
        </w:rPr>
        <w:t>tiene indenne e manleva il Concessionario in caso di azioni dirette ad imporre sanzioni nei confronti del Concessionario in connessione a riscontrate non conformità alla normativa ambientale dell’Area, preesistenti alla data del presente Contratto;</w:t>
      </w:r>
    </w:p>
    <w:p w14:paraId="66520642" w14:textId="77777777" w:rsidR="001B2172" w:rsidRPr="00924AB8" w:rsidRDefault="001B2172" w:rsidP="001B2172">
      <w:pPr>
        <w:widowControl w:val="0"/>
        <w:suppressAutoHyphens/>
        <w:spacing w:after="80" w:line="276" w:lineRule="auto"/>
        <w:ind w:left="567" w:right="62"/>
        <w:jc w:val="both"/>
        <w:rPr>
          <w:rFonts w:ascii="Times New Roman" w:hAnsi="Times New Roman"/>
          <w:sz w:val="24"/>
          <w:szCs w:val="24"/>
        </w:rPr>
      </w:pPr>
      <w:r w:rsidRPr="00924AB8">
        <w:rPr>
          <w:rFonts w:ascii="Times New Roman" w:hAnsi="Times New Roman"/>
          <w:sz w:val="24"/>
          <w:szCs w:val="24"/>
        </w:rPr>
        <w:t>c)</w:t>
      </w:r>
      <w:r w:rsidRPr="00924AB8">
        <w:rPr>
          <w:rFonts w:ascii="Times New Roman" w:hAnsi="Times New Roman"/>
          <w:sz w:val="24"/>
          <w:szCs w:val="24"/>
        </w:rPr>
        <w:tab/>
        <w:t>gli eventi di natura ambientale che dovessero insorgere dopo la stipula del contratto costituiscono rischio assunto dal Concessionario.</w:t>
      </w:r>
    </w:p>
    <w:p w14:paraId="73C703DD" w14:textId="77777777" w:rsidR="0093535F" w:rsidRPr="00924AB8" w:rsidRDefault="0093535F" w:rsidP="0093535F">
      <w:pPr>
        <w:widowControl w:val="0"/>
        <w:suppressAutoHyphens/>
        <w:spacing w:after="80" w:line="276" w:lineRule="auto"/>
        <w:ind w:right="62"/>
        <w:jc w:val="both"/>
        <w:rPr>
          <w:rFonts w:ascii="Times New Roman" w:hAnsi="Times New Roman"/>
          <w:sz w:val="24"/>
          <w:szCs w:val="24"/>
        </w:rPr>
      </w:pPr>
      <w:r w:rsidRPr="00924AB8">
        <w:rPr>
          <w:rFonts w:ascii="Times New Roman" w:hAnsi="Times New Roman"/>
          <w:sz w:val="24"/>
          <w:szCs w:val="24"/>
        </w:rPr>
        <w:t>3.</w:t>
      </w:r>
      <w:r w:rsidRPr="00924AB8">
        <w:rPr>
          <w:rFonts w:ascii="Times New Roman" w:hAnsi="Times New Roman"/>
          <w:sz w:val="24"/>
          <w:szCs w:val="24"/>
        </w:rPr>
        <w:tab/>
        <w:t xml:space="preserve">Il Concedente garantisce al Concessionario che nell’Area non necessita alcun intervento di bonifica bellica ai sensi del decreto luogotenenziale 12 aprile 1946, n. 320, in quanto applicabile. </w:t>
      </w:r>
      <w:r w:rsidR="00C70796" w:rsidRPr="00924AB8">
        <w:rPr>
          <w:rFonts w:ascii="Times New Roman" w:hAnsi="Times New Roman"/>
          <w:sz w:val="24"/>
          <w:szCs w:val="24"/>
        </w:rPr>
        <w:t>All’</w:t>
      </w:r>
      <w:r w:rsidRPr="00924AB8">
        <w:rPr>
          <w:rFonts w:ascii="Times New Roman" w:hAnsi="Times New Roman"/>
          <w:sz w:val="24"/>
          <w:szCs w:val="24"/>
        </w:rPr>
        <w:t xml:space="preserve">eventuale verificarsi di rinvenimenti di ordigni bellici nel corso dei lavori </w:t>
      </w:r>
      <w:r w:rsidR="00C70796" w:rsidRPr="00924AB8">
        <w:rPr>
          <w:rFonts w:ascii="Times New Roman" w:hAnsi="Times New Roman"/>
          <w:sz w:val="24"/>
          <w:szCs w:val="24"/>
        </w:rPr>
        <w:t xml:space="preserve">trova applicazione </w:t>
      </w:r>
      <w:r w:rsidRPr="00924AB8">
        <w:rPr>
          <w:rFonts w:ascii="Times New Roman" w:hAnsi="Times New Roman"/>
          <w:sz w:val="24"/>
          <w:szCs w:val="24"/>
        </w:rPr>
        <w:t xml:space="preserve">articolo </w:t>
      </w:r>
      <w:r w:rsidR="00C70796" w:rsidRPr="00924AB8">
        <w:rPr>
          <w:rFonts w:ascii="Times New Roman" w:hAnsi="Times New Roman"/>
          <w:sz w:val="24"/>
          <w:szCs w:val="24"/>
        </w:rPr>
        <w:t>23</w:t>
      </w:r>
      <w:r w:rsidRPr="00924AB8">
        <w:rPr>
          <w:rFonts w:ascii="Times New Roman" w:hAnsi="Times New Roman"/>
          <w:sz w:val="24"/>
          <w:szCs w:val="24"/>
        </w:rPr>
        <w:t xml:space="preserve"> del </w:t>
      </w:r>
      <w:r w:rsidR="00C70796" w:rsidRPr="00924AB8">
        <w:rPr>
          <w:rFonts w:ascii="Times New Roman" w:hAnsi="Times New Roman"/>
          <w:sz w:val="24"/>
          <w:szCs w:val="24"/>
        </w:rPr>
        <w:t xml:space="preserve">presente </w:t>
      </w:r>
      <w:r w:rsidRPr="00924AB8">
        <w:rPr>
          <w:rFonts w:ascii="Times New Roman" w:hAnsi="Times New Roman"/>
          <w:sz w:val="24"/>
          <w:szCs w:val="24"/>
        </w:rPr>
        <w:t>Contratto.</w:t>
      </w:r>
    </w:p>
    <w:p w14:paraId="34EC3916" w14:textId="77777777" w:rsidR="0093535F" w:rsidRPr="00924AB8" w:rsidRDefault="0093535F" w:rsidP="0093535F">
      <w:pPr>
        <w:widowControl w:val="0"/>
        <w:suppressAutoHyphens/>
        <w:spacing w:after="80" w:line="276" w:lineRule="auto"/>
        <w:ind w:right="62"/>
        <w:jc w:val="both"/>
        <w:rPr>
          <w:rFonts w:ascii="Times New Roman" w:hAnsi="Times New Roman"/>
          <w:sz w:val="24"/>
          <w:szCs w:val="24"/>
        </w:rPr>
      </w:pPr>
      <w:r w:rsidRPr="00924AB8">
        <w:rPr>
          <w:rFonts w:ascii="Times New Roman" w:hAnsi="Times New Roman"/>
          <w:sz w:val="24"/>
          <w:szCs w:val="24"/>
        </w:rPr>
        <w:t>4.</w:t>
      </w:r>
      <w:r w:rsidRPr="00924AB8">
        <w:rPr>
          <w:rFonts w:ascii="Times New Roman" w:hAnsi="Times New Roman"/>
          <w:sz w:val="24"/>
          <w:szCs w:val="24"/>
        </w:rPr>
        <w:tab/>
        <w:t>Il Concedente garantisce al Concessionario che l’Area non è interessata da vincolo archeologico né vi sono ragioni per ritenerla di interesse archeologico di cui all’articolo 25 del Codice</w:t>
      </w:r>
      <w:r w:rsidR="00A916E0" w:rsidRPr="00924AB8">
        <w:rPr>
          <w:rFonts w:ascii="Times New Roman" w:hAnsi="Times New Roman"/>
          <w:sz w:val="24"/>
          <w:szCs w:val="24"/>
        </w:rPr>
        <w:t xml:space="preserve"> dei contratti</w:t>
      </w:r>
      <w:r w:rsidRPr="00924AB8">
        <w:rPr>
          <w:rFonts w:ascii="Times New Roman" w:hAnsi="Times New Roman"/>
          <w:sz w:val="24"/>
          <w:szCs w:val="24"/>
        </w:rPr>
        <w:t xml:space="preserve">. </w:t>
      </w:r>
      <w:r w:rsidR="00C70796" w:rsidRPr="00924AB8">
        <w:rPr>
          <w:rFonts w:ascii="Times New Roman" w:hAnsi="Times New Roman"/>
          <w:sz w:val="24"/>
          <w:szCs w:val="24"/>
        </w:rPr>
        <w:t xml:space="preserve">All’eventuale verificarsi di rinvenimenti di </w:t>
      </w:r>
      <w:r w:rsidR="00C11984" w:rsidRPr="00924AB8">
        <w:rPr>
          <w:rFonts w:ascii="Times New Roman" w:hAnsi="Times New Roman"/>
          <w:sz w:val="24"/>
          <w:szCs w:val="24"/>
        </w:rPr>
        <w:t xml:space="preserve">materiali di interesse archeologico </w:t>
      </w:r>
      <w:r w:rsidR="00C70796" w:rsidRPr="00924AB8">
        <w:rPr>
          <w:rFonts w:ascii="Times New Roman" w:hAnsi="Times New Roman"/>
          <w:sz w:val="24"/>
          <w:szCs w:val="24"/>
        </w:rPr>
        <w:t>nel corso dei lavori trova applicazione articolo 23 del presente Contratto.</w:t>
      </w:r>
    </w:p>
    <w:p w14:paraId="6556C7F3" w14:textId="77777777" w:rsidR="0093535F" w:rsidRPr="00924AB8" w:rsidRDefault="0093535F" w:rsidP="0093535F">
      <w:pPr>
        <w:widowControl w:val="0"/>
        <w:suppressAutoHyphens/>
        <w:spacing w:after="80" w:line="276" w:lineRule="auto"/>
        <w:ind w:right="62"/>
        <w:jc w:val="both"/>
        <w:rPr>
          <w:rFonts w:ascii="Times New Roman" w:hAnsi="Times New Roman"/>
          <w:sz w:val="24"/>
          <w:szCs w:val="24"/>
        </w:rPr>
      </w:pPr>
      <w:r w:rsidRPr="00924AB8">
        <w:rPr>
          <w:rFonts w:ascii="Times New Roman" w:hAnsi="Times New Roman"/>
          <w:sz w:val="24"/>
          <w:szCs w:val="24"/>
        </w:rPr>
        <w:t>5.</w:t>
      </w:r>
      <w:r w:rsidRPr="00924AB8">
        <w:rPr>
          <w:rFonts w:ascii="Times New Roman" w:hAnsi="Times New Roman"/>
          <w:sz w:val="24"/>
          <w:szCs w:val="24"/>
        </w:rPr>
        <w:tab/>
        <w:t>Di quanto previsto da</w:t>
      </w:r>
      <w:r w:rsidR="004C2C2E" w:rsidRPr="00924AB8">
        <w:rPr>
          <w:rFonts w:ascii="Times New Roman" w:hAnsi="Times New Roman"/>
          <w:sz w:val="24"/>
          <w:szCs w:val="24"/>
        </w:rPr>
        <w:t>l presente articolo</w:t>
      </w:r>
      <w:r w:rsidRPr="00924AB8">
        <w:rPr>
          <w:rFonts w:ascii="Times New Roman" w:hAnsi="Times New Roman"/>
          <w:sz w:val="24"/>
          <w:szCs w:val="24"/>
        </w:rPr>
        <w:t xml:space="preserve"> è dato atto nel Verbale di consegna di cui all’articolo 10 ed è successivamente confermato Verbale di inizio dei Lavori cui all’articolo 15, comma 1</w:t>
      </w:r>
      <w:r w:rsidR="004C2C2E" w:rsidRPr="00924AB8">
        <w:rPr>
          <w:rFonts w:ascii="Times New Roman" w:hAnsi="Times New Roman"/>
          <w:sz w:val="24"/>
          <w:szCs w:val="24"/>
        </w:rPr>
        <w:t xml:space="preserve">; per eventi </w:t>
      </w:r>
      <w:r w:rsidRPr="00924AB8">
        <w:rPr>
          <w:rFonts w:ascii="Times New Roman" w:hAnsi="Times New Roman"/>
          <w:sz w:val="24"/>
          <w:szCs w:val="24"/>
        </w:rPr>
        <w:t xml:space="preserve">verificatisi dopo </w:t>
      </w:r>
      <w:r w:rsidR="004C2C2E" w:rsidRPr="00924AB8">
        <w:rPr>
          <w:rFonts w:ascii="Times New Roman" w:hAnsi="Times New Roman"/>
          <w:sz w:val="24"/>
          <w:szCs w:val="24"/>
        </w:rPr>
        <w:t xml:space="preserve">il Verbale di inizio dei Lavori </w:t>
      </w:r>
      <w:r w:rsidRPr="00924AB8">
        <w:rPr>
          <w:rFonts w:ascii="Times New Roman" w:hAnsi="Times New Roman"/>
          <w:sz w:val="24"/>
          <w:szCs w:val="24"/>
        </w:rPr>
        <w:t xml:space="preserve">è dato atto nel </w:t>
      </w:r>
      <w:r w:rsidR="002350B3" w:rsidRPr="00924AB8">
        <w:rPr>
          <w:rFonts w:ascii="Times New Roman" w:hAnsi="Times New Roman"/>
          <w:sz w:val="24"/>
          <w:szCs w:val="24"/>
        </w:rPr>
        <w:t>Registro della Concessione.</w:t>
      </w:r>
      <w:r w:rsidRPr="00924AB8">
        <w:rPr>
          <w:rFonts w:ascii="Times New Roman" w:hAnsi="Times New Roman"/>
          <w:sz w:val="24"/>
          <w:szCs w:val="24"/>
        </w:rPr>
        <w:t xml:space="preserve"> </w:t>
      </w:r>
    </w:p>
    <w:p w14:paraId="4D418FA4" w14:textId="77777777" w:rsidR="0093535F" w:rsidRPr="00924AB8" w:rsidRDefault="0093535F" w:rsidP="00374622">
      <w:pPr>
        <w:widowControl w:val="0"/>
        <w:spacing w:before="240" w:after="240"/>
        <w:rPr>
          <w:rFonts w:ascii="Times New Roman" w:hAnsi="Times New Roman"/>
          <w:b/>
          <w:sz w:val="24"/>
          <w:szCs w:val="24"/>
        </w:rPr>
      </w:pPr>
      <w:r w:rsidRPr="00924AB8">
        <w:rPr>
          <w:rFonts w:ascii="Times New Roman" w:hAnsi="Times New Roman"/>
          <w:b/>
          <w:sz w:val="24"/>
          <w:szCs w:val="24"/>
        </w:rPr>
        <w:t xml:space="preserve">Art. 10. Verbale di consegna </w:t>
      </w:r>
    </w:p>
    <w:p w14:paraId="673062AA" w14:textId="77777777" w:rsidR="0093535F" w:rsidRPr="00924AB8" w:rsidRDefault="0093535F" w:rsidP="0093535F">
      <w:pPr>
        <w:widowControl w:val="0"/>
        <w:suppressAutoHyphens/>
        <w:spacing w:after="80" w:line="276" w:lineRule="auto"/>
        <w:ind w:right="62"/>
        <w:jc w:val="both"/>
        <w:rPr>
          <w:rFonts w:ascii="Times New Roman" w:hAnsi="Times New Roman"/>
          <w:sz w:val="24"/>
          <w:szCs w:val="24"/>
        </w:rPr>
      </w:pPr>
      <w:r w:rsidRPr="00924AB8">
        <w:rPr>
          <w:rFonts w:ascii="Times New Roman" w:hAnsi="Times New Roman"/>
          <w:sz w:val="24"/>
          <w:szCs w:val="24"/>
        </w:rPr>
        <w:t>1.</w:t>
      </w:r>
      <w:r w:rsidRPr="00924AB8">
        <w:rPr>
          <w:rFonts w:ascii="Times New Roman" w:hAnsi="Times New Roman"/>
          <w:sz w:val="24"/>
          <w:szCs w:val="24"/>
        </w:rPr>
        <w:tab/>
        <w:t>Le Parti procedono in contraddittorio alla redazione del Verbale di consegna, con il quale il Concedente consegna l’Area al Concessionario</w:t>
      </w:r>
      <w:r w:rsidR="00A916E0" w:rsidRPr="00924AB8">
        <w:rPr>
          <w:rFonts w:ascii="Times New Roman" w:hAnsi="Times New Roman"/>
          <w:sz w:val="24"/>
          <w:szCs w:val="24"/>
        </w:rPr>
        <w:t xml:space="preserve"> </w:t>
      </w:r>
      <w:r w:rsidRPr="00924AB8">
        <w:rPr>
          <w:rFonts w:ascii="Times New Roman" w:hAnsi="Times New Roman"/>
          <w:sz w:val="24"/>
          <w:szCs w:val="24"/>
        </w:rPr>
        <w:t>e, con tale atto il Concessionario entra nella piena disponibilità dell’Area e avvia l’esecuzione delle previsioni del Contratto, in particolare:</w:t>
      </w:r>
    </w:p>
    <w:p w14:paraId="4645F6AA" w14:textId="77777777" w:rsidR="0093535F" w:rsidRPr="00924AB8" w:rsidRDefault="0093535F" w:rsidP="0093535F">
      <w:pPr>
        <w:widowControl w:val="0"/>
        <w:suppressAutoHyphens/>
        <w:spacing w:after="80" w:line="276" w:lineRule="auto"/>
        <w:ind w:left="567" w:right="62"/>
        <w:jc w:val="both"/>
        <w:rPr>
          <w:rFonts w:ascii="Times New Roman" w:hAnsi="Times New Roman"/>
          <w:sz w:val="24"/>
          <w:szCs w:val="24"/>
        </w:rPr>
      </w:pPr>
      <w:r w:rsidRPr="00924AB8">
        <w:rPr>
          <w:rFonts w:ascii="Times New Roman" w:hAnsi="Times New Roman"/>
          <w:sz w:val="24"/>
          <w:szCs w:val="24"/>
        </w:rPr>
        <w:t>a)</w:t>
      </w:r>
      <w:r w:rsidRPr="00924AB8">
        <w:rPr>
          <w:rFonts w:ascii="Times New Roman" w:hAnsi="Times New Roman"/>
          <w:sz w:val="24"/>
          <w:szCs w:val="24"/>
        </w:rPr>
        <w:tab/>
        <w:t>deve mettere in atto le opere provvisionali di conservazione dell’Area ai fini della sicurezza della stessa</w:t>
      </w:r>
      <w:r w:rsidR="00C11984" w:rsidRPr="00924AB8">
        <w:rPr>
          <w:rFonts w:ascii="Times New Roman" w:hAnsi="Times New Roman"/>
          <w:sz w:val="24"/>
          <w:szCs w:val="24"/>
        </w:rPr>
        <w:t>, di tutti gli operatori e della navigazione</w:t>
      </w:r>
      <w:r w:rsidRPr="00924AB8">
        <w:rPr>
          <w:rFonts w:ascii="Times New Roman" w:hAnsi="Times New Roman"/>
          <w:sz w:val="24"/>
          <w:szCs w:val="24"/>
        </w:rPr>
        <w:t>;</w:t>
      </w:r>
    </w:p>
    <w:p w14:paraId="0514A89C" w14:textId="77777777" w:rsidR="0093535F" w:rsidRPr="00924AB8" w:rsidRDefault="00A916E0" w:rsidP="0093535F">
      <w:pPr>
        <w:widowControl w:val="0"/>
        <w:suppressAutoHyphens/>
        <w:spacing w:after="80" w:line="276" w:lineRule="auto"/>
        <w:ind w:left="567" w:right="62"/>
        <w:jc w:val="both"/>
        <w:rPr>
          <w:rFonts w:ascii="Times New Roman" w:hAnsi="Times New Roman"/>
          <w:sz w:val="24"/>
          <w:szCs w:val="24"/>
        </w:rPr>
      </w:pPr>
      <w:r w:rsidRPr="00924AB8">
        <w:rPr>
          <w:rFonts w:ascii="Times New Roman" w:hAnsi="Times New Roman"/>
          <w:sz w:val="24"/>
          <w:szCs w:val="24"/>
        </w:rPr>
        <w:t>b</w:t>
      </w:r>
      <w:r w:rsidR="0093535F" w:rsidRPr="00924AB8">
        <w:rPr>
          <w:rFonts w:ascii="Times New Roman" w:hAnsi="Times New Roman"/>
          <w:sz w:val="24"/>
          <w:szCs w:val="24"/>
        </w:rPr>
        <w:t>)</w:t>
      </w:r>
      <w:r w:rsidR="0093535F" w:rsidRPr="00924AB8">
        <w:rPr>
          <w:rFonts w:ascii="Times New Roman" w:hAnsi="Times New Roman"/>
          <w:sz w:val="24"/>
          <w:szCs w:val="24"/>
        </w:rPr>
        <w:tab/>
        <w:t xml:space="preserve">deve procedere alla </w:t>
      </w:r>
      <w:r w:rsidRPr="00924AB8">
        <w:rPr>
          <w:rFonts w:ascii="Times New Roman" w:hAnsi="Times New Roman"/>
          <w:sz w:val="24"/>
          <w:szCs w:val="24"/>
        </w:rPr>
        <w:t>P</w:t>
      </w:r>
      <w:r w:rsidR="0093535F" w:rsidRPr="00924AB8">
        <w:rPr>
          <w:rFonts w:ascii="Times New Roman" w:hAnsi="Times New Roman"/>
          <w:sz w:val="24"/>
          <w:szCs w:val="24"/>
        </w:rPr>
        <w:t xml:space="preserve">rogettazione </w:t>
      </w:r>
      <w:r w:rsidRPr="00924AB8">
        <w:rPr>
          <w:rFonts w:ascii="Times New Roman" w:hAnsi="Times New Roman"/>
          <w:sz w:val="24"/>
          <w:szCs w:val="24"/>
        </w:rPr>
        <w:t xml:space="preserve">esecutiva </w:t>
      </w:r>
      <w:r w:rsidR="0093535F" w:rsidRPr="00924AB8">
        <w:rPr>
          <w:rFonts w:ascii="Times New Roman" w:hAnsi="Times New Roman"/>
          <w:sz w:val="24"/>
          <w:szCs w:val="24"/>
        </w:rPr>
        <w:t>di cui all’articolo 11, comprese tutte le operazioni connesse, propedeutiche o attuative della progettazione;</w:t>
      </w:r>
    </w:p>
    <w:p w14:paraId="04951BC7" w14:textId="77777777" w:rsidR="0093535F" w:rsidRPr="00605DCA" w:rsidRDefault="00A916E0" w:rsidP="0093535F">
      <w:pPr>
        <w:widowControl w:val="0"/>
        <w:suppressAutoHyphens/>
        <w:spacing w:after="80" w:line="276" w:lineRule="auto"/>
        <w:ind w:left="567" w:right="62"/>
        <w:jc w:val="both"/>
        <w:rPr>
          <w:rFonts w:ascii="Times New Roman" w:hAnsi="Times New Roman"/>
          <w:sz w:val="24"/>
          <w:szCs w:val="24"/>
        </w:rPr>
      </w:pPr>
      <w:r>
        <w:rPr>
          <w:rFonts w:ascii="Times New Roman" w:hAnsi="Times New Roman"/>
          <w:sz w:val="24"/>
          <w:szCs w:val="24"/>
        </w:rPr>
        <w:t>c</w:t>
      </w:r>
      <w:r w:rsidR="0093535F" w:rsidRPr="00605DCA">
        <w:rPr>
          <w:rFonts w:ascii="Times New Roman" w:hAnsi="Times New Roman"/>
          <w:sz w:val="24"/>
          <w:szCs w:val="24"/>
        </w:rPr>
        <w:t>)</w:t>
      </w:r>
      <w:r w:rsidR="0093535F" w:rsidRPr="00605DCA">
        <w:rPr>
          <w:rFonts w:ascii="Times New Roman" w:hAnsi="Times New Roman"/>
          <w:sz w:val="24"/>
          <w:szCs w:val="24"/>
        </w:rPr>
        <w:tab/>
        <w:t xml:space="preserve">può porre in atto, eseguire o predisporre ogni prestazione, provvedimento, indagine anche invasiva, o lavoro accessorio, che ritenga necessario od opportuno, finalizzato alla progettazione o alla successiva esecuzione dei Lavori, </w:t>
      </w:r>
      <w:r>
        <w:rPr>
          <w:rFonts w:ascii="Times New Roman" w:hAnsi="Times New Roman"/>
          <w:sz w:val="24"/>
          <w:szCs w:val="24"/>
        </w:rPr>
        <w:t xml:space="preserve">senza oneri per la Concedente, </w:t>
      </w:r>
      <w:r w:rsidR="0093535F" w:rsidRPr="00605DCA">
        <w:rPr>
          <w:rFonts w:ascii="Times New Roman" w:hAnsi="Times New Roman"/>
          <w:sz w:val="24"/>
          <w:szCs w:val="24"/>
        </w:rPr>
        <w:t>a condizione che non necessiti di collaudo e sia compatibile con le previsioni della Concessione.</w:t>
      </w:r>
    </w:p>
    <w:p w14:paraId="6757501F" w14:textId="77777777" w:rsidR="0093535F" w:rsidRPr="00605DCA" w:rsidRDefault="0093535F" w:rsidP="0093535F">
      <w:pPr>
        <w:widowControl w:val="0"/>
        <w:suppressAutoHyphens/>
        <w:spacing w:after="80" w:line="276" w:lineRule="auto"/>
        <w:ind w:right="62"/>
        <w:jc w:val="both"/>
        <w:rPr>
          <w:rFonts w:ascii="Times New Roman" w:hAnsi="Times New Roman"/>
          <w:sz w:val="24"/>
          <w:szCs w:val="24"/>
        </w:rPr>
      </w:pPr>
      <w:r w:rsidRPr="00605DCA">
        <w:rPr>
          <w:rFonts w:ascii="Times New Roman" w:hAnsi="Times New Roman"/>
          <w:sz w:val="24"/>
          <w:szCs w:val="24"/>
        </w:rPr>
        <w:t>2.</w:t>
      </w:r>
      <w:r w:rsidRPr="00605DCA">
        <w:rPr>
          <w:rFonts w:ascii="Times New Roman" w:hAnsi="Times New Roman"/>
          <w:sz w:val="24"/>
          <w:szCs w:val="24"/>
        </w:rPr>
        <w:tab/>
        <w:t xml:space="preserve">Il Verbale di consegna è redatto entro 15 (quindici) giorni dalla stipula del Contratto su convocazione del RUP; se il Concessionario non si presenta è dato un ulteriore termine di 5 (cinque giorni), trascorso il quale il Verbale di consegna è sottoscritto dal solo RUP e, con la </w:t>
      </w:r>
      <w:r w:rsidRPr="00605DCA">
        <w:rPr>
          <w:rFonts w:ascii="Times New Roman" w:hAnsi="Times New Roman"/>
          <w:sz w:val="24"/>
          <w:szCs w:val="24"/>
        </w:rPr>
        <w:lastRenderedPageBreak/>
        <w:t>notifica al Concessionario, diviene efficace e operativo anche ai fini del decorso dei termini di cui all’articolo 5, comma 1.</w:t>
      </w:r>
    </w:p>
    <w:p w14:paraId="1BA9A342" w14:textId="77777777" w:rsidR="0093535F" w:rsidRDefault="00A916E0" w:rsidP="0093535F">
      <w:pPr>
        <w:widowControl w:val="0"/>
        <w:jc w:val="both"/>
        <w:rPr>
          <w:rFonts w:ascii="Times New Roman" w:hAnsi="Times New Roman"/>
          <w:sz w:val="24"/>
          <w:szCs w:val="24"/>
        </w:rPr>
      </w:pPr>
      <w:bookmarkStart w:id="32" w:name="_Hlk501529002"/>
      <w:r>
        <w:rPr>
          <w:rFonts w:ascii="Times New Roman" w:hAnsi="Times New Roman"/>
          <w:sz w:val="24"/>
          <w:szCs w:val="24"/>
        </w:rPr>
        <w:t>3</w:t>
      </w:r>
      <w:r w:rsidR="0093535F" w:rsidRPr="00605DCA">
        <w:rPr>
          <w:rFonts w:ascii="Times New Roman" w:hAnsi="Times New Roman"/>
          <w:sz w:val="24"/>
          <w:szCs w:val="24"/>
        </w:rPr>
        <w:t>.</w:t>
      </w:r>
      <w:r w:rsidR="0093535F" w:rsidRPr="00605DCA">
        <w:rPr>
          <w:rFonts w:ascii="Times New Roman" w:hAnsi="Times New Roman"/>
          <w:sz w:val="24"/>
          <w:szCs w:val="24"/>
        </w:rPr>
        <w:tab/>
        <w:t xml:space="preserve">Il </w:t>
      </w:r>
      <w:r>
        <w:rPr>
          <w:rFonts w:ascii="Times New Roman" w:hAnsi="Times New Roman"/>
          <w:sz w:val="24"/>
          <w:szCs w:val="24"/>
        </w:rPr>
        <w:t>C</w:t>
      </w:r>
      <w:r w:rsidR="0093535F" w:rsidRPr="00605DCA">
        <w:rPr>
          <w:rFonts w:ascii="Times New Roman" w:hAnsi="Times New Roman"/>
          <w:sz w:val="24"/>
          <w:szCs w:val="24"/>
        </w:rPr>
        <w:t xml:space="preserve">oncedente si riserva di procedere alla consegna anticipata nelle more della sottoscrizione del </w:t>
      </w:r>
      <w:r w:rsidR="00C11984">
        <w:rPr>
          <w:rFonts w:ascii="Times New Roman" w:hAnsi="Times New Roman"/>
          <w:sz w:val="24"/>
          <w:szCs w:val="24"/>
        </w:rPr>
        <w:t>C</w:t>
      </w:r>
      <w:r w:rsidR="0093535F" w:rsidRPr="00605DCA">
        <w:rPr>
          <w:rFonts w:ascii="Times New Roman" w:hAnsi="Times New Roman"/>
          <w:sz w:val="24"/>
          <w:szCs w:val="24"/>
        </w:rPr>
        <w:t>ontratto ove sussistano i presupposti.</w:t>
      </w:r>
    </w:p>
    <w:bookmarkEnd w:id="32"/>
    <w:p w14:paraId="55E8E754" w14:textId="77777777" w:rsidR="004C2C2E" w:rsidRDefault="004C2C2E" w:rsidP="00374622">
      <w:pPr>
        <w:widowControl w:val="0"/>
        <w:spacing w:before="240" w:after="240"/>
        <w:rPr>
          <w:rFonts w:ascii="Times New Roman" w:hAnsi="Times New Roman"/>
          <w:b/>
          <w:sz w:val="24"/>
          <w:szCs w:val="24"/>
        </w:rPr>
      </w:pPr>
      <w:r>
        <w:rPr>
          <w:rFonts w:ascii="Times New Roman" w:hAnsi="Times New Roman"/>
          <w:b/>
          <w:sz w:val="24"/>
          <w:szCs w:val="24"/>
        </w:rPr>
        <w:br w:type="page"/>
      </w:r>
    </w:p>
    <w:p w14:paraId="62FF5EE0" w14:textId="77777777" w:rsidR="0093535F" w:rsidRPr="00374622" w:rsidRDefault="00A916E0" w:rsidP="00374622">
      <w:pPr>
        <w:widowControl w:val="0"/>
        <w:spacing w:before="240" w:after="240"/>
        <w:rPr>
          <w:rFonts w:ascii="Times New Roman" w:hAnsi="Times New Roman"/>
          <w:b/>
          <w:sz w:val="24"/>
          <w:szCs w:val="24"/>
        </w:rPr>
      </w:pPr>
      <w:r w:rsidRPr="00374622">
        <w:rPr>
          <w:rFonts w:ascii="Times New Roman" w:hAnsi="Times New Roman"/>
          <w:b/>
          <w:sz w:val="24"/>
          <w:szCs w:val="24"/>
        </w:rPr>
        <w:lastRenderedPageBreak/>
        <w:t>T</w:t>
      </w:r>
      <w:r w:rsidR="0093535F" w:rsidRPr="00374622">
        <w:rPr>
          <w:rFonts w:ascii="Times New Roman" w:hAnsi="Times New Roman"/>
          <w:b/>
          <w:sz w:val="24"/>
          <w:szCs w:val="24"/>
        </w:rPr>
        <w:t>ITOLO II - REALIZZAZIONE DE</w:t>
      </w:r>
      <w:r w:rsidR="0035248D">
        <w:rPr>
          <w:rFonts w:ascii="Times New Roman" w:hAnsi="Times New Roman"/>
          <w:b/>
          <w:sz w:val="24"/>
          <w:szCs w:val="24"/>
        </w:rPr>
        <w:t>GLI INTERVENTI</w:t>
      </w:r>
      <w:r w:rsidR="0093535F" w:rsidRPr="00374622">
        <w:rPr>
          <w:rFonts w:ascii="Times New Roman" w:hAnsi="Times New Roman"/>
          <w:b/>
          <w:sz w:val="24"/>
          <w:szCs w:val="24"/>
        </w:rPr>
        <w:t xml:space="preserve"> (BUILD - EPC)</w:t>
      </w:r>
    </w:p>
    <w:p w14:paraId="79E79DA6" w14:textId="77777777" w:rsidR="0093535F" w:rsidRPr="00605DCA" w:rsidRDefault="0093535F" w:rsidP="00374622">
      <w:pPr>
        <w:widowControl w:val="0"/>
        <w:spacing w:before="240" w:after="240"/>
        <w:rPr>
          <w:rFonts w:ascii="Times New Roman" w:hAnsi="Times New Roman"/>
          <w:b/>
          <w:sz w:val="24"/>
          <w:szCs w:val="24"/>
        </w:rPr>
      </w:pPr>
      <w:r w:rsidRPr="00605DCA">
        <w:rPr>
          <w:rFonts w:ascii="Times New Roman" w:hAnsi="Times New Roman"/>
          <w:b/>
          <w:sz w:val="24"/>
          <w:szCs w:val="24"/>
        </w:rPr>
        <w:t>Art. 11. Progettazione esecutiva</w:t>
      </w:r>
    </w:p>
    <w:p w14:paraId="4597E72F" w14:textId="77777777" w:rsidR="0093535F" w:rsidRPr="00605DCA" w:rsidRDefault="0093535F" w:rsidP="0093535F">
      <w:pPr>
        <w:widowControl w:val="0"/>
        <w:jc w:val="both"/>
        <w:rPr>
          <w:rFonts w:ascii="Times New Roman" w:hAnsi="Times New Roman"/>
          <w:caps/>
          <w:sz w:val="24"/>
          <w:szCs w:val="24"/>
        </w:rPr>
      </w:pPr>
      <w:r w:rsidRPr="00605DCA">
        <w:rPr>
          <w:rFonts w:ascii="Times New Roman" w:hAnsi="Times New Roman"/>
          <w:sz w:val="24"/>
          <w:szCs w:val="24"/>
        </w:rPr>
        <w:t>1.</w:t>
      </w:r>
      <w:r w:rsidRPr="00605DCA">
        <w:rPr>
          <w:rFonts w:ascii="Times New Roman" w:hAnsi="Times New Roman"/>
          <w:sz w:val="24"/>
          <w:szCs w:val="24"/>
        </w:rPr>
        <w:tab/>
        <w:t xml:space="preserve">Il Concessionario provvede alla </w:t>
      </w:r>
      <w:r w:rsidR="00A916E0">
        <w:rPr>
          <w:rFonts w:ascii="Times New Roman" w:hAnsi="Times New Roman"/>
          <w:sz w:val="24"/>
          <w:szCs w:val="24"/>
        </w:rPr>
        <w:t>P</w:t>
      </w:r>
      <w:r w:rsidRPr="00605DCA">
        <w:rPr>
          <w:rFonts w:ascii="Times New Roman" w:hAnsi="Times New Roman"/>
          <w:sz w:val="24"/>
          <w:szCs w:val="24"/>
        </w:rPr>
        <w:t>rogettazione esecutiva, a propria cura, spese e responsabilità, mediante il ricorso a professionisti di cui all’articolo 46 del Codice</w:t>
      </w:r>
      <w:r w:rsidR="00A916E0">
        <w:rPr>
          <w:rFonts w:ascii="Times New Roman" w:hAnsi="Times New Roman"/>
          <w:sz w:val="24"/>
          <w:szCs w:val="24"/>
        </w:rPr>
        <w:t xml:space="preserve"> dei contratti</w:t>
      </w:r>
      <w:r w:rsidRPr="00605DCA">
        <w:rPr>
          <w:rFonts w:ascii="Times New Roman" w:hAnsi="Times New Roman"/>
          <w:sz w:val="24"/>
          <w:szCs w:val="24"/>
        </w:rPr>
        <w:t>, liberamente contrattualizzati, come indicati in fase di gara. Ai progettisti si applica l’articolo 1, comma 5.</w:t>
      </w:r>
    </w:p>
    <w:p w14:paraId="6F8CD5E8"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2.</w:t>
      </w:r>
      <w:r w:rsidRPr="00605DCA">
        <w:rPr>
          <w:rFonts w:ascii="Times New Roman" w:hAnsi="Times New Roman"/>
          <w:sz w:val="24"/>
          <w:szCs w:val="24"/>
        </w:rPr>
        <w:tab/>
        <w:t xml:space="preserve">Il Concessionario può sostituire tali soggetti, purché con adeguata motivazione, compresi i casi in cui decadano dal possesso dei requisiti o incorrano in cause di esclusione di cui all’articolo 80 del </w:t>
      </w:r>
      <w:r w:rsidR="00A916E0">
        <w:rPr>
          <w:rFonts w:ascii="Times New Roman" w:hAnsi="Times New Roman"/>
          <w:sz w:val="24"/>
          <w:szCs w:val="24"/>
        </w:rPr>
        <w:t>Codice dei contratti,</w:t>
      </w:r>
      <w:r w:rsidRPr="00605DCA">
        <w:rPr>
          <w:rFonts w:ascii="Times New Roman" w:hAnsi="Times New Roman"/>
          <w:sz w:val="24"/>
          <w:szCs w:val="24"/>
        </w:rPr>
        <w:t xml:space="preserve"> alle seguenti condizioni:</w:t>
      </w:r>
    </w:p>
    <w:p w14:paraId="08F70B56" w14:textId="77777777" w:rsidR="0093535F" w:rsidRPr="00605DCA"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a)</w:t>
      </w:r>
      <w:r w:rsidRPr="00605DCA">
        <w:rPr>
          <w:rFonts w:ascii="Times New Roman" w:hAnsi="Times New Roman"/>
          <w:sz w:val="24"/>
          <w:szCs w:val="24"/>
        </w:rPr>
        <w:tab/>
        <w:t xml:space="preserve">i progettisti subentranti abbiano i requisiti previsti dai documenti di gara e non incorrano nelle cause di esclusione di cui all’articolo 80 del </w:t>
      </w:r>
      <w:r w:rsidR="00A916E0">
        <w:rPr>
          <w:rFonts w:ascii="Times New Roman" w:hAnsi="Times New Roman"/>
          <w:sz w:val="24"/>
          <w:szCs w:val="24"/>
        </w:rPr>
        <w:t>Codice dei contratti;</w:t>
      </w:r>
    </w:p>
    <w:p w14:paraId="087AA502" w14:textId="77777777" w:rsidR="0093535F" w:rsidRPr="00605DCA"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b)</w:t>
      </w:r>
      <w:r w:rsidRPr="00605DCA">
        <w:rPr>
          <w:rFonts w:ascii="Times New Roman" w:hAnsi="Times New Roman"/>
          <w:sz w:val="24"/>
          <w:szCs w:val="24"/>
        </w:rPr>
        <w:tab/>
        <w:t xml:space="preserve">la sostituzione sia previamente comunicata al Concedente che può ricusare i progettisti subentranti solo con adeguata e oggettiva motivazione entro 10 (dieci) giorni dal ricevimento; in assenza di opposizione la sostituzione è </w:t>
      </w:r>
      <w:r w:rsidR="00A916E0">
        <w:rPr>
          <w:rFonts w:ascii="Times New Roman" w:hAnsi="Times New Roman"/>
          <w:sz w:val="24"/>
          <w:szCs w:val="24"/>
        </w:rPr>
        <w:t xml:space="preserve">efficace e </w:t>
      </w:r>
      <w:r w:rsidRPr="00605DCA">
        <w:rPr>
          <w:rFonts w:ascii="Times New Roman" w:hAnsi="Times New Roman"/>
          <w:sz w:val="24"/>
          <w:szCs w:val="24"/>
        </w:rPr>
        <w:t>operativa.</w:t>
      </w:r>
    </w:p>
    <w:p w14:paraId="6418EB22"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3.</w:t>
      </w:r>
      <w:r w:rsidRPr="00605DCA">
        <w:rPr>
          <w:rFonts w:ascii="Times New Roman" w:hAnsi="Times New Roman"/>
          <w:sz w:val="24"/>
          <w:szCs w:val="24"/>
        </w:rPr>
        <w:tab/>
        <w:t>Il Concessionario provvede alla redazione del</w:t>
      </w:r>
      <w:r w:rsidR="004A2E57">
        <w:rPr>
          <w:rFonts w:ascii="Times New Roman" w:hAnsi="Times New Roman"/>
          <w:sz w:val="24"/>
          <w:szCs w:val="24"/>
        </w:rPr>
        <w:t>la</w:t>
      </w:r>
      <w:r w:rsidRPr="00605DCA">
        <w:rPr>
          <w:rFonts w:ascii="Times New Roman" w:hAnsi="Times New Roman"/>
          <w:sz w:val="24"/>
          <w:szCs w:val="24"/>
        </w:rPr>
        <w:t xml:space="preserve"> </w:t>
      </w:r>
      <w:r w:rsidR="004A2E57">
        <w:rPr>
          <w:rFonts w:ascii="Times New Roman" w:hAnsi="Times New Roman"/>
          <w:sz w:val="24"/>
          <w:szCs w:val="24"/>
        </w:rPr>
        <w:t>Progettazione esecutiva</w:t>
      </w:r>
      <w:r w:rsidRPr="00605DCA">
        <w:rPr>
          <w:rFonts w:ascii="Times New Roman" w:hAnsi="Times New Roman"/>
          <w:sz w:val="24"/>
          <w:szCs w:val="24"/>
        </w:rPr>
        <w:t xml:space="preserve"> dei </w:t>
      </w:r>
      <w:r w:rsidR="00A916E0">
        <w:rPr>
          <w:rFonts w:ascii="Times New Roman" w:hAnsi="Times New Roman"/>
          <w:sz w:val="24"/>
          <w:szCs w:val="24"/>
        </w:rPr>
        <w:t>L</w:t>
      </w:r>
      <w:r w:rsidRPr="00605DCA">
        <w:rPr>
          <w:rFonts w:ascii="Times New Roman" w:hAnsi="Times New Roman"/>
          <w:sz w:val="24"/>
          <w:szCs w:val="24"/>
        </w:rPr>
        <w:t xml:space="preserve">avori ai sensi dell'articolo 23, comma 8, del </w:t>
      </w:r>
      <w:r w:rsidR="00A916E0">
        <w:rPr>
          <w:rFonts w:ascii="Times New Roman" w:hAnsi="Times New Roman"/>
          <w:sz w:val="24"/>
          <w:szCs w:val="24"/>
        </w:rPr>
        <w:t>Codice dei contratti,</w:t>
      </w:r>
      <w:r w:rsidRPr="00605DCA">
        <w:rPr>
          <w:rFonts w:ascii="Times New Roman" w:hAnsi="Times New Roman"/>
          <w:sz w:val="24"/>
          <w:szCs w:val="24"/>
        </w:rPr>
        <w:t xml:space="preserve"> e degli articoli da 33 a 43 del d.P.R. n. 207 del 2010, in conformità al progetto definitivo </w:t>
      </w:r>
      <w:r w:rsidR="00A916E0">
        <w:rPr>
          <w:rFonts w:ascii="Times New Roman" w:hAnsi="Times New Roman"/>
          <w:sz w:val="24"/>
          <w:szCs w:val="24"/>
        </w:rPr>
        <w:t>come</w:t>
      </w:r>
      <w:r w:rsidRPr="00605DCA">
        <w:rPr>
          <w:rFonts w:ascii="Times New Roman" w:hAnsi="Times New Roman"/>
          <w:sz w:val="24"/>
          <w:szCs w:val="24"/>
        </w:rPr>
        <w:t xml:space="preserve"> approvato dal Concedente.</w:t>
      </w:r>
    </w:p>
    <w:p w14:paraId="2B01540A"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4.</w:t>
      </w:r>
      <w:r w:rsidRPr="00605DCA">
        <w:rPr>
          <w:rFonts w:ascii="Times New Roman" w:hAnsi="Times New Roman"/>
          <w:sz w:val="24"/>
          <w:szCs w:val="24"/>
        </w:rPr>
        <w:tab/>
        <w:t>Il Concessionario è tenuto ad apportare al</w:t>
      </w:r>
      <w:r w:rsidR="004A2E57">
        <w:rPr>
          <w:rFonts w:ascii="Times New Roman" w:hAnsi="Times New Roman"/>
          <w:sz w:val="24"/>
          <w:szCs w:val="24"/>
        </w:rPr>
        <w:t>la</w:t>
      </w:r>
      <w:r w:rsidRPr="00605DCA">
        <w:rPr>
          <w:rFonts w:ascii="Times New Roman" w:hAnsi="Times New Roman"/>
          <w:sz w:val="24"/>
          <w:szCs w:val="24"/>
        </w:rPr>
        <w:t xml:space="preserve"> </w:t>
      </w:r>
      <w:r w:rsidR="004A2E57">
        <w:rPr>
          <w:rFonts w:ascii="Times New Roman" w:hAnsi="Times New Roman"/>
          <w:sz w:val="24"/>
          <w:szCs w:val="24"/>
        </w:rPr>
        <w:t>Progettazione esecutiva</w:t>
      </w:r>
      <w:r w:rsidR="00A916E0">
        <w:rPr>
          <w:rFonts w:ascii="Times New Roman" w:hAnsi="Times New Roman"/>
          <w:sz w:val="24"/>
          <w:szCs w:val="24"/>
        </w:rPr>
        <w:t xml:space="preserve"> </w:t>
      </w:r>
      <w:r w:rsidRPr="00605DCA">
        <w:rPr>
          <w:rFonts w:ascii="Times New Roman" w:hAnsi="Times New Roman"/>
          <w:sz w:val="24"/>
          <w:szCs w:val="24"/>
        </w:rPr>
        <w:t xml:space="preserve">e al cronoprogramma dei Lavori in esso incluso le modifiche e variazioni richieste dal Concedente o dalle Autorità competenti per tener conto delle prescrizioni normative </w:t>
      </w:r>
      <w:r w:rsidRPr="00EA6BBA">
        <w:rPr>
          <w:rFonts w:ascii="Times New Roman" w:hAnsi="Times New Roman"/>
          <w:sz w:val="24"/>
          <w:szCs w:val="24"/>
        </w:rPr>
        <w:t>vigenti. Ove dette richieste diano luogo ad alterazione sostanziale del</w:t>
      </w:r>
      <w:r w:rsidR="004A2E57" w:rsidRPr="00EA6BBA">
        <w:rPr>
          <w:rFonts w:ascii="Times New Roman" w:hAnsi="Times New Roman"/>
          <w:sz w:val="24"/>
          <w:szCs w:val="24"/>
        </w:rPr>
        <w:t>la</w:t>
      </w:r>
      <w:r w:rsidRPr="00EA6BBA">
        <w:rPr>
          <w:rFonts w:ascii="Times New Roman" w:hAnsi="Times New Roman"/>
          <w:sz w:val="24"/>
          <w:szCs w:val="24"/>
        </w:rPr>
        <w:t xml:space="preserve"> </w:t>
      </w:r>
      <w:r w:rsidR="004A2E57" w:rsidRPr="00EA6BBA">
        <w:rPr>
          <w:rFonts w:ascii="Times New Roman" w:hAnsi="Times New Roman"/>
          <w:sz w:val="24"/>
          <w:szCs w:val="24"/>
        </w:rPr>
        <w:t>Progettazione esecutiva</w:t>
      </w:r>
      <w:r w:rsidRPr="00EA6BBA">
        <w:rPr>
          <w:rFonts w:ascii="Times New Roman" w:hAnsi="Times New Roman"/>
          <w:sz w:val="24"/>
          <w:szCs w:val="24"/>
        </w:rPr>
        <w:t xml:space="preserve"> o al cronoprogramma, l'adozione delle relative variazioni è subordinata al </w:t>
      </w:r>
      <w:r w:rsidR="00C11984">
        <w:rPr>
          <w:rFonts w:ascii="Times New Roman" w:hAnsi="Times New Roman"/>
          <w:sz w:val="24"/>
          <w:szCs w:val="24"/>
        </w:rPr>
        <w:t>r</w:t>
      </w:r>
      <w:r w:rsidRPr="00EA6BBA">
        <w:rPr>
          <w:rFonts w:ascii="Times New Roman" w:hAnsi="Times New Roman"/>
          <w:sz w:val="24"/>
          <w:szCs w:val="24"/>
        </w:rPr>
        <w:t>iequilibrio economico-finanziario, ai sensi del Titolo V, salvo che le medesime richieste siano imputabili a omissioni o negligenze del Concessionario.</w:t>
      </w:r>
    </w:p>
    <w:p w14:paraId="6D01D18E"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5.</w:t>
      </w:r>
      <w:r w:rsidRPr="00605DCA">
        <w:rPr>
          <w:rFonts w:ascii="Times New Roman" w:hAnsi="Times New Roman"/>
          <w:sz w:val="24"/>
          <w:szCs w:val="24"/>
        </w:rPr>
        <w:tab/>
        <w:t>Il RUP, può disporre motivatamente:</w:t>
      </w:r>
    </w:p>
    <w:p w14:paraId="79D13130" w14:textId="77777777" w:rsidR="0093535F" w:rsidRPr="00605DCA"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a)</w:t>
      </w:r>
      <w:r w:rsidRPr="00605DCA">
        <w:rPr>
          <w:rFonts w:ascii="Times New Roman" w:hAnsi="Times New Roman"/>
          <w:sz w:val="24"/>
          <w:szCs w:val="24"/>
        </w:rPr>
        <w:tab/>
        <w:t xml:space="preserve">di propria iniziativa o su richiesta del Concessionario, che uno o più d’uno degli elaborati progettuali o degli atti della </w:t>
      </w:r>
      <w:r w:rsidR="00A916E0">
        <w:rPr>
          <w:rFonts w:ascii="Times New Roman" w:hAnsi="Times New Roman"/>
          <w:sz w:val="24"/>
          <w:szCs w:val="24"/>
        </w:rPr>
        <w:t>P</w:t>
      </w:r>
      <w:r w:rsidRPr="00605DCA">
        <w:rPr>
          <w:rFonts w:ascii="Times New Roman" w:hAnsi="Times New Roman"/>
          <w:sz w:val="24"/>
          <w:szCs w:val="24"/>
        </w:rPr>
        <w:t>rogettazione</w:t>
      </w:r>
      <w:r w:rsidR="00A916E0">
        <w:rPr>
          <w:rFonts w:ascii="Times New Roman" w:hAnsi="Times New Roman"/>
          <w:sz w:val="24"/>
          <w:szCs w:val="24"/>
        </w:rPr>
        <w:t xml:space="preserve"> esecutiva</w:t>
      </w:r>
      <w:r w:rsidRPr="00605DCA">
        <w:rPr>
          <w:rFonts w:ascii="Times New Roman" w:hAnsi="Times New Roman"/>
          <w:sz w:val="24"/>
          <w:szCs w:val="24"/>
        </w:rPr>
        <w:t>, sia omesso in quanto superfluo o non pertinente;</w:t>
      </w:r>
    </w:p>
    <w:p w14:paraId="69590156" w14:textId="77777777" w:rsidR="0093535F" w:rsidRPr="00605DCA"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b)</w:t>
      </w:r>
      <w:r w:rsidRPr="00605DCA">
        <w:rPr>
          <w:rFonts w:ascii="Times New Roman" w:hAnsi="Times New Roman"/>
          <w:sz w:val="24"/>
          <w:szCs w:val="24"/>
        </w:rPr>
        <w:tab/>
        <w:t>che la progettazione sia meglio approfondita sotto particolari aspetti necessari al conseguimento del miglior risultato.</w:t>
      </w:r>
    </w:p>
    <w:p w14:paraId="169526AC" w14:textId="77777777" w:rsidR="0093535F" w:rsidRDefault="0093535F" w:rsidP="0093535F">
      <w:pPr>
        <w:widowControl w:val="0"/>
        <w:jc w:val="both"/>
        <w:rPr>
          <w:rFonts w:ascii="Times New Roman" w:hAnsi="Times New Roman"/>
          <w:sz w:val="24"/>
          <w:szCs w:val="24"/>
        </w:rPr>
      </w:pPr>
      <w:r w:rsidRPr="00605DCA">
        <w:rPr>
          <w:rFonts w:ascii="Times New Roman" w:hAnsi="Times New Roman"/>
          <w:sz w:val="24"/>
          <w:szCs w:val="24"/>
        </w:rPr>
        <w:t>6.</w:t>
      </w:r>
      <w:r w:rsidRPr="00605DCA">
        <w:rPr>
          <w:rFonts w:ascii="Times New Roman" w:hAnsi="Times New Roman"/>
          <w:sz w:val="24"/>
          <w:szCs w:val="24"/>
        </w:rPr>
        <w:tab/>
      </w:r>
      <w:r w:rsidR="004A2E57">
        <w:rPr>
          <w:rFonts w:ascii="Times New Roman" w:hAnsi="Times New Roman"/>
          <w:sz w:val="24"/>
          <w:szCs w:val="24"/>
        </w:rPr>
        <w:t>La Progettazione esecutiva</w:t>
      </w:r>
      <w:r w:rsidR="004A2E57" w:rsidRPr="00605DCA">
        <w:rPr>
          <w:rFonts w:ascii="Times New Roman" w:hAnsi="Times New Roman"/>
          <w:sz w:val="24"/>
          <w:szCs w:val="24"/>
        </w:rPr>
        <w:t xml:space="preserve"> </w:t>
      </w:r>
      <w:r w:rsidRPr="00605DCA">
        <w:rPr>
          <w:rFonts w:ascii="Times New Roman" w:hAnsi="Times New Roman"/>
          <w:sz w:val="24"/>
          <w:szCs w:val="24"/>
        </w:rPr>
        <w:t>è corredat</w:t>
      </w:r>
      <w:r w:rsidR="004A2E57">
        <w:rPr>
          <w:rFonts w:ascii="Times New Roman" w:hAnsi="Times New Roman"/>
          <w:sz w:val="24"/>
          <w:szCs w:val="24"/>
        </w:rPr>
        <w:t>a</w:t>
      </w:r>
      <w:r w:rsidRPr="00605DCA">
        <w:rPr>
          <w:rFonts w:ascii="Times New Roman" w:hAnsi="Times New Roman"/>
          <w:sz w:val="24"/>
          <w:szCs w:val="24"/>
        </w:rPr>
        <w:t xml:space="preserve"> da un computo metrico e da un computo metrico estimativo quest’ultimo recante i prezzi unitari applicati. Il costo totale risultante dal computo metrico estimativo deve essere coerente con il costo di costruzione dell’Opera indicato nel PEF; nel caso il costo di costruzione indicato nel PEF sia inferiore a quello risultante dal computo metrico estimativo, tutti i prezzi unitari sono riallineati in proporzione al fine di compensare e neutralizzare lo scostamento.</w:t>
      </w:r>
    </w:p>
    <w:p w14:paraId="72F95392" w14:textId="77777777" w:rsidR="00D43D36" w:rsidRPr="00605DCA" w:rsidRDefault="00D43D36" w:rsidP="0093535F">
      <w:pPr>
        <w:widowControl w:val="0"/>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 xml:space="preserve">La Progettazione esecutiva </w:t>
      </w:r>
      <w:r w:rsidR="00127E8B">
        <w:rPr>
          <w:rFonts w:ascii="Times New Roman" w:hAnsi="Times New Roman"/>
          <w:sz w:val="24"/>
          <w:szCs w:val="24"/>
        </w:rPr>
        <w:t xml:space="preserve">e gli atti di computazione e preventivazione di cui al comma 6 devono </w:t>
      </w:r>
      <w:r>
        <w:rPr>
          <w:rFonts w:ascii="Times New Roman" w:hAnsi="Times New Roman"/>
          <w:sz w:val="24"/>
          <w:szCs w:val="24"/>
        </w:rPr>
        <w:t xml:space="preserve">deve dare atto senza equivoci della distinzione dei Lavori ripartiti </w:t>
      </w:r>
      <w:r w:rsidR="00127E8B">
        <w:rPr>
          <w:rFonts w:ascii="Times New Roman" w:hAnsi="Times New Roman"/>
          <w:sz w:val="24"/>
          <w:szCs w:val="24"/>
        </w:rPr>
        <w:t>tra i diversi Interventi come articolati ai sensi dell’articolo 17</w:t>
      </w:r>
      <w:r>
        <w:rPr>
          <w:rFonts w:ascii="Times New Roman" w:hAnsi="Times New Roman"/>
          <w:sz w:val="24"/>
          <w:szCs w:val="24"/>
        </w:rPr>
        <w:t>.</w:t>
      </w:r>
      <w:r w:rsidR="00CB5848">
        <w:rPr>
          <w:rFonts w:ascii="Times New Roman" w:hAnsi="Times New Roman"/>
          <w:sz w:val="24"/>
          <w:szCs w:val="24"/>
        </w:rPr>
        <w:t xml:space="preserve"> La medesima distinzione opera anche in relazione all’esecuzione dei Lavori di cui all’articolo 15</w:t>
      </w:r>
      <w:r w:rsidR="004C2C2E">
        <w:rPr>
          <w:rFonts w:ascii="Times New Roman" w:hAnsi="Times New Roman"/>
          <w:sz w:val="24"/>
          <w:szCs w:val="24"/>
        </w:rPr>
        <w:t xml:space="preserve"> e alle operazioni di collaudo di cui all’articolo 21.</w:t>
      </w:r>
      <w:r>
        <w:rPr>
          <w:rFonts w:ascii="Times New Roman" w:hAnsi="Times New Roman"/>
          <w:sz w:val="24"/>
          <w:szCs w:val="24"/>
        </w:rPr>
        <w:t xml:space="preserve"> </w:t>
      </w:r>
    </w:p>
    <w:p w14:paraId="620805FE" w14:textId="77777777" w:rsidR="0093535F" w:rsidRPr="00605DCA" w:rsidRDefault="0093535F" w:rsidP="00374622">
      <w:pPr>
        <w:widowControl w:val="0"/>
        <w:spacing w:before="240" w:after="240"/>
        <w:rPr>
          <w:rFonts w:ascii="Times New Roman" w:hAnsi="Times New Roman"/>
          <w:b/>
          <w:sz w:val="24"/>
          <w:szCs w:val="24"/>
        </w:rPr>
      </w:pPr>
      <w:r w:rsidRPr="00605DCA">
        <w:rPr>
          <w:rFonts w:ascii="Times New Roman" w:hAnsi="Times New Roman"/>
          <w:b/>
          <w:sz w:val="24"/>
          <w:szCs w:val="24"/>
        </w:rPr>
        <w:t>Art. 12. Attività connesse alla progettazione</w:t>
      </w:r>
    </w:p>
    <w:p w14:paraId="68DAC826"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1.</w:t>
      </w:r>
      <w:r w:rsidRPr="00605DCA">
        <w:rPr>
          <w:rFonts w:ascii="Times New Roman" w:hAnsi="Times New Roman"/>
          <w:sz w:val="24"/>
          <w:szCs w:val="24"/>
        </w:rPr>
        <w:tab/>
        <w:t xml:space="preserve">Al fine di consentire la celerità e la conclusione positiva dei procedimenti e degli adempimenti connessi alla progettazione, durante la medesima progettazione il Concessionario cura la </w:t>
      </w:r>
      <w:r w:rsidRPr="00605DCA">
        <w:rPr>
          <w:rFonts w:ascii="Times New Roman" w:hAnsi="Times New Roman"/>
          <w:sz w:val="24"/>
          <w:szCs w:val="24"/>
        </w:rPr>
        <w:lastRenderedPageBreak/>
        <w:t xml:space="preserve">trasmissione delle necessarie informazioni e il coordinamento con il RUP, con le autorità preposte agli Atti di assenso, ove necessari ai sensi dell’articolo 13 e con l’organo di verifica di cui all’articolo 14. </w:t>
      </w:r>
    </w:p>
    <w:p w14:paraId="2C3D42B5"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2.</w:t>
      </w:r>
      <w:r w:rsidRPr="00605DCA">
        <w:rPr>
          <w:rFonts w:ascii="Times New Roman" w:hAnsi="Times New Roman"/>
          <w:sz w:val="24"/>
          <w:szCs w:val="24"/>
        </w:rPr>
        <w:tab/>
        <w:t xml:space="preserve">Costituisce oggetto della progettazione la redazione, per quanto occorrente, della documentazione tecnica e amministrativa per la risoluzione delle interferenze dei Lavori con le reti tecnologiche in attuazione dell'articolo 23, commi 3, 4, 5 e 6, del </w:t>
      </w:r>
      <w:r w:rsidR="00A916E0">
        <w:rPr>
          <w:rFonts w:ascii="Times New Roman" w:hAnsi="Times New Roman"/>
          <w:sz w:val="24"/>
          <w:szCs w:val="24"/>
        </w:rPr>
        <w:t>Codice dei contratti,</w:t>
      </w:r>
      <w:r w:rsidRPr="00605DCA">
        <w:rPr>
          <w:rFonts w:ascii="Times New Roman" w:hAnsi="Times New Roman"/>
          <w:sz w:val="24"/>
          <w:szCs w:val="24"/>
        </w:rPr>
        <w:t xml:space="preserve"> fermi restando i compiti del Concedente ai sensi dell’articolo 7, comma 1.</w:t>
      </w:r>
    </w:p>
    <w:p w14:paraId="4534D89E" w14:textId="77777777" w:rsidR="0093535F" w:rsidRDefault="0093535F" w:rsidP="0093535F">
      <w:pPr>
        <w:widowControl w:val="0"/>
        <w:jc w:val="both"/>
        <w:rPr>
          <w:rFonts w:ascii="Times New Roman" w:hAnsi="Times New Roman"/>
          <w:sz w:val="24"/>
          <w:szCs w:val="24"/>
        </w:rPr>
      </w:pPr>
      <w:r w:rsidRPr="00605DCA">
        <w:rPr>
          <w:rFonts w:ascii="Times New Roman" w:hAnsi="Times New Roman"/>
          <w:sz w:val="24"/>
          <w:szCs w:val="24"/>
        </w:rPr>
        <w:t>3.</w:t>
      </w:r>
      <w:r w:rsidRPr="00605DCA">
        <w:rPr>
          <w:rFonts w:ascii="Times New Roman" w:hAnsi="Times New Roman"/>
          <w:sz w:val="24"/>
          <w:szCs w:val="24"/>
        </w:rPr>
        <w:tab/>
        <w:t xml:space="preserve">Costituisce in ogni caso oggetto della progettazione ogni analisi, calcolo, dimostrazione o altra attività tecnica e amministrativa connessa alla progettazione o finalizzata al raggiungimento degli obiettivi perseguiti con la progettazione.  </w:t>
      </w:r>
    </w:p>
    <w:p w14:paraId="17670E73" w14:textId="77777777" w:rsidR="00907E98" w:rsidRDefault="00C83592" w:rsidP="00C83592">
      <w:pPr>
        <w:widowControl w:val="0"/>
        <w:suppressAutoHyphens/>
        <w:spacing w:after="80" w:line="276" w:lineRule="auto"/>
        <w:ind w:right="62"/>
        <w:jc w:val="both"/>
        <w:rPr>
          <w:rFonts w:ascii="Times New Roman" w:hAnsi="Times New Roman"/>
          <w:sz w:val="24"/>
          <w:szCs w:val="24"/>
        </w:rPr>
      </w:pPr>
      <w:bookmarkStart w:id="33" w:name="_Hlk501529649"/>
      <w:r>
        <w:rPr>
          <w:rFonts w:ascii="Times New Roman" w:hAnsi="Times New Roman"/>
          <w:sz w:val="24"/>
          <w:szCs w:val="24"/>
        </w:rPr>
        <w:t>4</w:t>
      </w:r>
      <w:r w:rsidRPr="00605DCA">
        <w:rPr>
          <w:rFonts w:ascii="Times New Roman" w:hAnsi="Times New Roman"/>
          <w:sz w:val="24"/>
          <w:szCs w:val="24"/>
        </w:rPr>
        <w:t>.</w:t>
      </w:r>
      <w:r w:rsidRPr="00605DCA">
        <w:rPr>
          <w:rFonts w:ascii="Times New Roman" w:hAnsi="Times New Roman"/>
          <w:sz w:val="24"/>
          <w:szCs w:val="24"/>
        </w:rPr>
        <w:tab/>
        <w:t xml:space="preserve">Le attività di </w:t>
      </w:r>
      <w:r>
        <w:rPr>
          <w:rFonts w:ascii="Times New Roman" w:hAnsi="Times New Roman"/>
          <w:sz w:val="24"/>
          <w:szCs w:val="24"/>
        </w:rPr>
        <w:t xml:space="preserve">progettazione di cui all’articolo 11 e le attività connesse alla progettazione di cui al presente articolo </w:t>
      </w:r>
      <w:r w:rsidRPr="00605DCA">
        <w:rPr>
          <w:rFonts w:ascii="Times New Roman" w:hAnsi="Times New Roman"/>
          <w:sz w:val="24"/>
          <w:szCs w:val="24"/>
        </w:rPr>
        <w:t>devono svolgersi e</w:t>
      </w:r>
      <w:r>
        <w:rPr>
          <w:rFonts w:ascii="Times New Roman" w:hAnsi="Times New Roman"/>
          <w:sz w:val="24"/>
          <w:szCs w:val="24"/>
        </w:rPr>
        <w:t xml:space="preserve"> concludersi e</w:t>
      </w:r>
      <w:r w:rsidRPr="00605DCA">
        <w:rPr>
          <w:rFonts w:ascii="Times New Roman" w:hAnsi="Times New Roman"/>
          <w:sz w:val="24"/>
          <w:szCs w:val="24"/>
        </w:rPr>
        <w:t xml:space="preserve">ntro </w:t>
      </w:r>
      <w:r>
        <w:rPr>
          <w:rFonts w:ascii="Times New Roman" w:hAnsi="Times New Roman"/>
          <w:sz w:val="24"/>
          <w:szCs w:val="24"/>
        </w:rPr>
        <w:t>6</w:t>
      </w:r>
      <w:r w:rsidRPr="00605DCA">
        <w:rPr>
          <w:rFonts w:ascii="Times New Roman" w:hAnsi="Times New Roman"/>
          <w:sz w:val="24"/>
          <w:szCs w:val="24"/>
        </w:rPr>
        <w:t xml:space="preserve">0 (sessanta) giorni, </w:t>
      </w:r>
      <w:r w:rsidRPr="00605DCA">
        <w:rPr>
          <w:rFonts w:ascii="Times New Roman" w:hAnsi="Times New Roman"/>
          <w:spacing w:val="-4"/>
          <w:sz w:val="24"/>
          <w:szCs w:val="24"/>
        </w:rPr>
        <w:t xml:space="preserve">decorrenti dal verbale di consegna di cui all’articolo 10, </w:t>
      </w:r>
      <w:r w:rsidRPr="00605DCA">
        <w:rPr>
          <w:rFonts w:ascii="Times New Roman" w:hAnsi="Times New Roman"/>
          <w:sz w:val="24"/>
          <w:szCs w:val="24"/>
        </w:rPr>
        <w:t xml:space="preserve">accertati con la consegna al RUP della </w:t>
      </w:r>
      <w:r>
        <w:rPr>
          <w:rFonts w:ascii="Times New Roman" w:hAnsi="Times New Roman"/>
          <w:sz w:val="24"/>
          <w:szCs w:val="24"/>
        </w:rPr>
        <w:t>P</w:t>
      </w:r>
      <w:r w:rsidRPr="00605DCA">
        <w:rPr>
          <w:rFonts w:ascii="Times New Roman" w:hAnsi="Times New Roman"/>
          <w:sz w:val="24"/>
          <w:szCs w:val="24"/>
        </w:rPr>
        <w:t>rogettazione esecutiva</w:t>
      </w:r>
      <w:bookmarkEnd w:id="33"/>
      <w:r w:rsidR="00907E98">
        <w:rPr>
          <w:rFonts w:ascii="Times New Roman" w:hAnsi="Times New Roman"/>
          <w:sz w:val="24"/>
          <w:szCs w:val="24"/>
        </w:rPr>
        <w:t>.</w:t>
      </w:r>
      <w:r w:rsidR="003F040B" w:rsidRPr="003F040B">
        <w:rPr>
          <w:rFonts w:ascii="Times New Roman" w:hAnsi="Times New Roman"/>
          <w:sz w:val="24"/>
          <w:szCs w:val="24"/>
        </w:rPr>
        <w:t xml:space="preserve"> </w:t>
      </w:r>
      <w:r w:rsidR="003F040B">
        <w:rPr>
          <w:rFonts w:ascii="Times New Roman" w:hAnsi="Times New Roman"/>
          <w:sz w:val="24"/>
          <w:szCs w:val="24"/>
        </w:rPr>
        <w:t>Il termine di cui al comma 4, fuori dai casi di cui al comma 5, può essere prorogato di 30 (trenta) giorni, una sola volta, con provvedimento del RUP, su richiesta motivata del Concessionario.</w:t>
      </w:r>
    </w:p>
    <w:p w14:paraId="67A21E94" w14:textId="77777777" w:rsidR="00C83592" w:rsidRDefault="00907E98" w:rsidP="00C83592">
      <w:pPr>
        <w:widowControl w:val="0"/>
        <w:suppressAutoHyphens/>
        <w:spacing w:after="80" w:line="276" w:lineRule="auto"/>
        <w:ind w:right="62"/>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C83592" w:rsidRPr="00605DCA">
        <w:rPr>
          <w:rFonts w:ascii="Times New Roman" w:hAnsi="Times New Roman"/>
          <w:sz w:val="24"/>
          <w:szCs w:val="24"/>
        </w:rPr>
        <w:t>I termini sono sospesi per i periodi intercorrenti tra la data di presentazione al RUP della relativa documentazione, in forma completa, ai fini della verifica o dell’approvazione, o di presentazione alle autorità titolari degli Atti di assenso, ove necessari o richiesti ai sensi dell’articolo 13, e la data di restituzione o di emissione della verifica favorevole e dei provvedimenti di approvazione, con un differimento di un pari numero di giorni e riprendono a decorrere dal momento della disponibilità degli Atti di assenso e delle approvazioni. La medesima condizione si applica per sospensioni o interruzioni dovute a cause imputabili al Concedente.</w:t>
      </w:r>
    </w:p>
    <w:p w14:paraId="517BF492" w14:textId="77777777" w:rsidR="0093535F" w:rsidRPr="00605DCA" w:rsidRDefault="0093535F" w:rsidP="00374622">
      <w:pPr>
        <w:widowControl w:val="0"/>
        <w:spacing w:before="240" w:after="240"/>
        <w:rPr>
          <w:rFonts w:ascii="Times New Roman" w:hAnsi="Times New Roman"/>
          <w:b/>
          <w:sz w:val="24"/>
          <w:szCs w:val="24"/>
        </w:rPr>
      </w:pPr>
      <w:r w:rsidRPr="00605DCA">
        <w:rPr>
          <w:rFonts w:ascii="Times New Roman" w:hAnsi="Times New Roman"/>
          <w:b/>
          <w:sz w:val="24"/>
          <w:szCs w:val="24"/>
        </w:rPr>
        <w:t>Art. 13. Atti di assenso</w:t>
      </w:r>
    </w:p>
    <w:p w14:paraId="1B6278F5"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1.</w:t>
      </w:r>
      <w:r w:rsidRPr="00605DCA">
        <w:rPr>
          <w:rFonts w:ascii="Times New Roman" w:hAnsi="Times New Roman"/>
          <w:sz w:val="24"/>
          <w:szCs w:val="24"/>
        </w:rPr>
        <w:tab/>
        <w:t xml:space="preserve">Il Concessionario provvede all’acquisizione di tutti gli Atti di assenso pertinenti l’intervento, per quanto non già acquisiti sul </w:t>
      </w:r>
      <w:r w:rsidR="00D43D36">
        <w:rPr>
          <w:rFonts w:ascii="Times New Roman" w:hAnsi="Times New Roman"/>
          <w:sz w:val="24"/>
          <w:szCs w:val="24"/>
        </w:rPr>
        <w:t>P</w:t>
      </w:r>
      <w:r w:rsidRPr="00605DCA">
        <w:rPr>
          <w:rFonts w:ascii="Times New Roman" w:hAnsi="Times New Roman"/>
          <w:sz w:val="24"/>
          <w:szCs w:val="24"/>
        </w:rPr>
        <w:t xml:space="preserve">rogetto definitivo o per quanto necessario a recepire le prescrizioni alle quali erano subordinati e per quanto necessario in quanto intrinsecamente connessi alla </w:t>
      </w:r>
      <w:r w:rsidR="00D43D36">
        <w:rPr>
          <w:rFonts w:ascii="Times New Roman" w:hAnsi="Times New Roman"/>
          <w:sz w:val="24"/>
          <w:szCs w:val="24"/>
        </w:rPr>
        <w:t>P</w:t>
      </w:r>
      <w:r w:rsidRPr="00605DCA">
        <w:rPr>
          <w:rFonts w:ascii="Times New Roman" w:hAnsi="Times New Roman"/>
          <w:sz w:val="24"/>
          <w:szCs w:val="24"/>
        </w:rPr>
        <w:t>rogettazione esecutiva. Il Concessionario si impegna ad adeguare la documentazione progettuale alle eventuali prescrizioni impartite dalle Autorità competenti in materia.</w:t>
      </w:r>
    </w:p>
    <w:p w14:paraId="2BC70268"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2.</w:t>
      </w:r>
      <w:r w:rsidRPr="00605DCA">
        <w:rPr>
          <w:rFonts w:ascii="Times New Roman" w:hAnsi="Times New Roman"/>
          <w:sz w:val="24"/>
          <w:szCs w:val="24"/>
        </w:rPr>
        <w:tab/>
        <w:t>Il Concedente provvede nel più breve tempo possibile e comunque nel rispetto dei tempi previsti dal Cronoprogramma, a tutte le attività amministrative di propria competenza necessarie alla realizzazione dei Lavori, ivi compres</w:t>
      </w:r>
      <w:r w:rsidR="00D43D36">
        <w:rPr>
          <w:rFonts w:ascii="Times New Roman" w:hAnsi="Times New Roman"/>
          <w:sz w:val="24"/>
          <w:szCs w:val="24"/>
        </w:rPr>
        <w:t>i</w:t>
      </w:r>
      <w:r w:rsidRPr="00605DCA">
        <w:rPr>
          <w:rFonts w:ascii="Times New Roman" w:hAnsi="Times New Roman"/>
          <w:sz w:val="24"/>
          <w:szCs w:val="24"/>
        </w:rPr>
        <w:t xml:space="preserve"> gli </w:t>
      </w:r>
      <w:r w:rsidR="00D43D36">
        <w:rPr>
          <w:rFonts w:ascii="Times New Roman" w:hAnsi="Times New Roman"/>
          <w:sz w:val="24"/>
          <w:szCs w:val="24"/>
        </w:rPr>
        <w:t xml:space="preserve">eventuali </w:t>
      </w:r>
      <w:r w:rsidRPr="00605DCA">
        <w:rPr>
          <w:rFonts w:ascii="Times New Roman" w:hAnsi="Times New Roman"/>
          <w:sz w:val="24"/>
          <w:szCs w:val="24"/>
        </w:rPr>
        <w:t>Atti di assenso dei quali è titolare come Autorità amministrativa.</w:t>
      </w:r>
    </w:p>
    <w:p w14:paraId="0CB41A7D" w14:textId="77777777" w:rsidR="0093535F" w:rsidRPr="00605DCA" w:rsidRDefault="0093535F" w:rsidP="0093535F">
      <w:pPr>
        <w:widowControl w:val="0"/>
        <w:jc w:val="both"/>
        <w:rPr>
          <w:rFonts w:ascii="Times New Roman" w:hAnsi="Times New Roman"/>
          <w:color w:val="FF0000"/>
          <w:sz w:val="24"/>
          <w:szCs w:val="24"/>
        </w:rPr>
      </w:pPr>
      <w:r w:rsidRPr="00605DCA">
        <w:rPr>
          <w:rFonts w:ascii="Times New Roman" w:hAnsi="Times New Roman"/>
          <w:sz w:val="24"/>
          <w:szCs w:val="24"/>
        </w:rPr>
        <w:t>3.</w:t>
      </w:r>
      <w:r w:rsidRPr="00605DCA">
        <w:rPr>
          <w:rFonts w:ascii="Times New Roman" w:hAnsi="Times New Roman"/>
          <w:sz w:val="24"/>
          <w:szCs w:val="24"/>
        </w:rPr>
        <w:tab/>
        <w:t>Il Concedente provvede a prestare al Concessionario la propria leale collaborazione ai fini dell’ottenimento degli Atti di assenso di cui al comma 1, per agevolare tale ottenimento con celerità, fornendo al Concessionario ogni ragionevole assistenza in relazione ad attività necessarie allo scopo, fornendo altresì al medesimo Concessionario ogni atto autorizzativo e certificazione relativa al Manufatto esistente, in quanto necessari o prescritti ai sensi di Legge.</w:t>
      </w:r>
    </w:p>
    <w:p w14:paraId="7468E48E" w14:textId="77777777" w:rsidR="0093535F" w:rsidRPr="00605DCA" w:rsidRDefault="0093535F" w:rsidP="00374622">
      <w:pPr>
        <w:widowControl w:val="0"/>
        <w:spacing w:before="240" w:after="240"/>
        <w:rPr>
          <w:rFonts w:ascii="Times New Roman" w:hAnsi="Times New Roman"/>
          <w:b/>
          <w:sz w:val="24"/>
          <w:szCs w:val="24"/>
        </w:rPr>
      </w:pPr>
      <w:r w:rsidRPr="00605DCA">
        <w:rPr>
          <w:rFonts w:ascii="Times New Roman" w:hAnsi="Times New Roman"/>
          <w:b/>
          <w:sz w:val="24"/>
          <w:szCs w:val="24"/>
        </w:rPr>
        <w:t>Art. 14. Verifica e approvazione del</w:t>
      </w:r>
      <w:r w:rsidR="00D43D36">
        <w:rPr>
          <w:rFonts w:ascii="Times New Roman" w:hAnsi="Times New Roman"/>
          <w:b/>
          <w:sz w:val="24"/>
          <w:szCs w:val="24"/>
        </w:rPr>
        <w:t>la</w:t>
      </w:r>
      <w:r w:rsidRPr="00605DCA">
        <w:rPr>
          <w:rFonts w:ascii="Times New Roman" w:hAnsi="Times New Roman"/>
          <w:b/>
          <w:sz w:val="24"/>
          <w:szCs w:val="24"/>
        </w:rPr>
        <w:t xml:space="preserve"> </w:t>
      </w:r>
      <w:r w:rsidR="00D43D36">
        <w:rPr>
          <w:rFonts w:ascii="Times New Roman" w:hAnsi="Times New Roman"/>
          <w:b/>
          <w:sz w:val="24"/>
          <w:szCs w:val="24"/>
        </w:rPr>
        <w:t>P</w:t>
      </w:r>
      <w:r w:rsidRPr="00605DCA">
        <w:rPr>
          <w:rFonts w:ascii="Times New Roman" w:hAnsi="Times New Roman"/>
          <w:b/>
          <w:sz w:val="24"/>
          <w:szCs w:val="24"/>
        </w:rPr>
        <w:t>rogett</w:t>
      </w:r>
      <w:r w:rsidR="00D43D36">
        <w:rPr>
          <w:rFonts w:ascii="Times New Roman" w:hAnsi="Times New Roman"/>
          <w:b/>
          <w:sz w:val="24"/>
          <w:szCs w:val="24"/>
        </w:rPr>
        <w:t>azione</w:t>
      </w:r>
      <w:r w:rsidRPr="00605DCA">
        <w:rPr>
          <w:rFonts w:ascii="Times New Roman" w:hAnsi="Times New Roman"/>
          <w:b/>
          <w:sz w:val="24"/>
          <w:szCs w:val="24"/>
        </w:rPr>
        <w:t xml:space="preserve"> esecutiv</w:t>
      </w:r>
      <w:r w:rsidR="00D43D36">
        <w:rPr>
          <w:rFonts w:ascii="Times New Roman" w:hAnsi="Times New Roman"/>
          <w:b/>
          <w:sz w:val="24"/>
          <w:szCs w:val="24"/>
        </w:rPr>
        <w:t>a</w:t>
      </w:r>
    </w:p>
    <w:p w14:paraId="77150FCC"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1.</w:t>
      </w:r>
      <w:r w:rsidRPr="00605DCA">
        <w:rPr>
          <w:rFonts w:ascii="Times New Roman" w:hAnsi="Times New Roman"/>
          <w:sz w:val="24"/>
          <w:szCs w:val="24"/>
        </w:rPr>
        <w:tab/>
        <w:t xml:space="preserve">Il Concedente provvede alla verifica del </w:t>
      </w:r>
      <w:r w:rsidR="004A2E57">
        <w:rPr>
          <w:rFonts w:ascii="Times New Roman" w:hAnsi="Times New Roman"/>
          <w:sz w:val="24"/>
          <w:szCs w:val="24"/>
        </w:rPr>
        <w:t>Progettazione esecutiva</w:t>
      </w:r>
      <w:r w:rsidRPr="00605DCA">
        <w:rPr>
          <w:rFonts w:ascii="Times New Roman" w:hAnsi="Times New Roman"/>
          <w:sz w:val="24"/>
          <w:szCs w:val="24"/>
        </w:rPr>
        <w:t xml:space="preserve"> ai sensi dell’articolo 26, commi 3, 4, 6 e 8-bis, del </w:t>
      </w:r>
      <w:r w:rsidR="00A916E0">
        <w:rPr>
          <w:rFonts w:ascii="Times New Roman" w:hAnsi="Times New Roman"/>
          <w:sz w:val="24"/>
          <w:szCs w:val="24"/>
        </w:rPr>
        <w:t>Codice dei contratti,</w:t>
      </w:r>
      <w:r w:rsidRPr="00605DCA">
        <w:rPr>
          <w:rFonts w:ascii="Times New Roman" w:hAnsi="Times New Roman"/>
          <w:sz w:val="24"/>
          <w:szCs w:val="24"/>
        </w:rPr>
        <w:t xml:space="preserve"> mediante il ricorso a</w:t>
      </w:r>
      <w:r w:rsidR="00D43D36">
        <w:rPr>
          <w:rFonts w:ascii="Times New Roman" w:hAnsi="Times New Roman"/>
          <w:sz w:val="24"/>
          <w:szCs w:val="24"/>
        </w:rPr>
        <w:t xml:space="preserve"> soggetti competenti ai sensi delle </w:t>
      </w:r>
      <w:r w:rsidR="00D43D36">
        <w:rPr>
          <w:rFonts w:ascii="Times New Roman" w:hAnsi="Times New Roman"/>
          <w:sz w:val="24"/>
          <w:szCs w:val="24"/>
        </w:rPr>
        <w:lastRenderedPageBreak/>
        <w:t>disposizioni citate</w:t>
      </w:r>
      <w:r w:rsidRPr="00605DCA">
        <w:rPr>
          <w:rFonts w:ascii="Times New Roman" w:hAnsi="Times New Roman"/>
          <w:sz w:val="24"/>
          <w:szCs w:val="24"/>
        </w:rPr>
        <w:t>, dei quali cura l’individuazione e il rapporto contrattuale.</w:t>
      </w:r>
    </w:p>
    <w:p w14:paraId="7E0BFAD1"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2.</w:t>
      </w:r>
      <w:r w:rsidRPr="00605DCA">
        <w:rPr>
          <w:rFonts w:ascii="Times New Roman" w:hAnsi="Times New Roman"/>
          <w:sz w:val="24"/>
          <w:szCs w:val="24"/>
        </w:rPr>
        <w:tab/>
        <w:t xml:space="preserve">Il Concessionario, mediante i </w:t>
      </w:r>
      <w:r w:rsidR="00D43D36">
        <w:rPr>
          <w:rFonts w:ascii="Times New Roman" w:hAnsi="Times New Roman"/>
          <w:sz w:val="24"/>
          <w:szCs w:val="24"/>
        </w:rPr>
        <w:t>P</w:t>
      </w:r>
      <w:r w:rsidRPr="00605DCA">
        <w:rPr>
          <w:rFonts w:ascii="Times New Roman" w:hAnsi="Times New Roman"/>
          <w:sz w:val="24"/>
          <w:szCs w:val="24"/>
        </w:rPr>
        <w:t>rogettisti dallo stesso incaricati, presta la massima e leale collaborazione con i soggetti incaricati della verifica di cui al comma 1 e si impegna ad adeguare la documentazione progettuale agli eventuali rapporti di non conformità emessi in fase di verifica.</w:t>
      </w:r>
    </w:p>
    <w:p w14:paraId="2CA231EB" w14:textId="77777777" w:rsidR="0093535F" w:rsidRPr="00605DCA" w:rsidRDefault="0093535F" w:rsidP="0093535F">
      <w:pPr>
        <w:widowControl w:val="0"/>
        <w:jc w:val="both"/>
        <w:rPr>
          <w:rFonts w:ascii="Times New Roman" w:hAnsi="Times New Roman"/>
          <w:sz w:val="24"/>
          <w:szCs w:val="24"/>
        </w:rPr>
      </w:pPr>
      <w:bookmarkStart w:id="34" w:name="_Hlk501529503"/>
      <w:r w:rsidRPr="00605DCA">
        <w:rPr>
          <w:rFonts w:ascii="Times New Roman" w:hAnsi="Times New Roman"/>
          <w:sz w:val="24"/>
          <w:szCs w:val="24"/>
        </w:rPr>
        <w:t>3.</w:t>
      </w:r>
      <w:r w:rsidRPr="00605DCA">
        <w:rPr>
          <w:rFonts w:ascii="Times New Roman" w:hAnsi="Times New Roman"/>
          <w:sz w:val="24"/>
          <w:szCs w:val="24"/>
        </w:rPr>
        <w:tab/>
        <w:t>L’attività di verifica del</w:t>
      </w:r>
      <w:r w:rsidR="00D43D36">
        <w:rPr>
          <w:rFonts w:ascii="Times New Roman" w:hAnsi="Times New Roman"/>
          <w:sz w:val="24"/>
          <w:szCs w:val="24"/>
        </w:rPr>
        <w:t>la Progettazione</w:t>
      </w:r>
      <w:r w:rsidRPr="00605DCA">
        <w:rPr>
          <w:rFonts w:ascii="Times New Roman" w:hAnsi="Times New Roman"/>
          <w:sz w:val="24"/>
          <w:szCs w:val="24"/>
        </w:rPr>
        <w:t xml:space="preserve"> esecutiv</w:t>
      </w:r>
      <w:r w:rsidR="00D43D36">
        <w:rPr>
          <w:rFonts w:ascii="Times New Roman" w:hAnsi="Times New Roman"/>
          <w:sz w:val="24"/>
          <w:szCs w:val="24"/>
        </w:rPr>
        <w:t>a</w:t>
      </w:r>
      <w:r w:rsidRPr="00605DCA">
        <w:rPr>
          <w:rFonts w:ascii="Times New Roman" w:hAnsi="Times New Roman"/>
          <w:sz w:val="24"/>
          <w:szCs w:val="24"/>
        </w:rPr>
        <w:t xml:space="preserve"> deve dare atto dell’avvenuta acquisizione degli eventuali Atti di assenso che si rendessero necessari ai sensi dell’articolo 13 e deve concludersi nel termine </w:t>
      </w:r>
      <w:r w:rsidRPr="00E81E34">
        <w:rPr>
          <w:rFonts w:ascii="Times New Roman" w:hAnsi="Times New Roman"/>
          <w:sz w:val="24"/>
          <w:szCs w:val="24"/>
        </w:rPr>
        <w:t xml:space="preserve">di </w:t>
      </w:r>
      <w:r w:rsidR="007E79F3" w:rsidRPr="00E81E34">
        <w:rPr>
          <w:rFonts w:ascii="Times New Roman" w:hAnsi="Times New Roman"/>
          <w:sz w:val="24"/>
          <w:szCs w:val="24"/>
        </w:rPr>
        <w:t>6</w:t>
      </w:r>
      <w:r w:rsidRPr="00E81E34">
        <w:rPr>
          <w:rFonts w:ascii="Times New Roman" w:hAnsi="Times New Roman"/>
          <w:sz w:val="24"/>
          <w:szCs w:val="24"/>
        </w:rPr>
        <w:t>0 (</w:t>
      </w:r>
      <w:r w:rsidR="007E79F3" w:rsidRPr="00E81E34">
        <w:rPr>
          <w:rFonts w:ascii="Times New Roman" w:hAnsi="Times New Roman"/>
          <w:sz w:val="24"/>
          <w:szCs w:val="24"/>
        </w:rPr>
        <w:t>sessanta</w:t>
      </w:r>
      <w:r w:rsidRPr="00E81E34">
        <w:rPr>
          <w:rFonts w:ascii="Times New Roman" w:hAnsi="Times New Roman"/>
          <w:sz w:val="24"/>
          <w:szCs w:val="24"/>
        </w:rPr>
        <w:t xml:space="preserve">) </w:t>
      </w:r>
      <w:r w:rsidRPr="00605DCA">
        <w:rPr>
          <w:rFonts w:ascii="Times New Roman" w:hAnsi="Times New Roman"/>
          <w:sz w:val="24"/>
          <w:szCs w:val="24"/>
        </w:rPr>
        <w:t xml:space="preserve">giorni dalla presentazione della documentazione progettuale completa. </w:t>
      </w:r>
    </w:p>
    <w:bookmarkEnd w:id="34"/>
    <w:p w14:paraId="6561BFF0"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4.</w:t>
      </w:r>
      <w:r w:rsidRPr="00605DCA">
        <w:rPr>
          <w:rFonts w:ascii="Times New Roman" w:hAnsi="Times New Roman"/>
          <w:sz w:val="24"/>
          <w:szCs w:val="24"/>
        </w:rPr>
        <w:tab/>
        <w:t xml:space="preserve">Il Concedente provvede all’approvazione </w:t>
      </w:r>
      <w:bookmarkStart w:id="35" w:name="_Hlk501529391"/>
      <w:r w:rsidRPr="00605DCA">
        <w:rPr>
          <w:rFonts w:ascii="Times New Roman" w:hAnsi="Times New Roman"/>
          <w:sz w:val="24"/>
          <w:szCs w:val="24"/>
        </w:rPr>
        <w:t>del</w:t>
      </w:r>
      <w:r w:rsidR="00D43D36">
        <w:rPr>
          <w:rFonts w:ascii="Times New Roman" w:hAnsi="Times New Roman"/>
          <w:sz w:val="24"/>
          <w:szCs w:val="24"/>
        </w:rPr>
        <w:t>la Progettazione esecutiva</w:t>
      </w:r>
      <w:r w:rsidRPr="00605DCA">
        <w:rPr>
          <w:rFonts w:ascii="Times New Roman" w:hAnsi="Times New Roman"/>
          <w:sz w:val="24"/>
          <w:szCs w:val="24"/>
        </w:rPr>
        <w:t xml:space="preserve"> </w:t>
      </w:r>
      <w:bookmarkEnd w:id="35"/>
      <w:r w:rsidRPr="00605DCA">
        <w:rPr>
          <w:rFonts w:ascii="Times New Roman" w:hAnsi="Times New Roman"/>
          <w:sz w:val="24"/>
          <w:szCs w:val="24"/>
        </w:rPr>
        <w:t xml:space="preserve">ai sensi dell’articolo 27 del </w:t>
      </w:r>
      <w:r w:rsidR="00A916E0">
        <w:rPr>
          <w:rFonts w:ascii="Times New Roman" w:hAnsi="Times New Roman"/>
          <w:sz w:val="24"/>
          <w:szCs w:val="24"/>
        </w:rPr>
        <w:t>Codice dei contratti,</w:t>
      </w:r>
      <w:r w:rsidRPr="00605DCA">
        <w:rPr>
          <w:rFonts w:ascii="Times New Roman" w:hAnsi="Times New Roman"/>
          <w:sz w:val="24"/>
          <w:szCs w:val="24"/>
        </w:rPr>
        <w:t xml:space="preserve"> in quanto compatibile, entro 15 (quindici) giorni dalla verifica positiva di cui al comma 3.</w:t>
      </w:r>
    </w:p>
    <w:p w14:paraId="720D4389"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5.</w:t>
      </w:r>
      <w:r w:rsidRPr="00605DCA">
        <w:rPr>
          <w:rFonts w:ascii="Times New Roman" w:hAnsi="Times New Roman"/>
          <w:sz w:val="24"/>
          <w:szCs w:val="24"/>
        </w:rPr>
        <w:tab/>
        <w:t>Non concorrono a</w:t>
      </w:r>
      <w:r w:rsidR="00D43D36">
        <w:rPr>
          <w:rFonts w:ascii="Times New Roman" w:hAnsi="Times New Roman"/>
          <w:sz w:val="24"/>
          <w:szCs w:val="24"/>
        </w:rPr>
        <w:t>l computo dei</w:t>
      </w:r>
      <w:r w:rsidRPr="00605DCA">
        <w:rPr>
          <w:rFonts w:ascii="Times New Roman" w:hAnsi="Times New Roman"/>
          <w:sz w:val="24"/>
          <w:szCs w:val="24"/>
        </w:rPr>
        <w:t xml:space="preserve"> termini di cui ai commi 3 e 4 i tempi necessari per istruttorie supplementari, integrazioni o rapporti di verifica sospensivi o con criticità, ovvero per richieste </w:t>
      </w:r>
      <w:r w:rsidRPr="00E81E34">
        <w:rPr>
          <w:rFonts w:ascii="Times New Roman" w:hAnsi="Times New Roman"/>
          <w:sz w:val="24"/>
          <w:szCs w:val="24"/>
        </w:rPr>
        <w:t>motivate di adeguamenti, resi necessari da errori od omissioni nella documentazione progettuale, imputabili al Conce</w:t>
      </w:r>
      <w:r w:rsidR="007E79F3" w:rsidRPr="00E81E34">
        <w:rPr>
          <w:rFonts w:ascii="Times New Roman" w:hAnsi="Times New Roman"/>
          <w:sz w:val="24"/>
          <w:szCs w:val="24"/>
        </w:rPr>
        <w:t>ssionario</w:t>
      </w:r>
      <w:r w:rsidRPr="00E81E34">
        <w:rPr>
          <w:rFonts w:ascii="Times New Roman" w:hAnsi="Times New Roman"/>
          <w:sz w:val="24"/>
          <w:szCs w:val="24"/>
        </w:rPr>
        <w:t>.</w:t>
      </w:r>
    </w:p>
    <w:p w14:paraId="01E4C773" w14:textId="77777777" w:rsidR="009D60B0" w:rsidRPr="00605DCA" w:rsidRDefault="009D60B0" w:rsidP="009D60B0">
      <w:pPr>
        <w:widowControl w:val="0"/>
        <w:jc w:val="both"/>
        <w:rPr>
          <w:rFonts w:ascii="Times New Roman" w:hAnsi="Times New Roman"/>
          <w:sz w:val="24"/>
          <w:szCs w:val="24"/>
        </w:rPr>
      </w:pPr>
      <w:r w:rsidRPr="00605DCA">
        <w:rPr>
          <w:rFonts w:ascii="Times New Roman" w:hAnsi="Times New Roman"/>
          <w:sz w:val="24"/>
          <w:szCs w:val="24"/>
        </w:rPr>
        <w:t>6.</w:t>
      </w:r>
      <w:r w:rsidRPr="00605DCA">
        <w:rPr>
          <w:rFonts w:ascii="Times New Roman" w:hAnsi="Times New Roman"/>
          <w:sz w:val="24"/>
          <w:szCs w:val="24"/>
        </w:rPr>
        <w:tab/>
        <w:t xml:space="preserve">Qualora </w:t>
      </w:r>
      <w:r w:rsidR="00D43D36">
        <w:rPr>
          <w:rFonts w:ascii="Times New Roman" w:hAnsi="Times New Roman"/>
          <w:sz w:val="24"/>
          <w:szCs w:val="24"/>
        </w:rPr>
        <w:t>la Progettazione esecutiva</w:t>
      </w:r>
      <w:r w:rsidRPr="00605DCA">
        <w:rPr>
          <w:rFonts w:ascii="Times New Roman" w:hAnsi="Times New Roman"/>
          <w:sz w:val="24"/>
          <w:szCs w:val="24"/>
        </w:rPr>
        <w:t xml:space="preserve"> o il relativo cronoprogramma siano modificati per </w:t>
      </w:r>
      <w:r w:rsidR="00D43D36">
        <w:rPr>
          <w:rFonts w:ascii="Times New Roman" w:hAnsi="Times New Roman"/>
          <w:sz w:val="24"/>
          <w:szCs w:val="24"/>
        </w:rPr>
        <w:t>causa di F</w:t>
      </w:r>
      <w:r w:rsidRPr="00605DCA">
        <w:rPr>
          <w:rFonts w:ascii="Times New Roman" w:hAnsi="Times New Roman"/>
          <w:sz w:val="24"/>
          <w:szCs w:val="24"/>
        </w:rPr>
        <w:t>orza maggiore, per fatto del Concedente o accordo tra Concedente e Concessionario e tali modifiche non consentano al Concessionario di rispettare i termini stabiliti per il completamento dei Lavori, quest’ultimo ha diritto a un corrispondente differimento dei termini già assegnati e, in caso di lesione dell’equilibrio economico-finanziario, al riequilibrio di cui al Titolo V, che spetta al Concessionario anche nel caso in cui si riscontri un ritardo nell’approvazione della documentazione progettuale per causa non imputabile al Concessionario stesso.</w:t>
      </w:r>
    </w:p>
    <w:p w14:paraId="40C430D0" w14:textId="77777777" w:rsidR="0093535F" w:rsidRPr="00605DCA" w:rsidRDefault="0093535F" w:rsidP="00374622">
      <w:pPr>
        <w:widowControl w:val="0"/>
        <w:spacing w:before="240" w:after="240"/>
        <w:rPr>
          <w:rFonts w:ascii="Times New Roman" w:hAnsi="Times New Roman"/>
          <w:b/>
          <w:sz w:val="24"/>
          <w:szCs w:val="24"/>
        </w:rPr>
      </w:pPr>
      <w:r w:rsidRPr="00605DCA">
        <w:rPr>
          <w:rFonts w:ascii="Times New Roman" w:hAnsi="Times New Roman"/>
          <w:b/>
          <w:sz w:val="24"/>
          <w:szCs w:val="24"/>
        </w:rPr>
        <w:t>Art. 15. Esecuzione dei Lavori</w:t>
      </w:r>
    </w:p>
    <w:p w14:paraId="41917195" w14:textId="77777777" w:rsidR="0093535F" w:rsidRPr="00605DCA" w:rsidRDefault="0093535F" w:rsidP="0093535F">
      <w:pPr>
        <w:widowControl w:val="0"/>
        <w:suppressAutoHyphens/>
        <w:spacing w:after="80" w:line="276" w:lineRule="auto"/>
        <w:ind w:right="62"/>
        <w:jc w:val="both"/>
        <w:rPr>
          <w:rFonts w:ascii="Times New Roman" w:hAnsi="Times New Roman"/>
          <w:sz w:val="24"/>
          <w:szCs w:val="24"/>
        </w:rPr>
      </w:pPr>
      <w:r w:rsidRPr="00605DCA">
        <w:rPr>
          <w:rFonts w:ascii="Times New Roman" w:hAnsi="Times New Roman"/>
          <w:sz w:val="24"/>
          <w:szCs w:val="24"/>
        </w:rPr>
        <w:t>1.</w:t>
      </w:r>
      <w:r w:rsidRPr="00605DCA">
        <w:rPr>
          <w:rFonts w:ascii="Times New Roman" w:hAnsi="Times New Roman"/>
          <w:sz w:val="24"/>
          <w:szCs w:val="24"/>
        </w:rPr>
        <w:tab/>
        <w:t>Prima dell’esecuzione dei Lavori le Parti, entro 15 (quindici) giorni dall’approvazione del</w:t>
      </w:r>
      <w:r w:rsidR="004A2E57">
        <w:rPr>
          <w:rFonts w:ascii="Times New Roman" w:hAnsi="Times New Roman"/>
          <w:sz w:val="24"/>
          <w:szCs w:val="24"/>
        </w:rPr>
        <w:t>la Progettazione esecutiva</w:t>
      </w:r>
      <w:r w:rsidRPr="00605DCA">
        <w:rPr>
          <w:rFonts w:ascii="Times New Roman" w:hAnsi="Times New Roman"/>
          <w:sz w:val="24"/>
          <w:szCs w:val="24"/>
        </w:rPr>
        <w:t>, procedono in contraddittorio alla redazione del Verbale di inizio dei Lavori, con il quale è dato formalmente avvio all’esecuzione dei Lavori</w:t>
      </w:r>
      <w:r w:rsidR="00907E98">
        <w:rPr>
          <w:rFonts w:ascii="Times New Roman" w:hAnsi="Times New Roman"/>
          <w:sz w:val="24"/>
          <w:szCs w:val="24"/>
        </w:rPr>
        <w:t>, anche distintamente per ciascuno degli Interventi di cui all’articolo 17, nel rispetto dei termini di cui all’articolo 18</w:t>
      </w:r>
      <w:r w:rsidRPr="00605DCA">
        <w:rPr>
          <w:rFonts w:ascii="Times New Roman" w:hAnsi="Times New Roman"/>
          <w:sz w:val="24"/>
          <w:szCs w:val="24"/>
        </w:rPr>
        <w:t>.</w:t>
      </w:r>
    </w:p>
    <w:p w14:paraId="03BF3FB1"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2.</w:t>
      </w:r>
      <w:r w:rsidRPr="00605DCA">
        <w:rPr>
          <w:rFonts w:ascii="Times New Roman" w:hAnsi="Times New Roman"/>
          <w:sz w:val="24"/>
          <w:szCs w:val="24"/>
        </w:rPr>
        <w:tab/>
        <w:t>Il Concessionario esegue i Lavori, sotto la propria responsabilità, in conformità al</w:t>
      </w:r>
      <w:r w:rsidR="00D43D36">
        <w:rPr>
          <w:rFonts w:ascii="Times New Roman" w:hAnsi="Times New Roman"/>
          <w:sz w:val="24"/>
          <w:szCs w:val="24"/>
        </w:rPr>
        <w:t xml:space="preserve">la Progettazione </w:t>
      </w:r>
      <w:r w:rsidRPr="00605DCA">
        <w:rPr>
          <w:rFonts w:ascii="Times New Roman" w:hAnsi="Times New Roman"/>
          <w:sz w:val="24"/>
          <w:szCs w:val="24"/>
        </w:rPr>
        <w:t>esecutiv</w:t>
      </w:r>
      <w:r w:rsidR="00D43D36">
        <w:rPr>
          <w:rFonts w:ascii="Times New Roman" w:hAnsi="Times New Roman"/>
          <w:sz w:val="24"/>
          <w:szCs w:val="24"/>
        </w:rPr>
        <w:t>a</w:t>
      </w:r>
      <w:r w:rsidRPr="00605DCA">
        <w:rPr>
          <w:rFonts w:ascii="Times New Roman" w:hAnsi="Times New Roman"/>
          <w:sz w:val="24"/>
          <w:szCs w:val="24"/>
        </w:rPr>
        <w:t xml:space="preserve"> approvat</w:t>
      </w:r>
      <w:r w:rsidR="00D43D36">
        <w:rPr>
          <w:rFonts w:ascii="Times New Roman" w:hAnsi="Times New Roman"/>
          <w:sz w:val="24"/>
          <w:szCs w:val="24"/>
        </w:rPr>
        <w:t>a</w:t>
      </w:r>
      <w:r w:rsidRPr="00605DCA">
        <w:rPr>
          <w:rFonts w:ascii="Times New Roman" w:hAnsi="Times New Roman"/>
          <w:sz w:val="24"/>
          <w:szCs w:val="24"/>
        </w:rPr>
        <w:t>, secondo le migliori pratiche costruttive e nel rispetto delle obbligazioni e degli adempimenti assunti con l’</w:t>
      </w:r>
      <w:r w:rsidR="00907E98">
        <w:rPr>
          <w:rFonts w:ascii="Times New Roman" w:hAnsi="Times New Roman"/>
          <w:sz w:val="24"/>
          <w:szCs w:val="24"/>
        </w:rPr>
        <w:t>O</w:t>
      </w:r>
      <w:r w:rsidRPr="00605DCA">
        <w:rPr>
          <w:rFonts w:ascii="Times New Roman" w:hAnsi="Times New Roman"/>
          <w:sz w:val="24"/>
          <w:szCs w:val="24"/>
        </w:rPr>
        <w:t>fferta tecnica oggetto di aggiudicazione.</w:t>
      </w:r>
    </w:p>
    <w:p w14:paraId="5AFB259E"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3.</w:t>
      </w:r>
      <w:r w:rsidRPr="00605DCA">
        <w:rPr>
          <w:rFonts w:ascii="Times New Roman" w:hAnsi="Times New Roman"/>
          <w:sz w:val="24"/>
          <w:szCs w:val="24"/>
        </w:rPr>
        <w:tab/>
        <w:t>I Lavori sono eseguiti sotto la direzione tecnica e operativa del Concessionario e nella esclusiva responsabilità di quest’ultimo; tuttavia:</w:t>
      </w:r>
    </w:p>
    <w:p w14:paraId="6FDF00B4" w14:textId="77777777" w:rsidR="0093535F" w:rsidRPr="00605DCA"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a)</w:t>
      </w:r>
      <w:r w:rsidRPr="00605DCA">
        <w:rPr>
          <w:rFonts w:ascii="Times New Roman" w:hAnsi="Times New Roman"/>
          <w:sz w:val="24"/>
          <w:szCs w:val="24"/>
        </w:rPr>
        <w:tab/>
        <w:t>sotto il solo profilo del rispetto del</w:t>
      </w:r>
      <w:r w:rsidR="00D43D36">
        <w:rPr>
          <w:rFonts w:ascii="Times New Roman" w:hAnsi="Times New Roman"/>
          <w:sz w:val="24"/>
          <w:szCs w:val="24"/>
        </w:rPr>
        <w:t>la Progettazione esecutiva</w:t>
      </w:r>
      <w:r w:rsidRPr="00605DCA">
        <w:rPr>
          <w:rFonts w:ascii="Times New Roman" w:hAnsi="Times New Roman"/>
          <w:sz w:val="24"/>
          <w:szCs w:val="24"/>
        </w:rPr>
        <w:t xml:space="preserve"> e delle prescrizioni del Contratto nell’interesse del Concedente, prevalgono le disposizioni della Direzione dei lavori;</w:t>
      </w:r>
    </w:p>
    <w:p w14:paraId="592ADF38" w14:textId="77777777" w:rsidR="0093535F"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b)</w:t>
      </w:r>
      <w:r w:rsidRPr="00605DCA">
        <w:rPr>
          <w:rFonts w:ascii="Times New Roman" w:hAnsi="Times New Roman"/>
          <w:sz w:val="24"/>
          <w:szCs w:val="24"/>
        </w:rPr>
        <w:tab/>
        <w:t>restano ferme le competenze del collaudatore titolare del collaudo in corso d’opera ai sensi dell’articolo 221 del d.P.R. n. 207 del 2010.</w:t>
      </w:r>
    </w:p>
    <w:p w14:paraId="5CC23B7D" w14:textId="77777777" w:rsidR="00C83592" w:rsidRDefault="00C83592" w:rsidP="00C83592">
      <w:pPr>
        <w:widowControl w:val="0"/>
        <w:spacing w:before="240" w:after="240"/>
        <w:rPr>
          <w:rFonts w:ascii="Times New Roman" w:hAnsi="Times New Roman"/>
          <w:b/>
          <w:sz w:val="24"/>
          <w:szCs w:val="24"/>
        </w:rPr>
      </w:pPr>
      <w:r w:rsidRPr="00605DCA">
        <w:rPr>
          <w:rFonts w:ascii="Times New Roman" w:hAnsi="Times New Roman"/>
          <w:b/>
          <w:sz w:val="24"/>
          <w:szCs w:val="24"/>
        </w:rPr>
        <w:t>Art. 1</w:t>
      </w:r>
      <w:r>
        <w:rPr>
          <w:rFonts w:ascii="Times New Roman" w:hAnsi="Times New Roman"/>
          <w:b/>
          <w:sz w:val="24"/>
          <w:szCs w:val="24"/>
        </w:rPr>
        <w:t>6</w:t>
      </w:r>
      <w:r w:rsidRPr="00605DCA">
        <w:rPr>
          <w:rFonts w:ascii="Times New Roman" w:hAnsi="Times New Roman"/>
          <w:b/>
          <w:sz w:val="24"/>
          <w:szCs w:val="24"/>
        </w:rPr>
        <w:t xml:space="preserve">. </w:t>
      </w:r>
      <w:r>
        <w:rPr>
          <w:rFonts w:ascii="Times New Roman" w:hAnsi="Times New Roman"/>
          <w:b/>
          <w:sz w:val="24"/>
          <w:szCs w:val="24"/>
        </w:rPr>
        <w:t>Invariabilità delle prestazioni</w:t>
      </w:r>
    </w:p>
    <w:p w14:paraId="22710394" w14:textId="77777777" w:rsidR="00C83592" w:rsidRDefault="00C83592" w:rsidP="00C83592">
      <w:pPr>
        <w:widowControl w:val="0"/>
        <w:suppressAutoHyphens/>
        <w:spacing w:after="80" w:line="276" w:lineRule="auto"/>
        <w:ind w:right="62"/>
        <w:jc w:val="both"/>
        <w:rPr>
          <w:rFonts w:ascii="Times New Roman" w:hAnsi="Times New Roman"/>
          <w:sz w:val="24"/>
          <w:szCs w:val="24"/>
        </w:rPr>
      </w:pPr>
      <w:r>
        <w:rPr>
          <w:rFonts w:ascii="Times New Roman" w:hAnsi="Times New Roman"/>
          <w:sz w:val="24"/>
          <w:szCs w:val="24"/>
        </w:rPr>
        <w:t>1</w:t>
      </w:r>
      <w:r w:rsidRPr="00605DCA">
        <w:rPr>
          <w:rFonts w:ascii="Times New Roman" w:hAnsi="Times New Roman"/>
          <w:sz w:val="24"/>
          <w:szCs w:val="24"/>
        </w:rPr>
        <w:t>.</w:t>
      </w:r>
      <w:r w:rsidRPr="00605DCA">
        <w:rPr>
          <w:rFonts w:ascii="Times New Roman" w:hAnsi="Times New Roman"/>
          <w:sz w:val="24"/>
          <w:szCs w:val="24"/>
        </w:rPr>
        <w:tab/>
      </w:r>
      <w:r>
        <w:rPr>
          <w:rFonts w:ascii="Times New Roman" w:hAnsi="Times New Roman"/>
          <w:sz w:val="24"/>
          <w:szCs w:val="24"/>
        </w:rPr>
        <w:t>I Lavori relativi agli Interventi di cui all’articolo 17 si intendono fissi nella quantità, nella consistenza e nel contenuto economico.</w:t>
      </w:r>
    </w:p>
    <w:p w14:paraId="64A2FE15" w14:textId="77777777" w:rsidR="00C83592" w:rsidRPr="00924AB8" w:rsidRDefault="00C83592" w:rsidP="00C83592">
      <w:pPr>
        <w:widowControl w:val="0"/>
        <w:suppressAutoHyphens/>
        <w:spacing w:after="80" w:line="276" w:lineRule="auto"/>
        <w:ind w:right="62"/>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Qualunque modifica nella quantità o nella consistenza, resasi necessaria per la perfetta </w:t>
      </w:r>
      <w:r>
        <w:rPr>
          <w:rFonts w:ascii="Times New Roman" w:hAnsi="Times New Roman"/>
          <w:sz w:val="24"/>
          <w:szCs w:val="24"/>
        </w:rPr>
        <w:lastRenderedPageBreak/>
        <w:t xml:space="preserve">esecuzione delle previsioni della Progettazione esecutiva o per l’adattamento alle condizioni fisiche, geomorfologiche, idrauliche, idrogeologiche, geotecniche e simili, fuori dai casi </w:t>
      </w:r>
      <w:r w:rsidRPr="00924AB8">
        <w:rPr>
          <w:rFonts w:ascii="Times New Roman" w:hAnsi="Times New Roman"/>
          <w:sz w:val="24"/>
          <w:szCs w:val="24"/>
        </w:rPr>
        <w:t>di Forza maggiore, non influiscono sui rapporti economici tra le Parti di cui al Titolo IV o sull’equilibrio economico finanziario di cui al Titolo V.</w:t>
      </w:r>
    </w:p>
    <w:p w14:paraId="5BFA6A1B" w14:textId="77777777" w:rsidR="00C83592" w:rsidRPr="00605DCA" w:rsidRDefault="00C83592" w:rsidP="00C83592">
      <w:pPr>
        <w:widowControl w:val="0"/>
        <w:spacing w:before="240" w:after="240"/>
        <w:rPr>
          <w:rFonts w:ascii="Times New Roman" w:hAnsi="Times New Roman"/>
          <w:b/>
          <w:sz w:val="24"/>
          <w:szCs w:val="24"/>
        </w:rPr>
      </w:pPr>
      <w:r w:rsidRPr="00605DCA">
        <w:rPr>
          <w:rFonts w:ascii="Times New Roman" w:hAnsi="Times New Roman"/>
          <w:b/>
          <w:sz w:val="24"/>
          <w:szCs w:val="24"/>
        </w:rPr>
        <w:t xml:space="preserve">Art. 17. Articolazione </w:t>
      </w:r>
      <w:r>
        <w:rPr>
          <w:rFonts w:ascii="Times New Roman" w:hAnsi="Times New Roman"/>
          <w:b/>
          <w:sz w:val="24"/>
          <w:szCs w:val="24"/>
        </w:rPr>
        <w:t>degli</w:t>
      </w:r>
      <w:r w:rsidRPr="00605DCA">
        <w:rPr>
          <w:rFonts w:ascii="Times New Roman" w:hAnsi="Times New Roman"/>
          <w:b/>
          <w:sz w:val="24"/>
          <w:szCs w:val="24"/>
        </w:rPr>
        <w:t xml:space="preserve"> </w:t>
      </w:r>
      <w:r>
        <w:rPr>
          <w:rFonts w:ascii="Times New Roman" w:hAnsi="Times New Roman"/>
          <w:b/>
          <w:sz w:val="24"/>
          <w:szCs w:val="24"/>
        </w:rPr>
        <w:t>Interventi</w:t>
      </w:r>
    </w:p>
    <w:p w14:paraId="30C57F07" w14:textId="77777777" w:rsidR="00C83592" w:rsidRDefault="00C83592" w:rsidP="00C83592">
      <w:pPr>
        <w:widowControl w:val="0"/>
        <w:suppressAutoHyphens/>
        <w:spacing w:after="80" w:line="276" w:lineRule="auto"/>
        <w:ind w:right="62"/>
        <w:jc w:val="both"/>
        <w:rPr>
          <w:rFonts w:ascii="Times New Roman" w:hAnsi="Times New Roman"/>
          <w:sz w:val="24"/>
          <w:szCs w:val="24"/>
        </w:rPr>
      </w:pPr>
      <w:r w:rsidRPr="00605DCA">
        <w:rPr>
          <w:rFonts w:ascii="Times New Roman" w:hAnsi="Times New Roman"/>
          <w:sz w:val="24"/>
          <w:szCs w:val="24"/>
        </w:rPr>
        <w:t>1.</w:t>
      </w:r>
      <w:r w:rsidRPr="00605DCA">
        <w:rPr>
          <w:rFonts w:ascii="Times New Roman" w:hAnsi="Times New Roman"/>
          <w:sz w:val="24"/>
          <w:szCs w:val="24"/>
        </w:rPr>
        <w:tab/>
        <w:t>I Lavori</w:t>
      </w:r>
      <w:r>
        <w:rPr>
          <w:rFonts w:ascii="Times New Roman" w:hAnsi="Times New Roman"/>
          <w:sz w:val="24"/>
          <w:szCs w:val="24"/>
        </w:rPr>
        <w:t>, così come la Progettazione esecutiva, s</w:t>
      </w:r>
      <w:r w:rsidRPr="00605DCA">
        <w:rPr>
          <w:rFonts w:ascii="Times New Roman" w:hAnsi="Times New Roman"/>
          <w:sz w:val="24"/>
          <w:szCs w:val="24"/>
        </w:rPr>
        <w:t xml:space="preserve">ono articolati in </w:t>
      </w:r>
      <w:r>
        <w:rPr>
          <w:rFonts w:ascii="Times New Roman" w:hAnsi="Times New Roman"/>
          <w:sz w:val="24"/>
          <w:szCs w:val="24"/>
        </w:rPr>
        <w:t>Interventi distinti, come segue:</w:t>
      </w:r>
    </w:p>
    <w:p w14:paraId="23A6F4A1" w14:textId="77777777" w:rsidR="00C83592" w:rsidRDefault="00C83592" w:rsidP="00C83592">
      <w:pPr>
        <w:widowControl w:val="0"/>
        <w:suppressAutoHyphens/>
        <w:spacing w:after="80" w:line="276" w:lineRule="auto"/>
        <w:ind w:left="567" w:right="62"/>
        <w:jc w:val="both"/>
        <w:rPr>
          <w:rFonts w:ascii="Times New Roman" w:hAnsi="Times New Roman"/>
          <w:sz w:val="24"/>
          <w:szCs w:val="24"/>
          <w:lang w:eastAsia="ar-SA"/>
        </w:rPr>
      </w:pPr>
      <w:r>
        <w:rPr>
          <w:rFonts w:ascii="Times New Roman" w:hAnsi="Times New Roman"/>
          <w:sz w:val="24"/>
          <w:szCs w:val="24"/>
          <w:lang w:eastAsia="ar-SA"/>
        </w:rPr>
        <w:t>a)</w:t>
      </w:r>
      <w:r>
        <w:rPr>
          <w:rFonts w:ascii="Times New Roman" w:hAnsi="Times New Roman"/>
          <w:sz w:val="24"/>
          <w:szCs w:val="24"/>
          <w:lang w:eastAsia="ar-SA"/>
        </w:rPr>
        <w:tab/>
      </w:r>
      <w:r w:rsidRPr="00484BB3">
        <w:rPr>
          <w:rFonts w:ascii="Times New Roman" w:hAnsi="Times New Roman"/>
          <w:b/>
          <w:sz w:val="24"/>
          <w:szCs w:val="24"/>
          <w:lang w:eastAsia="ar-SA"/>
        </w:rPr>
        <w:t>Intervento 1</w:t>
      </w:r>
      <w:r>
        <w:rPr>
          <w:rFonts w:ascii="Times New Roman" w:hAnsi="Times New Roman"/>
          <w:sz w:val="24"/>
          <w:szCs w:val="24"/>
          <w:lang w:eastAsia="ar-SA"/>
        </w:rPr>
        <w:t>: intervento propedeutico e strumentale, senza il quale è impossibile procedere all’escavazione del materiale litoide valorizzabile economicamente, stante la collocazione profonda di questo; consiste principalmente nella rimozione del materiale inutilizzabile economicamente, quali limo, velma, argilla e altri materiali accumulati nel corso d’acqua e che formano il primo consistente strato superficiale sovrapposto al materiale litoide utile; compreso il rimodellamento dell’area golenale del meandro di Ostiglia;</w:t>
      </w:r>
    </w:p>
    <w:p w14:paraId="57038A18" w14:textId="77777777" w:rsidR="00C83592" w:rsidRDefault="00C83592" w:rsidP="00C83592">
      <w:pPr>
        <w:widowControl w:val="0"/>
        <w:suppressAutoHyphens/>
        <w:spacing w:after="80" w:line="276" w:lineRule="auto"/>
        <w:ind w:left="567" w:right="62"/>
        <w:jc w:val="both"/>
        <w:rPr>
          <w:rFonts w:ascii="Times New Roman" w:hAnsi="Times New Roman"/>
          <w:sz w:val="24"/>
          <w:szCs w:val="24"/>
          <w:lang w:eastAsia="ar-SA"/>
        </w:rPr>
      </w:pPr>
      <w:r>
        <w:rPr>
          <w:rFonts w:ascii="Times New Roman" w:hAnsi="Times New Roman"/>
          <w:sz w:val="24"/>
          <w:szCs w:val="24"/>
          <w:lang w:eastAsia="ar-SA"/>
        </w:rPr>
        <w:t>b)</w:t>
      </w:r>
      <w:r>
        <w:rPr>
          <w:rFonts w:ascii="Times New Roman" w:hAnsi="Times New Roman"/>
          <w:sz w:val="24"/>
          <w:szCs w:val="24"/>
          <w:lang w:eastAsia="ar-SA"/>
        </w:rPr>
        <w:tab/>
      </w:r>
      <w:r w:rsidRPr="00484BB3">
        <w:rPr>
          <w:rFonts w:ascii="Times New Roman" w:hAnsi="Times New Roman"/>
          <w:b/>
          <w:sz w:val="24"/>
          <w:szCs w:val="24"/>
          <w:lang w:eastAsia="ar-SA"/>
        </w:rPr>
        <w:t xml:space="preserve">Intervento </w:t>
      </w:r>
      <w:r>
        <w:rPr>
          <w:rFonts w:ascii="Times New Roman" w:hAnsi="Times New Roman"/>
          <w:b/>
          <w:sz w:val="24"/>
          <w:szCs w:val="24"/>
          <w:lang w:eastAsia="ar-SA"/>
        </w:rPr>
        <w:t>2</w:t>
      </w:r>
      <w:r>
        <w:rPr>
          <w:rFonts w:ascii="Times New Roman" w:hAnsi="Times New Roman"/>
          <w:sz w:val="24"/>
          <w:szCs w:val="24"/>
          <w:lang w:eastAsia="ar-SA"/>
        </w:rPr>
        <w:t xml:space="preserve">: Lavori di pubblica utilità, obiettivo primario per gli interessi pubblici del Concedente, consistenti nel rialzo e rimodellamento dell’argine maestro destro del Po nel tratto da Quingentole e Revere; </w:t>
      </w:r>
    </w:p>
    <w:p w14:paraId="3DD5B11B" w14:textId="77777777" w:rsidR="00C83592" w:rsidRDefault="00C83592" w:rsidP="00C83592">
      <w:pPr>
        <w:widowControl w:val="0"/>
        <w:suppressAutoHyphens/>
        <w:spacing w:after="80" w:line="276" w:lineRule="auto"/>
        <w:ind w:left="567" w:right="62"/>
        <w:jc w:val="both"/>
        <w:rPr>
          <w:rFonts w:ascii="Times New Roman" w:hAnsi="Times New Roman"/>
          <w:sz w:val="24"/>
          <w:szCs w:val="24"/>
          <w:lang w:eastAsia="ar-SA"/>
        </w:rPr>
      </w:pPr>
      <w:r>
        <w:rPr>
          <w:rFonts w:ascii="Times New Roman" w:hAnsi="Times New Roman"/>
          <w:sz w:val="24"/>
          <w:szCs w:val="24"/>
          <w:lang w:eastAsia="ar-SA"/>
        </w:rPr>
        <w:t>c)</w:t>
      </w:r>
      <w:r>
        <w:rPr>
          <w:rFonts w:ascii="Times New Roman" w:hAnsi="Times New Roman"/>
          <w:sz w:val="24"/>
          <w:szCs w:val="24"/>
          <w:lang w:eastAsia="ar-SA"/>
        </w:rPr>
        <w:tab/>
      </w:r>
      <w:r w:rsidRPr="00484BB3">
        <w:rPr>
          <w:rFonts w:ascii="Times New Roman" w:hAnsi="Times New Roman"/>
          <w:b/>
          <w:sz w:val="24"/>
          <w:szCs w:val="24"/>
          <w:lang w:eastAsia="ar-SA"/>
        </w:rPr>
        <w:t xml:space="preserve">Intervento </w:t>
      </w:r>
      <w:r>
        <w:rPr>
          <w:rFonts w:ascii="Times New Roman" w:hAnsi="Times New Roman"/>
          <w:b/>
          <w:sz w:val="24"/>
          <w:szCs w:val="24"/>
          <w:lang w:eastAsia="ar-SA"/>
        </w:rPr>
        <w:t>3</w:t>
      </w:r>
      <w:r>
        <w:rPr>
          <w:rFonts w:ascii="Times New Roman" w:hAnsi="Times New Roman"/>
          <w:sz w:val="24"/>
          <w:szCs w:val="24"/>
          <w:lang w:eastAsia="ar-SA"/>
        </w:rPr>
        <w:t>: Lavori di pubblica utilità, obiettivo primario per gli interessi pubblici del Concedente, consistenti nel rialzo e rimodellamento dell’argine maestro destro del Po nel tratto da Foce Secchia all’impianto di derivazione irrigua del Sabbioncello;</w:t>
      </w:r>
    </w:p>
    <w:p w14:paraId="49F83259" w14:textId="77777777" w:rsidR="00C83592" w:rsidRDefault="00C83592" w:rsidP="00C83592">
      <w:pPr>
        <w:widowControl w:val="0"/>
        <w:suppressAutoHyphens/>
        <w:spacing w:after="80" w:line="276" w:lineRule="auto"/>
        <w:ind w:left="567" w:right="62"/>
        <w:jc w:val="both"/>
        <w:rPr>
          <w:rFonts w:ascii="Times New Roman" w:hAnsi="Times New Roman"/>
          <w:sz w:val="24"/>
          <w:szCs w:val="24"/>
          <w:lang w:eastAsia="ar-SA"/>
        </w:rPr>
      </w:pPr>
      <w:r>
        <w:rPr>
          <w:rFonts w:ascii="Times New Roman" w:hAnsi="Times New Roman"/>
          <w:sz w:val="24"/>
          <w:szCs w:val="24"/>
          <w:lang w:eastAsia="ar-SA"/>
        </w:rPr>
        <w:t>d)</w:t>
      </w:r>
      <w:r>
        <w:rPr>
          <w:rFonts w:ascii="Times New Roman" w:hAnsi="Times New Roman"/>
          <w:sz w:val="24"/>
          <w:szCs w:val="24"/>
          <w:lang w:eastAsia="ar-SA"/>
        </w:rPr>
        <w:tab/>
      </w:r>
      <w:r w:rsidRPr="00484BB3">
        <w:rPr>
          <w:rFonts w:ascii="Times New Roman" w:hAnsi="Times New Roman"/>
          <w:b/>
          <w:sz w:val="24"/>
          <w:szCs w:val="24"/>
          <w:lang w:eastAsia="ar-SA"/>
        </w:rPr>
        <w:t xml:space="preserve">Intervento </w:t>
      </w:r>
      <w:r>
        <w:rPr>
          <w:rFonts w:ascii="Times New Roman" w:hAnsi="Times New Roman"/>
          <w:b/>
          <w:sz w:val="24"/>
          <w:szCs w:val="24"/>
          <w:lang w:eastAsia="ar-SA"/>
        </w:rPr>
        <w:t>4</w:t>
      </w:r>
      <w:r>
        <w:rPr>
          <w:rFonts w:ascii="Times New Roman" w:hAnsi="Times New Roman"/>
          <w:sz w:val="24"/>
          <w:szCs w:val="24"/>
          <w:lang w:eastAsia="ar-SA"/>
        </w:rPr>
        <w:t xml:space="preserve">: Lavori di pubblica utilità, obiettivo primario per gli interessi pubblici del Concedente, consistenti nel rialzo e rimodellamento dell’argine maestro destro del Po nel tratto da Camatta a Foce Secchia. </w:t>
      </w:r>
    </w:p>
    <w:p w14:paraId="51B05C7E" w14:textId="77777777" w:rsidR="00C83592" w:rsidRDefault="00C83592" w:rsidP="00C83592">
      <w:pPr>
        <w:widowControl w:val="0"/>
        <w:suppressAutoHyphens/>
        <w:spacing w:after="80" w:line="276" w:lineRule="auto"/>
        <w:ind w:right="62"/>
        <w:jc w:val="both"/>
        <w:rPr>
          <w:rFonts w:ascii="Times New Roman" w:hAnsi="Times New Roman"/>
          <w:sz w:val="24"/>
          <w:szCs w:val="24"/>
          <w:highlight w:val="yellow"/>
          <w:lang w:eastAsia="ar-SA"/>
        </w:rPr>
      </w:pPr>
      <w:r>
        <w:rPr>
          <w:rFonts w:ascii="Times New Roman" w:hAnsi="Times New Roman"/>
          <w:sz w:val="24"/>
          <w:szCs w:val="24"/>
        </w:rPr>
        <w:t>2.</w:t>
      </w:r>
      <w:r>
        <w:rPr>
          <w:rFonts w:ascii="Times New Roman" w:hAnsi="Times New Roman"/>
          <w:sz w:val="24"/>
          <w:szCs w:val="24"/>
        </w:rPr>
        <w:tab/>
        <w:t xml:space="preserve">L’Intervento 1, è costituito da Lavori propedeutici e strumentali alla coltivazione, è sprovvisto di utilità economica intrinseca, in quanto necessario per la rimozione e movimentazione dei </w:t>
      </w:r>
      <w:r>
        <w:rPr>
          <w:rFonts w:ascii="Times New Roman" w:hAnsi="Times New Roman"/>
          <w:sz w:val="24"/>
          <w:szCs w:val="24"/>
          <w:lang w:eastAsia="ar-SA"/>
        </w:rPr>
        <w:t xml:space="preserve">materiali limacciosi, velme, argille e altri materiali diversi dai materiali litoidi oggetto della Concessione. Tali lavori sono qualificati e quantificati «a corpo» ai sensi dell’articolo 3, comma 1, lettera ddddd), del Codice dei contratti. Sono soggetti a </w:t>
      </w:r>
      <w:r w:rsidRPr="00EA6BBA">
        <w:rPr>
          <w:rFonts w:ascii="Times New Roman" w:hAnsi="Times New Roman"/>
          <w:sz w:val="24"/>
          <w:szCs w:val="24"/>
          <w:lang w:eastAsia="ar-SA"/>
        </w:rPr>
        <w:t xml:space="preserve">rendicontazione contabile da parte della Direzione dei Lavori e sono remunerati con le modalità di cui all’articolo </w:t>
      </w:r>
      <w:r>
        <w:rPr>
          <w:rFonts w:ascii="Times New Roman" w:hAnsi="Times New Roman"/>
          <w:sz w:val="24"/>
          <w:szCs w:val="24"/>
          <w:lang w:eastAsia="ar-SA"/>
        </w:rPr>
        <w:t xml:space="preserve">28, commi 3 e 4, e all’articolo </w:t>
      </w:r>
      <w:r w:rsidRPr="00EA6BBA">
        <w:rPr>
          <w:rFonts w:ascii="Times New Roman" w:hAnsi="Times New Roman"/>
          <w:sz w:val="24"/>
          <w:szCs w:val="24"/>
          <w:lang w:eastAsia="ar-SA"/>
        </w:rPr>
        <w:t>30, comma 1, lettera a).</w:t>
      </w:r>
    </w:p>
    <w:p w14:paraId="75D937A5" w14:textId="77777777" w:rsidR="00C83592" w:rsidRDefault="00C83592" w:rsidP="00C83592">
      <w:pPr>
        <w:widowControl w:val="0"/>
        <w:suppressAutoHyphens/>
        <w:spacing w:after="80" w:line="276" w:lineRule="auto"/>
        <w:ind w:right="62"/>
        <w:jc w:val="both"/>
        <w:rPr>
          <w:rFonts w:ascii="Times New Roman" w:hAnsi="Times New Roman"/>
          <w:sz w:val="24"/>
          <w:szCs w:val="24"/>
          <w:lang w:eastAsia="ar-SA"/>
        </w:rPr>
      </w:pPr>
      <w:r>
        <w:rPr>
          <w:rFonts w:ascii="Times New Roman" w:hAnsi="Times New Roman"/>
          <w:sz w:val="24"/>
          <w:szCs w:val="24"/>
          <w:lang w:eastAsia="ar-SA"/>
        </w:rPr>
        <w:t>3.</w:t>
      </w:r>
      <w:r>
        <w:rPr>
          <w:rFonts w:ascii="Times New Roman" w:hAnsi="Times New Roman"/>
          <w:sz w:val="24"/>
          <w:szCs w:val="24"/>
          <w:lang w:eastAsia="ar-SA"/>
        </w:rPr>
        <w:tab/>
        <w:t xml:space="preserve">Gli Interventi 2, 3 e 4, come descritti al comma 1, sono costituiti da Lavori necessari alla funzionalità del Fiume Po, sono eseguiti con le risorse del Concessionario reperite ai sensi </w:t>
      </w:r>
      <w:r w:rsidRPr="00EA6BBA">
        <w:rPr>
          <w:rFonts w:ascii="Times New Roman" w:hAnsi="Times New Roman"/>
          <w:sz w:val="24"/>
          <w:szCs w:val="24"/>
          <w:lang w:eastAsia="ar-SA"/>
        </w:rPr>
        <w:t>dell’articolo 25 e in parte con un contributo pubblico in conto investimento con le modalità di cui all’articolo 30, comma 1, lettera b).</w:t>
      </w:r>
    </w:p>
    <w:p w14:paraId="2938A808" w14:textId="77777777" w:rsidR="0093535F" w:rsidRPr="00605DCA" w:rsidRDefault="0093535F" w:rsidP="00374622">
      <w:pPr>
        <w:widowControl w:val="0"/>
        <w:spacing w:before="240" w:after="240"/>
        <w:rPr>
          <w:rFonts w:ascii="Times New Roman" w:hAnsi="Times New Roman"/>
          <w:b/>
          <w:sz w:val="24"/>
          <w:szCs w:val="24"/>
        </w:rPr>
      </w:pPr>
      <w:r w:rsidRPr="00605DCA">
        <w:rPr>
          <w:rFonts w:ascii="Times New Roman" w:hAnsi="Times New Roman"/>
          <w:b/>
          <w:sz w:val="24"/>
          <w:szCs w:val="24"/>
        </w:rPr>
        <w:t>Art. 1</w:t>
      </w:r>
      <w:r w:rsidR="00907E98">
        <w:rPr>
          <w:rFonts w:ascii="Times New Roman" w:hAnsi="Times New Roman"/>
          <w:b/>
          <w:sz w:val="24"/>
          <w:szCs w:val="24"/>
        </w:rPr>
        <w:t>8</w:t>
      </w:r>
      <w:r w:rsidRPr="00605DCA">
        <w:rPr>
          <w:rFonts w:ascii="Times New Roman" w:hAnsi="Times New Roman"/>
          <w:b/>
          <w:sz w:val="24"/>
          <w:szCs w:val="24"/>
        </w:rPr>
        <w:t>. Termini per realizzazione de</w:t>
      </w:r>
      <w:r w:rsidR="00D7047C">
        <w:rPr>
          <w:rFonts w:ascii="Times New Roman" w:hAnsi="Times New Roman"/>
          <w:b/>
          <w:sz w:val="24"/>
          <w:szCs w:val="24"/>
        </w:rPr>
        <w:t xml:space="preserve">gli </w:t>
      </w:r>
      <w:r w:rsidRPr="00605DCA">
        <w:rPr>
          <w:rFonts w:ascii="Times New Roman" w:hAnsi="Times New Roman"/>
          <w:b/>
          <w:sz w:val="24"/>
          <w:szCs w:val="24"/>
        </w:rPr>
        <w:t>Intervent</w:t>
      </w:r>
      <w:r w:rsidR="00D7047C">
        <w:rPr>
          <w:rFonts w:ascii="Times New Roman" w:hAnsi="Times New Roman"/>
          <w:b/>
          <w:sz w:val="24"/>
          <w:szCs w:val="24"/>
        </w:rPr>
        <w:t>i</w:t>
      </w:r>
    </w:p>
    <w:p w14:paraId="7D9314BE" w14:textId="77777777" w:rsidR="00127E8B" w:rsidRDefault="00BA0B9F" w:rsidP="00DF0030">
      <w:pPr>
        <w:widowControl w:val="0"/>
        <w:suppressAutoHyphens/>
        <w:spacing w:after="80" w:line="276" w:lineRule="auto"/>
        <w:ind w:right="62"/>
        <w:jc w:val="both"/>
        <w:rPr>
          <w:rFonts w:ascii="Times New Roman" w:hAnsi="Times New Roman"/>
          <w:sz w:val="24"/>
          <w:szCs w:val="24"/>
        </w:rPr>
      </w:pPr>
      <w:r>
        <w:rPr>
          <w:rFonts w:ascii="Times New Roman" w:hAnsi="Times New Roman"/>
          <w:sz w:val="24"/>
          <w:szCs w:val="24"/>
        </w:rPr>
        <w:t>1</w:t>
      </w:r>
      <w:r w:rsidR="00DF0030" w:rsidRPr="00605DCA">
        <w:rPr>
          <w:rFonts w:ascii="Times New Roman" w:hAnsi="Times New Roman"/>
          <w:sz w:val="24"/>
          <w:szCs w:val="24"/>
        </w:rPr>
        <w:t>.</w:t>
      </w:r>
      <w:r w:rsidR="00DF0030" w:rsidRPr="00605DCA">
        <w:rPr>
          <w:rFonts w:ascii="Times New Roman" w:hAnsi="Times New Roman"/>
          <w:sz w:val="24"/>
          <w:szCs w:val="24"/>
        </w:rPr>
        <w:tab/>
        <w:t>I termini per l’</w:t>
      </w:r>
      <w:r w:rsidR="00127E8B">
        <w:rPr>
          <w:rFonts w:ascii="Times New Roman" w:hAnsi="Times New Roman"/>
          <w:sz w:val="24"/>
          <w:szCs w:val="24"/>
        </w:rPr>
        <w:t>inizio e l’ultimazione dei</w:t>
      </w:r>
      <w:r w:rsidR="00DF0030">
        <w:rPr>
          <w:rFonts w:ascii="Times New Roman" w:hAnsi="Times New Roman"/>
          <w:sz w:val="24"/>
          <w:szCs w:val="24"/>
        </w:rPr>
        <w:t xml:space="preserve"> Lavori sono determinati in via prioritaria secondo le indicazioni risultanti dal PEF e dal Cronoprogramma, ovvero dall’Offerta tecnica</w:t>
      </w:r>
      <w:r w:rsidR="00127E8B">
        <w:rPr>
          <w:rFonts w:ascii="Times New Roman" w:hAnsi="Times New Roman"/>
          <w:sz w:val="24"/>
          <w:szCs w:val="24"/>
        </w:rPr>
        <w:t>, come segue:</w:t>
      </w:r>
    </w:p>
    <w:p w14:paraId="0E8FB510" w14:textId="77777777" w:rsidR="00BA0B9F" w:rsidRDefault="00907E98" w:rsidP="00907E98">
      <w:pPr>
        <w:widowControl w:val="0"/>
        <w:suppressAutoHyphens/>
        <w:spacing w:after="80" w:line="276" w:lineRule="auto"/>
        <w:ind w:left="567" w:right="62"/>
        <w:jc w:val="both"/>
        <w:rPr>
          <w:rFonts w:ascii="Times New Roman" w:hAnsi="Times New Roman"/>
          <w:sz w:val="24"/>
          <w:szCs w:val="24"/>
          <w:lang w:eastAsia="ar-SA"/>
        </w:rPr>
      </w:pPr>
      <w:r>
        <w:rPr>
          <w:rFonts w:ascii="Times New Roman" w:hAnsi="Times New Roman"/>
          <w:sz w:val="24"/>
          <w:szCs w:val="24"/>
          <w:lang w:eastAsia="ar-SA"/>
        </w:rPr>
        <w:t>a)</w:t>
      </w:r>
      <w:r>
        <w:rPr>
          <w:rFonts w:ascii="Times New Roman" w:hAnsi="Times New Roman"/>
          <w:sz w:val="24"/>
          <w:szCs w:val="24"/>
          <w:lang w:eastAsia="ar-SA"/>
        </w:rPr>
        <w:tab/>
      </w:r>
      <w:r w:rsidRPr="00484BB3">
        <w:rPr>
          <w:rFonts w:ascii="Times New Roman" w:hAnsi="Times New Roman"/>
          <w:b/>
          <w:sz w:val="24"/>
          <w:szCs w:val="24"/>
          <w:lang w:eastAsia="ar-SA"/>
        </w:rPr>
        <w:t>Intervento 1</w:t>
      </w:r>
      <w:r>
        <w:rPr>
          <w:rFonts w:ascii="Times New Roman" w:hAnsi="Times New Roman"/>
          <w:sz w:val="24"/>
          <w:szCs w:val="24"/>
          <w:lang w:eastAsia="ar-SA"/>
        </w:rPr>
        <w:t>: inizio entro e ultimazione in anticipo rispetto alla scadenza di cui all’articolo 5, in tempo utile per l</w:t>
      </w:r>
      <w:r w:rsidR="00BA0B9F">
        <w:rPr>
          <w:rFonts w:ascii="Times New Roman" w:hAnsi="Times New Roman"/>
          <w:sz w:val="24"/>
          <w:szCs w:val="24"/>
          <w:lang w:eastAsia="ar-SA"/>
        </w:rPr>
        <w:t>a conclusione del Collaudo e l’</w:t>
      </w:r>
      <w:r>
        <w:rPr>
          <w:rFonts w:ascii="Times New Roman" w:hAnsi="Times New Roman"/>
          <w:sz w:val="24"/>
          <w:szCs w:val="24"/>
          <w:lang w:eastAsia="ar-SA"/>
        </w:rPr>
        <w:t xml:space="preserve">emissione del relativo certificato </w:t>
      </w:r>
      <w:r w:rsidR="00BA0B9F">
        <w:rPr>
          <w:rFonts w:ascii="Times New Roman" w:hAnsi="Times New Roman"/>
          <w:sz w:val="24"/>
          <w:szCs w:val="24"/>
          <w:lang w:eastAsia="ar-SA"/>
        </w:rPr>
        <w:t>d</w:t>
      </w:r>
      <w:r>
        <w:rPr>
          <w:rFonts w:ascii="Times New Roman" w:hAnsi="Times New Roman"/>
          <w:sz w:val="24"/>
          <w:szCs w:val="24"/>
          <w:lang w:eastAsia="ar-SA"/>
        </w:rPr>
        <w:t>i Collaudo di cui all’articolo 21</w:t>
      </w:r>
      <w:r w:rsidR="00BA0B9F">
        <w:rPr>
          <w:rFonts w:ascii="Times New Roman" w:hAnsi="Times New Roman"/>
          <w:sz w:val="24"/>
          <w:szCs w:val="24"/>
          <w:lang w:eastAsia="ar-SA"/>
        </w:rPr>
        <w:t>, comma 2;</w:t>
      </w:r>
    </w:p>
    <w:p w14:paraId="3A21D9FD" w14:textId="77777777" w:rsidR="00BA0B9F" w:rsidRDefault="00907E98" w:rsidP="00907E98">
      <w:pPr>
        <w:widowControl w:val="0"/>
        <w:suppressAutoHyphens/>
        <w:spacing w:after="80" w:line="276" w:lineRule="auto"/>
        <w:ind w:left="567" w:right="62"/>
        <w:jc w:val="both"/>
        <w:rPr>
          <w:rFonts w:ascii="Times New Roman" w:hAnsi="Times New Roman"/>
          <w:sz w:val="24"/>
          <w:szCs w:val="24"/>
          <w:lang w:eastAsia="ar-SA"/>
        </w:rPr>
      </w:pPr>
      <w:r>
        <w:rPr>
          <w:rFonts w:ascii="Times New Roman" w:hAnsi="Times New Roman"/>
          <w:sz w:val="24"/>
          <w:szCs w:val="24"/>
          <w:lang w:eastAsia="ar-SA"/>
        </w:rPr>
        <w:lastRenderedPageBreak/>
        <w:t>b)</w:t>
      </w:r>
      <w:r>
        <w:rPr>
          <w:rFonts w:ascii="Times New Roman" w:hAnsi="Times New Roman"/>
          <w:sz w:val="24"/>
          <w:szCs w:val="24"/>
          <w:lang w:eastAsia="ar-SA"/>
        </w:rPr>
        <w:tab/>
      </w:r>
      <w:r w:rsidRPr="00484BB3">
        <w:rPr>
          <w:rFonts w:ascii="Times New Roman" w:hAnsi="Times New Roman"/>
          <w:b/>
          <w:sz w:val="24"/>
          <w:szCs w:val="24"/>
          <w:lang w:eastAsia="ar-SA"/>
        </w:rPr>
        <w:t xml:space="preserve">Intervento </w:t>
      </w:r>
      <w:r>
        <w:rPr>
          <w:rFonts w:ascii="Times New Roman" w:hAnsi="Times New Roman"/>
          <w:b/>
          <w:sz w:val="24"/>
          <w:szCs w:val="24"/>
          <w:lang w:eastAsia="ar-SA"/>
        </w:rPr>
        <w:t>2</w:t>
      </w:r>
      <w:r>
        <w:rPr>
          <w:rFonts w:ascii="Times New Roman" w:hAnsi="Times New Roman"/>
          <w:sz w:val="24"/>
          <w:szCs w:val="24"/>
          <w:lang w:eastAsia="ar-SA"/>
        </w:rPr>
        <w:t xml:space="preserve">: </w:t>
      </w:r>
      <w:r w:rsidR="00BA0B9F">
        <w:rPr>
          <w:rFonts w:ascii="Times New Roman" w:hAnsi="Times New Roman"/>
          <w:sz w:val="24"/>
          <w:szCs w:val="24"/>
          <w:lang w:eastAsia="ar-SA"/>
        </w:rPr>
        <w:t xml:space="preserve">inizio entro la ___________ </w:t>
      </w:r>
      <w:r w:rsidR="00CB3850">
        <w:rPr>
          <w:rFonts w:ascii="Times New Roman" w:hAnsi="Times New Roman"/>
          <w:sz w:val="24"/>
          <w:szCs w:val="24"/>
          <w:lang w:eastAsia="ar-SA"/>
        </w:rPr>
        <w:t xml:space="preserve"> </w:t>
      </w:r>
      <w:r w:rsidR="00CB3850" w:rsidRPr="00DD7C3C">
        <w:rPr>
          <w:rFonts w:ascii="Times New Roman" w:hAnsi="Times New Roman"/>
          <w:b/>
          <w:bCs/>
          <w:sz w:val="24"/>
          <w:szCs w:val="24"/>
          <w:lang w:eastAsia="ar-SA"/>
        </w:rPr>
        <w:t>[</w:t>
      </w:r>
      <w:r w:rsidR="00CB3850" w:rsidRPr="00DD7C3C">
        <w:rPr>
          <w:rStyle w:val="Rimandonotaapidipagina"/>
          <w:rFonts w:ascii="Times New Roman" w:hAnsi="Times New Roman"/>
          <w:b/>
          <w:bCs/>
          <w:sz w:val="24"/>
          <w:szCs w:val="24"/>
          <w:lang w:eastAsia="ar-SA"/>
        </w:rPr>
        <w:footnoteReference w:id="4"/>
      </w:r>
      <w:r w:rsidR="00CB3850" w:rsidRPr="00DD7C3C">
        <w:rPr>
          <w:rFonts w:ascii="Times New Roman" w:hAnsi="Times New Roman"/>
          <w:b/>
          <w:bCs/>
          <w:sz w:val="24"/>
          <w:szCs w:val="24"/>
          <w:lang w:eastAsia="ar-SA"/>
        </w:rPr>
        <w:t>]</w:t>
      </w:r>
      <w:r w:rsidR="00CB3850">
        <w:rPr>
          <w:rFonts w:ascii="Times New Roman" w:hAnsi="Times New Roman"/>
          <w:b/>
          <w:bCs/>
          <w:sz w:val="24"/>
          <w:szCs w:val="24"/>
          <w:lang w:eastAsia="ar-SA"/>
        </w:rPr>
        <w:t xml:space="preserve"> </w:t>
      </w:r>
      <w:r w:rsidR="00BA0B9F">
        <w:rPr>
          <w:rFonts w:ascii="Times New Roman" w:hAnsi="Times New Roman"/>
          <w:sz w:val="24"/>
          <w:szCs w:val="24"/>
          <w:lang w:eastAsia="ar-SA"/>
        </w:rPr>
        <w:t xml:space="preserve">annualità della Concessione e ultimazione entro la ___________ </w:t>
      </w:r>
      <w:r w:rsidR="00CB3850" w:rsidRPr="00DD7C3C">
        <w:rPr>
          <w:rFonts w:ascii="Times New Roman" w:hAnsi="Times New Roman"/>
          <w:b/>
          <w:bCs/>
          <w:sz w:val="24"/>
          <w:szCs w:val="24"/>
          <w:lang w:eastAsia="ar-SA"/>
        </w:rPr>
        <w:t>[</w:t>
      </w:r>
      <w:r w:rsidR="00CB3850" w:rsidRPr="00DD7C3C">
        <w:rPr>
          <w:rStyle w:val="Rimandonotaapidipagina"/>
          <w:rFonts w:ascii="Times New Roman" w:hAnsi="Times New Roman"/>
          <w:b/>
          <w:bCs/>
          <w:sz w:val="24"/>
          <w:szCs w:val="24"/>
          <w:lang w:eastAsia="ar-SA"/>
        </w:rPr>
        <w:footnoteReference w:id="5"/>
      </w:r>
      <w:r w:rsidR="00CB3850" w:rsidRPr="00DD7C3C">
        <w:rPr>
          <w:rFonts w:ascii="Times New Roman" w:hAnsi="Times New Roman"/>
          <w:b/>
          <w:bCs/>
          <w:sz w:val="24"/>
          <w:szCs w:val="24"/>
          <w:lang w:eastAsia="ar-SA"/>
        </w:rPr>
        <w:t>]</w:t>
      </w:r>
      <w:r w:rsidR="00CB3850">
        <w:rPr>
          <w:rFonts w:ascii="Times New Roman" w:hAnsi="Times New Roman"/>
          <w:b/>
          <w:bCs/>
          <w:sz w:val="24"/>
          <w:szCs w:val="24"/>
          <w:lang w:eastAsia="ar-SA"/>
        </w:rPr>
        <w:t xml:space="preserve"> </w:t>
      </w:r>
      <w:r w:rsidR="00BA0B9F">
        <w:rPr>
          <w:rFonts w:ascii="Times New Roman" w:hAnsi="Times New Roman"/>
          <w:sz w:val="24"/>
          <w:szCs w:val="24"/>
          <w:lang w:eastAsia="ar-SA"/>
        </w:rPr>
        <w:t>annualità;</w:t>
      </w:r>
    </w:p>
    <w:p w14:paraId="3FB49B13" w14:textId="77777777" w:rsidR="00BA0B9F" w:rsidRDefault="00907E98" w:rsidP="00BA0B9F">
      <w:pPr>
        <w:widowControl w:val="0"/>
        <w:suppressAutoHyphens/>
        <w:spacing w:after="80" w:line="276" w:lineRule="auto"/>
        <w:ind w:left="567" w:right="62"/>
        <w:jc w:val="both"/>
        <w:rPr>
          <w:rFonts w:ascii="Times New Roman" w:hAnsi="Times New Roman"/>
          <w:sz w:val="24"/>
          <w:szCs w:val="24"/>
          <w:lang w:eastAsia="ar-SA"/>
        </w:rPr>
      </w:pPr>
      <w:r>
        <w:rPr>
          <w:rFonts w:ascii="Times New Roman" w:hAnsi="Times New Roman"/>
          <w:sz w:val="24"/>
          <w:szCs w:val="24"/>
          <w:lang w:eastAsia="ar-SA"/>
        </w:rPr>
        <w:t>c)</w:t>
      </w:r>
      <w:r>
        <w:rPr>
          <w:rFonts w:ascii="Times New Roman" w:hAnsi="Times New Roman"/>
          <w:sz w:val="24"/>
          <w:szCs w:val="24"/>
          <w:lang w:eastAsia="ar-SA"/>
        </w:rPr>
        <w:tab/>
      </w:r>
      <w:r w:rsidRPr="00484BB3">
        <w:rPr>
          <w:rFonts w:ascii="Times New Roman" w:hAnsi="Times New Roman"/>
          <w:b/>
          <w:sz w:val="24"/>
          <w:szCs w:val="24"/>
          <w:lang w:eastAsia="ar-SA"/>
        </w:rPr>
        <w:t xml:space="preserve">Intervento </w:t>
      </w:r>
      <w:r>
        <w:rPr>
          <w:rFonts w:ascii="Times New Roman" w:hAnsi="Times New Roman"/>
          <w:b/>
          <w:sz w:val="24"/>
          <w:szCs w:val="24"/>
          <w:lang w:eastAsia="ar-SA"/>
        </w:rPr>
        <w:t>3</w:t>
      </w:r>
      <w:r>
        <w:rPr>
          <w:rFonts w:ascii="Times New Roman" w:hAnsi="Times New Roman"/>
          <w:sz w:val="24"/>
          <w:szCs w:val="24"/>
          <w:lang w:eastAsia="ar-SA"/>
        </w:rPr>
        <w:t xml:space="preserve">: </w:t>
      </w:r>
      <w:r w:rsidR="00BA0B9F">
        <w:rPr>
          <w:rFonts w:ascii="Times New Roman" w:hAnsi="Times New Roman"/>
          <w:sz w:val="24"/>
          <w:szCs w:val="24"/>
          <w:lang w:eastAsia="ar-SA"/>
        </w:rPr>
        <w:t xml:space="preserve">inizio entro la ___________ </w:t>
      </w:r>
      <w:r w:rsidR="00CB3850" w:rsidRPr="00DD7C3C">
        <w:rPr>
          <w:rFonts w:ascii="Times New Roman" w:hAnsi="Times New Roman"/>
          <w:b/>
          <w:bCs/>
          <w:sz w:val="24"/>
          <w:szCs w:val="24"/>
          <w:lang w:eastAsia="ar-SA"/>
        </w:rPr>
        <w:t>[</w:t>
      </w:r>
      <w:r w:rsidR="00CB3850" w:rsidRPr="00DD7C3C">
        <w:rPr>
          <w:rStyle w:val="Rimandonotaapidipagina"/>
          <w:rFonts w:ascii="Times New Roman" w:hAnsi="Times New Roman"/>
          <w:b/>
          <w:bCs/>
          <w:sz w:val="24"/>
          <w:szCs w:val="24"/>
          <w:lang w:eastAsia="ar-SA"/>
        </w:rPr>
        <w:footnoteReference w:id="6"/>
      </w:r>
      <w:r w:rsidR="00CB3850" w:rsidRPr="00DD7C3C">
        <w:rPr>
          <w:rFonts w:ascii="Times New Roman" w:hAnsi="Times New Roman"/>
          <w:b/>
          <w:bCs/>
          <w:sz w:val="24"/>
          <w:szCs w:val="24"/>
          <w:lang w:eastAsia="ar-SA"/>
        </w:rPr>
        <w:t>]</w:t>
      </w:r>
      <w:r w:rsidR="00CB3850">
        <w:rPr>
          <w:rFonts w:ascii="Times New Roman" w:hAnsi="Times New Roman"/>
          <w:b/>
          <w:bCs/>
          <w:sz w:val="24"/>
          <w:szCs w:val="24"/>
          <w:lang w:eastAsia="ar-SA"/>
        </w:rPr>
        <w:t xml:space="preserve"> </w:t>
      </w:r>
      <w:r w:rsidR="00BA0B9F">
        <w:rPr>
          <w:rFonts w:ascii="Times New Roman" w:hAnsi="Times New Roman"/>
          <w:sz w:val="24"/>
          <w:szCs w:val="24"/>
          <w:lang w:eastAsia="ar-SA"/>
        </w:rPr>
        <w:t xml:space="preserve">annualità della Concessione e ultimazione entro la ___________ </w:t>
      </w:r>
      <w:r w:rsidR="00CB3850" w:rsidRPr="00DD7C3C">
        <w:rPr>
          <w:rFonts w:ascii="Times New Roman" w:hAnsi="Times New Roman"/>
          <w:b/>
          <w:bCs/>
          <w:sz w:val="24"/>
          <w:szCs w:val="24"/>
          <w:lang w:eastAsia="ar-SA"/>
        </w:rPr>
        <w:t>[</w:t>
      </w:r>
      <w:r w:rsidR="00CB3850" w:rsidRPr="00DD7C3C">
        <w:rPr>
          <w:rStyle w:val="Rimandonotaapidipagina"/>
          <w:rFonts w:ascii="Times New Roman" w:hAnsi="Times New Roman"/>
          <w:b/>
          <w:bCs/>
          <w:sz w:val="24"/>
          <w:szCs w:val="24"/>
          <w:lang w:eastAsia="ar-SA"/>
        </w:rPr>
        <w:footnoteReference w:id="7"/>
      </w:r>
      <w:r w:rsidR="00CB3850" w:rsidRPr="00DD7C3C">
        <w:rPr>
          <w:rFonts w:ascii="Times New Roman" w:hAnsi="Times New Roman"/>
          <w:b/>
          <w:bCs/>
          <w:sz w:val="24"/>
          <w:szCs w:val="24"/>
          <w:lang w:eastAsia="ar-SA"/>
        </w:rPr>
        <w:t>]</w:t>
      </w:r>
      <w:r w:rsidR="00CB3850">
        <w:rPr>
          <w:rFonts w:ascii="Times New Roman" w:hAnsi="Times New Roman"/>
          <w:b/>
          <w:bCs/>
          <w:sz w:val="24"/>
          <w:szCs w:val="24"/>
          <w:lang w:eastAsia="ar-SA"/>
        </w:rPr>
        <w:t xml:space="preserve"> </w:t>
      </w:r>
      <w:r w:rsidR="00BA0B9F">
        <w:rPr>
          <w:rFonts w:ascii="Times New Roman" w:hAnsi="Times New Roman"/>
          <w:sz w:val="24"/>
          <w:szCs w:val="24"/>
          <w:lang w:eastAsia="ar-SA"/>
        </w:rPr>
        <w:t>annualità;</w:t>
      </w:r>
    </w:p>
    <w:p w14:paraId="0EADEB6B" w14:textId="77777777" w:rsidR="00BA0B9F" w:rsidRDefault="00907E98" w:rsidP="00BA0B9F">
      <w:pPr>
        <w:widowControl w:val="0"/>
        <w:suppressAutoHyphens/>
        <w:spacing w:after="80" w:line="276" w:lineRule="auto"/>
        <w:ind w:left="567" w:right="62"/>
        <w:jc w:val="both"/>
        <w:rPr>
          <w:rFonts w:ascii="Times New Roman" w:hAnsi="Times New Roman"/>
          <w:sz w:val="24"/>
          <w:szCs w:val="24"/>
          <w:lang w:eastAsia="ar-SA"/>
        </w:rPr>
      </w:pPr>
      <w:r>
        <w:rPr>
          <w:rFonts w:ascii="Times New Roman" w:hAnsi="Times New Roman"/>
          <w:sz w:val="24"/>
          <w:szCs w:val="24"/>
          <w:lang w:eastAsia="ar-SA"/>
        </w:rPr>
        <w:t>d)</w:t>
      </w:r>
      <w:r>
        <w:rPr>
          <w:rFonts w:ascii="Times New Roman" w:hAnsi="Times New Roman"/>
          <w:sz w:val="24"/>
          <w:szCs w:val="24"/>
          <w:lang w:eastAsia="ar-SA"/>
        </w:rPr>
        <w:tab/>
      </w:r>
      <w:r w:rsidRPr="00484BB3">
        <w:rPr>
          <w:rFonts w:ascii="Times New Roman" w:hAnsi="Times New Roman"/>
          <w:b/>
          <w:sz w:val="24"/>
          <w:szCs w:val="24"/>
          <w:lang w:eastAsia="ar-SA"/>
        </w:rPr>
        <w:t xml:space="preserve">Intervento </w:t>
      </w:r>
      <w:r>
        <w:rPr>
          <w:rFonts w:ascii="Times New Roman" w:hAnsi="Times New Roman"/>
          <w:b/>
          <w:sz w:val="24"/>
          <w:szCs w:val="24"/>
          <w:lang w:eastAsia="ar-SA"/>
        </w:rPr>
        <w:t>4</w:t>
      </w:r>
      <w:r>
        <w:rPr>
          <w:rFonts w:ascii="Times New Roman" w:hAnsi="Times New Roman"/>
          <w:sz w:val="24"/>
          <w:szCs w:val="24"/>
          <w:lang w:eastAsia="ar-SA"/>
        </w:rPr>
        <w:t xml:space="preserve">: </w:t>
      </w:r>
      <w:r w:rsidR="00BA0B9F">
        <w:rPr>
          <w:rFonts w:ascii="Times New Roman" w:hAnsi="Times New Roman"/>
          <w:sz w:val="24"/>
          <w:szCs w:val="24"/>
          <w:lang w:eastAsia="ar-SA"/>
        </w:rPr>
        <w:t xml:space="preserve">inizio entro la ___________ </w:t>
      </w:r>
      <w:r w:rsidR="00CB3850" w:rsidRPr="00DD7C3C">
        <w:rPr>
          <w:rFonts w:ascii="Times New Roman" w:hAnsi="Times New Roman"/>
          <w:b/>
          <w:bCs/>
          <w:sz w:val="24"/>
          <w:szCs w:val="24"/>
          <w:lang w:eastAsia="ar-SA"/>
        </w:rPr>
        <w:t>[</w:t>
      </w:r>
      <w:r w:rsidR="00CB3850" w:rsidRPr="00DD7C3C">
        <w:rPr>
          <w:rStyle w:val="Rimandonotaapidipagina"/>
          <w:rFonts w:ascii="Times New Roman" w:hAnsi="Times New Roman"/>
          <w:b/>
          <w:bCs/>
          <w:sz w:val="24"/>
          <w:szCs w:val="24"/>
          <w:lang w:eastAsia="ar-SA"/>
        </w:rPr>
        <w:footnoteReference w:id="8"/>
      </w:r>
      <w:r w:rsidR="00CB3850" w:rsidRPr="00DD7C3C">
        <w:rPr>
          <w:rFonts w:ascii="Times New Roman" w:hAnsi="Times New Roman"/>
          <w:b/>
          <w:bCs/>
          <w:sz w:val="24"/>
          <w:szCs w:val="24"/>
          <w:lang w:eastAsia="ar-SA"/>
        </w:rPr>
        <w:t>]</w:t>
      </w:r>
      <w:r w:rsidR="00CB3850">
        <w:rPr>
          <w:rFonts w:ascii="Times New Roman" w:hAnsi="Times New Roman"/>
          <w:b/>
          <w:bCs/>
          <w:sz w:val="24"/>
          <w:szCs w:val="24"/>
          <w:lang w:eastAsia="ar-SA"/>
        </w:rPr>
        <w:t xml:space="preserve"> </w:t>
      </w:r>
      <w:r w:rsidR="00BA0B9F">
        <w:rPr>
          <w:rFonts w:ascii="Times New Roman" w:hAnsi="Times New Roman"/>
          <w:sz w:val="24"/>
          <w:szCs w:val="24"/>
          <w:lang w:eastAsia="ar-SA"/>
        </w:rPr>
        <w:t xml:space="preserve">annualità della Concessione e ultimazione entro la ___________ </w:t>
      </w:r>
      <w:r w:rsidR="00CB3850" w:rsidRPr="00DD7C3C">
        <w:rPr>
          <w:rFonts w:ascii="Times New Roman" w:hAnsi="Times New Roman"/>
          <w:b/>
          <w:bCs/>
          <w:sz w:val="24"/>
          <w:szCs w:val="24"/>
          <w:lang w:eastAsia="ar-SA"/>
        </w:rPr>
        <w:t>[</w:t>
      </w:r>
      <w:r w:rsidR="00CB3850" w:rsidRPr="00DD7C3C">
        <w:rPr>
          <w:rStyle w:val="Rimandonotaapidipagina"/>
          <w:rFonts w:ascii="Times New Roman" w:hAnsi="Times New Roman"/>
          <w:b/>
          <w:bCs/>
          <w:sz w:val="24"/>
          <w:szCs w:val="24"/>
          <w:lang w:eastAsia="ar-SA"/>
        </w:rPr>
        <w:footnoteReference w:id="9"/>
      </w:r>
      <w:r w:rsidR="00CB3850" w:rsidRPr="00DD7C3C">
        <w:rPr>
          <w:rFonts w:ascii="Times New Roman" w:hAnsi="Times New Roman"/>
          <w:b/>
          <w:bCs/>
          <w:sz w:val="24"/>
          <w:szCs w:val="24"/>
          <w:lang w:eastAsia="ar-SA"/>
        </w:rPr>
        <w:t>]</w:t>
      </w:r>
      <w:r w:rsidR="00BA0B9F">
        <w:rPr>
          <w:rFonts w:ascii="Times New Roman" w:hAnsi="Times New Roman"/>
          <w:sz w:val="24"/>
          <w:szCs w:val="24"/>
          <w:lang w:eastAsia="ar-SA"/>
        </w:rPr>
        <w:t>annualità.</w:t>
      </w:r>
    </w:p>
    <w:p w14:paraId="412D0E3C" w14:textId="77777777" w:rsidR="00BA0B9F" w:rsidRPr="007D1A01" w:rsidRDefault="00BA0B9F" w:rsidP="00BA0B9F">
      <w:pPr>
        <w:widowControl w:val="0"/>
        <w:suppressAutoHyphens/>
        <w:spacing w:after="80" w:line="276" w:lineRule="auto"/>
        <w:ind w:right="62"/>
        <w:jc w:val="both"/>
        <w:rPr>
          <w:rFonts w:ascii="Times New Roman" w:hAnsi="Times New Roman"/>
          <w:sz w:val="24"/>
          <w:szCs w:val="24"/>
        </w:rPr>
      </w:pPr>
      <w:r w:rsidRPr="007D1A01">
        <w:rPr>
          <w:rFonts w:ascii="Times New Roman" w:hAnsi="Times New Roman"/>
          <w:sz w:val="24"/>
          <w:szCs w:val="24"/>
        </w:rPr>
        <w:t>2.</w:t>
      </w:r>
      <w:r w:rsidRPr="007D1A01">
        <w:rPr>
          <w:rFonts w:ascii="Times New Roman" w:hAnsi="Times New Roman"/>
          <w:sz w:val="24"/>
          <w:szCs w:val="24"/>
        </w:rPr>
        <w:tab/>
      </w:r>
      <w:r w:rsidR="00CB3850" w:rsidRPr="007D1A01">
        <w:rPr>
          <w:rFonts w:ascii="Times New Roman" w:hAnsi="Times New Roman"/>
          <w:sz w:val="24"/>
          <w:szCs w:val="24"/>
        </w:rPr>
        <w:t xml:space="preserve">Per inizio si intende non oltre il primo giorno feriale dell’annualità di riferimento; per </w:t>
      </w:r>
      <w:r w:rsidR="00B07C9C" w:rsidRPr="007D1A01">
        <w:rPr>
          <w:rFonts w:ascii="Times New Roman" w:hAnsi="Times New Roman"/>
          <w:sz w:val="24"/>
          <w:szCs w:val="24"/>
        </w:rPr>
        <w:t xml:space="preserve">ultimazione si intende </w:t>
      </w:r>
      <w:r w:rsidR="00CB3850" w:rsidRPr="007D1A01">
        <w:rPr>
          <w:rFonts w:ascii="Times New Roman" w:hAnsi="Times New Roman"/>
          <w:sz w:val="24"/>
          <w:szCs w:val="24"/>
        </w:rPr>
        <w:t>l’ultimo giorno feriale de</w:t>
      </w:r>
      <w:r w:rsidR="00B07C9C" w:rsidRPr="007D1A01">
        <w:rPr>
          <w:rFonts w:ascii="Times New Roman" w:hAnsi="Times New Roman"/>
          <w:sz w:val="24"/>
          <w:szCs w:val="24"/>
        </w:rPr>
        <w:t>ll’annualità di riferimento. I predetti termini possono essere differiti per un periodo massimo di</w:t>
      </w:r>
      <w:r w:rsidR="00454104" w:rsidRPr="007D1A01">
        <w:rPr>
          <w:rFonts w:ascii="Times New Roman" w:hAnsi="Times New Roman"/>
          <w:sz w:val="24"/>
          <w:szCs w:val="24"/>
        </w:rPr>
        <w:t xml:space="preserve"> </w:t>
      </w:r>
      <w:r w:rsidR="00B07C9C" w:rsidRPr="007D1A01">
        <w:rPr>
          <w:rFonts w:ascii="Times New Roman" w:hAnsi="Times New Roman"/>
          <w:sz w:val="24"/>
          <w:szCs w:val="24"/>
        </w:rPr>
        <w:t>30 (trenta) giorni, In ogni caso i</w:t>
      </w:r>
      <w:r w:rsidRPr="007D1A01">
        <w:rPr>
          <w:rFonts w:ascii="Times New Roman" w:hAnsi="Times New Roman"/>
          <w:sz w:val="24"/>
          <w:szCs w:val="24"/>
        </w:rPr>
        <w:t xml:space="preserve"> Lavori di cui agli Interventi 2, 3 e 4, devono </w:t>
      </w:r>
      <w:r w:rsidR="00B07C9C" w:rsidRPr="007D1A01">
        <w:rPr>
          <w:rFonts w:ascii="Times New Roman" w:hAnsi="Times New Roman"/>
          <w:sz w:val="24"/>
          <w:szCs w:val="24"/>
        </w:rPr>
        <w:t xml:space="preserve">essere ultimati </w:t>
      </w:r>
      <w:r w:rsidRPr="007D1A01">
        <w:rPr>
          <w:rFonts w:ascii="Times New Roman" w:hAnsi="Times New Roman"/>
          <w:sz w:val="24"/>
          <w:szCs w:val="24"/>
        </w:rPr>
        <w:t>entro il sesto anno di durata della Concessione</w:t>
      </w:r>
      <w:r w:rsidR="00A94463" w:rsidRPr="007D1A01">
        <w:rPr>
          <w:rFonts w:ascii="Times New Roman" w:hAnsi="Times New Roman"/>
          <w:sz w:val="24"/>
          <w:szCs w:val="24"/>
        </w:rPr>
        <w:t>.</w:t>
      </w:r>
    </w:p>
    <w:p w14:paraId="7887EDA2" w14:textId="77777777" w:rsidR="00DF0030" w:rsidRPr="00605DCA" w:rsidRDefault="00BA0B9F" w:rsidP="00DF0030">
      <w:pPr>
        <w:widowControl w:val="0"/>
        <w:suppressAutoHyphens/>
        <w:spacing w:after="80" w:line="276" w:lineRule="auto"/>
        <w:ind w:right="62"/>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I termini </w:t>
      </w:r>
      <w:r w:rsidR="00DF0030" w:rsidRPr="00605DCA">
        <w:rPr>
          <w:rFonts w:ascii="Times New Roman" w:hAnsi="Times New Roman"/>
          <w:sz w:val="24"/>
          <w:szCs w:val="24"/>
        </w:rPr>
        <w:t xml:space="preserve">sono sospesi, con un differimento di un pari numero di giorni e riprendono a decorrere dal momento della cessazione della condizione che ha causato la sospensione, con diritto del Concessionario all’eventuale riequilibrio economico </w:t>
      </w:r>
      <w:r w:rsidR="00DF0030" w:rsidRPr="00EA6BBA">
        <w:rPr>
          <w:rFonts w:ascii="Times New Roman" w:hAnsi="Times New Roman"/>
          <w:sz w:val="24"/>
          <w:szCs w:val="24"/>
        </w:rPr>
        <w:t>finanziario di cui al titolo V ove</w:t>
      </w:r>
      <w:r w:rsidR="00DF0030" w:rsidRPr="00605DCA">
        <w:rPr>
          <w:rFonts w:ascii="Times New Roman" w:hAnsi="Times New Roman"/>
          <w:sz w:val="24"/>
          <w:szCs w:val="24"/>
        </w:rPr>
        <w:t xml:space="preserve"> sussistano i presupposti ivi previsti, nei seguenti casi:</w:t>
      </w:r>
    </w:p>
    <w:p w14:paraId="11B457E4" w14:textId="77777777" w:rsidR="00DF0030" w:rsidRPr="00605DCA" w:rsidRDefault="00DF0030" w:rsidP="00DF0030">
      <w:pPr>
        <w:widowControl w:val="0"/>
        <w:suppressAutoHyphens/>
        <w:spacing w:after="80" w:line="276" w:lineRule="auto"/>
        <w:ind w:left="567" w:right="62"/>
        <w:jc w:val="both"/>
        <w:rPr>
          <w:rFonts w:ascii="Times New Roman" w:hAnsi="Times New Roman"/>
          <w:sz w:val="24"/>
          <w:szCs w:val="24"/>
        </w:rPr>
      </w:pPr>
      <w:r w:rsidRPr="00605DCA">
        <w:rPr>
          <w:rFonts w:ascii="Times New Roman" w:hAnsi="Times New Roman"/>
          <w:sz w:val="24"/>
          <w:szCs w:val="24"/>
        </w:rPr>
        <w:t>a)</w:t>
      </w:r>
      <w:r w:rsidRPr="00605DCA">
        <w:rPr>
          <w:rFonts w:ascii="Times New Roman" w:hAnsi="Times New Roman"/>
          <w:sz w:val="24"/>
          <w:szCs w:val="24"/>
        </w:rPr>
        <w:tab/>
        <w:t>in caso di varianti in corso d’opera ai sensi dell’articolo 1</w:t>
      </w:r>
      <w:r>
        <w:rPr>
          <w:rFonts w:ascii="Times New Roman" w:hAnsi="Times New Roman"/>
          <w:sz w:val="24"/>
          <w:szCs w:val="24"/>
        </w:rPr>
        <w:t>9, se espressamente richiesti dal Concedente</w:t>
      </w:r>
      <w:r w:rsidRPr="00605DCA">
        <w:rPr>
          <w:rFonts w:ascii="Times New Roman" w:hAnsi="Times New Roman"/>
          <w:sz w:val="24"/>
          <w:szCs w:val="24"/>
        </w:rPr>
        <w:t>;</w:t>
      </w:r>
    </w:p>
    <w:p w14:paraId="4E9C7901" w14:textId="77777777" w:rsidR="00DF0030" w:rsidRDefault="00DF0030" w:rsidP="00DF0030">
      <w:pPr>
        <w:widowControl w:val="0"/>
        <w:suppressAutoHyphens/>
        <w:spacing w:after="80" w:line="276" w:lineRule="auto"/>
        <w:ind w:left="567" w:right="62"/>
        <w:jc w:val="both"/>
        <w:rPr>
          <w:rFonts w:ascii="Times New Roman" w:hAnsi="Times New Roman"/>
          <w:sz w:val="24"/>
          <w:szCs w:val="24"/>
        </w:rPr>
      </w:pPr>
      <w:r w:rsidRPr="00605DCA">
        <w:rPr>
          <w:rFonts w:ascii="Times New Roman" w:hAnsi="Times New Roman"/>
          <w:sz w:val="24"/>
          <w:szCs w:val="24"/>
        </w:rPr>
        <w:t>b)</w:t>
      </w:r>
      <w:r w:rsidRPr="00605DCA">
        <w:rPr>
          <w:rFonts w:ascii="Times New Roman" w:hAnsi="Times New Roman"/>
          <w:sz w:val="24"/>
          <w:szCs w:val="24"/>
        </w:rPr>
        <w:tab/>
        <w:t xml:space="preserve">in caso </w:t>
      </w:r>
      <w:r>
        <w:rPr>
          <w:rFonts w:ascii="Times New Roman" w:hAnsi="Times New Roman"/>
          <w:sz w:val="24"/>
          <w:szCs w:val="24"/>
        </w:rPr>
        <w:t>Forza maggiore.</w:t>
      </w:r>
    </w:p>
    <w:p w14:paraId="63DAF786" w14:textId="77777777" w:rsidR="0093535F" w:rsidRPr="00605DCA" w:rsidRDefault="002E78DF" w:rsidP="0093535F">
      <w:pPr>
        <w:widowControl w:val="0"/>
        <w:suppressAutoHyphens/>
        <w:spacing w:after="80" w:line="276" w:lineRule="auto"/>
        <w:ind w:right="62"/>
        <w:jc w:val="both"/>
        <w:rPr>
          <w:rFonts w:ascii="Times New Roman" w:hAnsi="Times New Roman"/>
          <w:sz w:val="24"/>
          <w:szCs w:val="24"/>
        </w:rPr>
      </w:pPr>
      <w:r>
        <w:rPr>
          <w:rFonts w:ascii="Times New Roman" w:hAnsi="Times New Roman"/>
          <w:sz w:val="24"/>
          <w:szCs w:val="24"/>
        </w:rPr>
        <w:t>4</w:t>
      </w:r>
      <w:r w:rsidR="0093535F" w:rsidRPr="00605DCA">
        <w:rPr>
          <w:rFonts w:ascii="Times New Roman" w:hAnsi="Times New Roman"/>
          <w:sz w:val="24"/>
          <w:szCs w:val="24"/>
        </w:rPr>
        <w:t>.</w:t>
      </w:r>
      <w:r w:rsidR="0093535F" w:rsidRPr="00605DCA">
        <w:rPr>
          <w:rFonts w:ascii="Times New Roman" w:hAnsi="Times New Roman"/>
          <w:sz w:val="24"/>
          <w:szCs w:val="24"/>
        </w:rPr>
        <w:tab/>
        <w:t>Nei periodi di sospensione che comportano di diritto l’automatico differimento dei termini, non sono compresi i giorni nei quali la sospensione è causata da negligenze o vizi riscontrati nell’esecuzione, incidenti al personale, sospensioni ordinate dall’Autorità per violazioni in materia di sicurezza e salute, o comunque imputabili o riconducibili al Concessionario e i conseguenti ripristini, rifacimenti e rimedi fino al superamento della causa di sospensione. In caso le fattispecie di cui al presente comma siano ricondotte ad una sola parte dei Lavori, con regolare andamento della parte restante, le sospensioni sono calcolate secondo l’incidenza percentuale di tale parte sul totale dei Lavori.</w:t>
      </w:r>
    </w:p>
    <w:p w14:paraId="6256B98D" w14:textId="77777777" w:rsidR="0093535F" w:rsidRPr="00605DCA" w:rsidRDefault="002E78DF" w:rsidP="009613E3">
      <w:pPr>
        <w:widowControl w:val="0"/>
        <w:suppressAutoHyphens/>
        <w:spacing w:after="80" w:line="276" w:lineRule="auto"/>
        <w:ind w:right="62"/>
        <w:jc w:val="both"/>
        <w:rPr>
          <w:rFonts w:ascii="Times New Roman" w:hAnsi="Times New Roman"/>
          <w:sz w:val="24"/>
          <w:szCs w:val="24"/>
        </w:rPr>
      </w:pPr>
      <w:r>
        <w:rPr>
          <w:rFonts w:ascii="Times New Roman" w:hAnsi="Times New Roman"/>
          <w:sz w:val="24"/>
          <w:szCs w:val="24"/>
        </w:rPr>
        <w:t>5</w:t>
      </w:r>
      <w:r w:rsidR="0093535F" w:rsidRPr="00605DCA">
        <w:rPr>
          <w:rFonts w:ascii="Times New Roman" w:hAnsi="Times New Roman"/>
          <w:sz w:val="24"/>
          <w:szCs w:val="24"/>
        </w:rPr>
        <w:t>.</w:t>
      </w:r>
      <w:r w:rsidR="0093535F" w:rsidRPr="00605DCA">
        <w:rPr>
          <w:rFonts w:ascii="Times New Roman" w:hAnsi="Times New Roman"/>
          <w:sz w:val="24"/>
          <w:szCs w:val="24"/>
        </w:rPr>
        <w:tab/>
      </w:r>
      <w:r w:rsidR="00DF0030" w:rsidRPr="00605DCA">
        <w:rPr>
          <w:rFonts w:ascii="Times New Roman" w:hAnsi="Times New Roman"/>
          <w:sz w:val="24"/>
          <w:szCs w:val="24"/>
        </w:rPr>
        <w:t xml:space="preserve">Le sospensioni riconoscibili e le relative riprese di cui al comma </w:t>
      </w:r>
      <w:r w:rsidR="00BA0B9F">
        <w:rPr>
          <w:rFonts w:ascii="Times New Roman" w:hAnsi="Times New Roman"/>
          <w:sz w:val="24"/>
          <w:szCs w:val="24"/>
        </w:rPr>
        <w:t>3</w:t>
      </w:r>
      <w:r w:rsidR="00DF0030" w:rsidRPr="00605DCA">
        <w:rPr>
          <w:rFonts w:ascii="Times New Roman" w:hAnsi="Times New Roman"/>
          <w:sz w:val="24"/>
          <w:szCs w:val="24"/>
        </w:rPr>
        <w:t>, nonché gli eventi di cui a</w:t>
      </w:r>
      <w:r w:rsidR="00DF0030">
        <w:rPr>
          <w:rFonts w:ascii="Times New Roman" w:hAnsi="Times New Roman"/>
          <w:sz w:val="24"/>
          <w:szCs w:val="24"/>
        </w:rPr>
        <w:t xml:space="preserve">llo stesso comma </w:t>
      </w:r>
      <w:r w:rsidR="00BA0B9F">
        <w:rPr>
          <w:rFonts w:ascii="Times New Roman" w:hAnsi="Times New Roman"/>
          <w:sz w:val="24"/>
          <w:szCs w:val="24"/>
        </w:rPr>
        <w:t>3</w:t>
      </w:r>
      <w:r w:rsidR="00DF0030">
        <w:rPr>
          <w:rFonts w:ascii="Times New Roman" w:hAnsi="Times New Roman"/>
          <w:sz w:val="24"/>
          <w:szCs w:val="24"/>
        </w:rPr>
        <w:t xml:space="preserve"> </w:t>
      </w:r>
      <w:r w:rsidR="00DF0030" w:rsidRPr="00605DCA">
        <w:rPr>
          <w:rFonts w:ascii="Times New Roman" w:hAnsi="Times New Roman"/>
          <w:sz w:val="24"/>
          <w:szCs w:val="24"/>
        </w:rPr>
        <w:t>sono annotat</w:t>
      </w:r>
      <w:r w:rsidR="00BA0B9F">
        <w:rPr>
          <w:rFonts w:ascii="Times New Roman" w:hAnsi="Times New Roman"/>
          <w:sz w:val="24"/>
          <w:szCs w:val="24"/>
        </w:rPr>
        <w:t>i</w:t>
      </w:r>
      <w:r w:rsidR="00DF0030" w:rsidRPr="00605DCA">
        <w:rPr>
          <w:rFonts w:ascii="Times New Roman" w:hAnsi="Times New Roman"/>
          <w:sz w:val="24"/>
          <w:szCs w:val="24"/>
        </w:rPr>
        <w:t xml:space="preserve"> tempestivamente nel </w:t>
      </w:r>
      <w:r w:rsidR="00DF0030">
        <w:rPr>
          <w:rFonts w:ascii="Times New Roman" w:hAnsi="Times New Roman"/>
          <w:sz w:val="24"/>
          <w:szCs w:val="24"/>
        </w:rPr>
        <w:t>Registro della Concessione</w:t>
      </w:r>
      <w:r w:rsidR="00DF0030" w:rsidRPr="00605DCA">
        <w:rPr>
          <w:rFonts w:ascii="Times New Roman" w:hAnsi="Times New Roman"/>
          <w:sz w:val="24"/>
          <w:szCs w:val="24"/>
        </w:rPr>
        <w:t xml:space="preserve"> a cura del RUP</w:t>
      </w:r>
      <w:r w:rsidR="004C2C2E">
        <w:rPr>
          <w:rFonts w:ascii="Times New Roman" w:hAnsi="Times New Roman"/>
          <w:sz w:val="24"/>
          <w:szCs w:val="24"/>
        </w:rPr>
        <w:t>; in caso di inerzia vi può provvedere il Concessionario e, in tal caso, il Direttore dei lavori e il RUP possono annotare le proprie osservazioni o controdeduzioni</w:t>
      </w:r>
      <w:r w:rsidR="0093535F" w:rsidRPr="00605DCA">
        <w:rPr>
          <w:rFonts w:ascii="Times New Roman" w:hAnsi="Times New Roman"/>
          <w:sz w:val="24"/>
          <w:szCs w:val="24"/>
        </w:rPr>
        <w:t>. Per quanto non previsto trova applicazione l’articolo 107 del Codice in quanto compatibile.</w:t>
      </w:r>
    </w:p>
    <w:p w14:paraId="34194950" w14:textId="77777777" w:rsidR="00CB5848" w:rsidRDefault="0093535F" w:rsidP="00374622">
      <w:pPr>
        <w:widowControl w:val="0"/>
        <w:spacing w:before="240" w:after="240"/>
        <w:rPr>
          <w:rFonts w:ascii="Times New Roman" w:hAnsi="Times New Roman"/>
          <w:b/>
          <w:sz w:val="24"/>
          <w:szCs w:val="24"/>
        </w:rPr>
      </w:pPr>
      <w:r w:rsidRPr="00605DCA">
        <w:rPr>
          <w:rFonts w:ascii="Times New Roman" w:hAnsi="Times New Roman"/>
          <w:b/>
          <w:sz w:val="24"/>
          <w:szCs w:val="24"/>
        </w:rPr>
        <w:t xml:space="preserve">Art. 19. </w:t>
      </w:r>
      <w:r w:rsidR="00CB5848" w:rsidRPr="00605DCA">
        <w:rPr>
          <w:rFonts w:ascii="Times New Roman" w:hAnsi="Times New Roman"/>
          <w:b/>
          <w:sz w:val="24"/>
          <w:szCs w:val="24"/>
        </w:rPr>
        <w:t>Modifiche e varianti alle Opere</w:t>
      </w:r>
    </w:p>
    <w:p w14:paraId="491E5BE7" w14:textId="77777777" w:rsidR="00CB5848" w:rsidRPr="00605DCA" w:rsidRDefault="00CB5848" w:rsidP="00CB5848">
      <w:pPr>
        <w:widowControl w:val="0"/>
        <w:suppressAutoHyphens/>
        <w:spacing w:after="80" w:line="276" w:lineRule="auto"/>
        <w:ind w:right="62"/>
        <w:jc w:val="both"/>
        <w:rPr>
          <w:rFonts w:ascii="Times New Roman" w:hAnsi="Times New Roman"/>
          <w:sz w:val="24"/>
          <w:szCs w:val="24"/>
          <w:lang w:eastAsia="ar-SA"/>
        </w:rPr>
      </w:pPr>
      <w:r w:rsidRPr="00605DCA">
        <w:rPr>
          <w:rFonts w:ascii="Times New Roman" w:hAnsi="Times New Roman"/>
          <w:sz w:val="24"/>
          <w:szCs w:val="24"/>
          <w:lang w:eastAsia="ar-SA"/>
        </w:rPr>
        <w:t>1.</w:t>
      </w:r>
      <w:r>
        <w:rPr>
          <w:rFonts w:ascii="Times New Roman" w:hAnsi="Times New Roman"/>
          <w:sz w:val="24"/>
          <w:szCs w:val="24"/>
          <w:lang w:eastAsia="ar-SA"/>
        </w:rPr>
        <w:tab/>
        <w:t>Fermo restando quanto previsto dall’articolo 18, i</w:t>
      </w:r>
      <w:r w:rsidRPr="00605DCA">
        <w:rPr>
          <w:rFonts w:ascii="Times New Roman" w:hAnsi="Times New Roman"/>
          <w:sz w:val="24"/>
          <w:szCs w:val="24"/>
          <w:lang w:eastAsia="ar-SA"/>
        </w:rPr>
        <w:t xml:space="preserve">l Concessionario è tenuto ad adeguarsi alle modifiche e alle varianti in corso d’opera richieste dal Concedente e adottate, con approvazione del RUP, ai sensi dell’articolo 175, commi 1, lettera c), o comma 4, </w:t>
      </w:r>
      <w:r>
        <w:rPr>
          <w:rFonts w:ascii="Times New Roman" w:hAnsi="Times New Roman"/>
          <w:sz w:val="24"/>
          <w:szCs w:val="24"/>
          <w:lang w:eastAsia="ar-SA"/>
        </w:rPr>
        <w:t xml:space="preserve">del Codice dei contratti, </w:t>
      </w:r>
      <w:r w:rsidRPr="00605DCA">
        <w:rPr>
          <w:rFonts w:ascii="Times New Roman" w:hAnsi="Times New Roman"/>
          <w:sz w:val="24"/>
          <w:szCs w:val="24"/>
          <w:lang w:eastAsia="ar-SA"/>
        </w:rPr>
        <w:t>fermi restando i limiti previsti dai commi 2, 6 e 7 nonché dallo stesso comma 4.</w:t>
      </w:r>
    </w:p>
    <w:p w14:paraId="2CB87E97" w14:textId="77777777" w:rsidR="00CB5848" w:rsidRPr="00605DCA" w:rsidRDefault="00CB5848" w:rsidP="00CB5848">
      <w:pPr>
        <w:widowControl w:val="0"/>
        <w:suppressAutoHyphens/>
        <w:spacing w:after="80" w:line="276" w:lineRule="auto"/>
        <w:ind w:right="62"/>
        <w:jc w:val="both"/>
        <w:rPr>
          <w:rFonts w:ascii="Times New Roman" w:hAnsi="Times New Roman"/>
          <w:sz w:val="24"/>
          <w:szCs w:val="24"/>
          <w:lang w:eastAsia="ar-SA"/>
        </w:rPr>
      </w:pPr>
      <w:r w:rsidRPr="00605DCA">
        <w:rPr>
          <w:rFonts w:ascii="Times New Roman" w:hAnsi="Times New Roman"/>
          <w:sz w:val="24"/>
          <w:szCs w:val="24"/>
          <w:lang w:eastAsia="ar-SA"/>
        </w:rPr>
        <w:lastRenderedPageBreak/>
        <w:t>2.</w:t>
      </w:r>
      <w:r w:rsidR="00D866C8">
        <w:rPr>
          <w:rFonts w:ascii="Times New Roman" w:hAnsi="Times New Roman"/>
          <w:sz w:val="24"/>
          <w:szCs w:val="24"/>
          <w:lang w:eastAsia="ar-SA"/>
        </w:rPr>
        <w:tab/>
      </w:r>
      <w:r w:rsidRPr="00605DCA">
        <w:rPr>
          <w:rFonts w:ascii="Times New Roman" w:hAnsi="Times New Roman"/>
          <w:sz w:val="24"/>
          <w:szCs w:val="24"/>
          <w:lang w:eastAsia="ar-SA"/>
        </w:rPr>
        <w:t>Le varianti in corso d’opera</w:t>
      </w:r>
      <w:r w:rsidR="0035248D">
        <w:rPr>
          <w:rFonts w:ascii="Times New Roman" w:hAnsi="Times New Roman"/>
          <w:sz w:val="24"/>
          <w:szCs w:val="24"/>
          <w:lang w:eastAsia="ar-SA"/>
        </w:rPr>
        <w:t>, ove ammesse ai sensi del</w:t>
      </w:r>
      <w:r w:rsidR="002E78DF">
        <w:rPr>
          <w:rFonts w:ascii="Times New Roman" w:hAnsi="Times New Roman"/>
          <w:sz w:val="24"/>
          <w:szCs w:val="24"/>
          <w:lang w:eastAsia="ar-SA"/>
        </w:rPr>
        <w:t xml:space="preserve"> comma 1</w:t>
      </w:r>
      <w:r w:rsidR="0035248D">
        <w:rPr>
          <w:rFonts w:ascii="Times New Roman" w:hAnsi="Times New Roman"/>
          <w:sz w:val="24"/>
          <w:szCs w:val="24"/>
          <w:lang w:eastAsia="ar-SA"/>
        </w:rPr>
        <w:t>,</w:t>
      </w:r>
      <w:r w:rsidR="002E78DF">
        <w:rPr>
          <w:rFonts w:ascii="Times New Roman" w:hAnsi="Times New Roman"/>
          <w:sz w:val="24"/>
          <w:szCs w:val="24"/>
          <w:lang w:eastAsia="ar-SA"/>
        </w:rPr>
        <w:t xml:space="preserve"> </w:t>
      </w:r>
      <w:r w:rsidRPr="00605DCA">
        <w:rPr>
          <w:rFonts w:ascii="Times New Roman" w:hAnsi="Times New Roman"/>
          <w:sz w:val="24"/>
          <w:szCs w:val="24"/>
          <w:lang w:eastAsia="ar-SA"/>
        </w:rPr>
        <w:t>sono valutate in base alla documentazione integrante l</w:t>
      </w:r>
      <w:r w:rsidR="004A2E57">
        <w:rPr>
          <w:rFonts w:ascii="Times New Roman" w:hAnsi="Times New Roman"/>
          <w:sz w:val="24"/>
          <w:szCs w:val="24"/>
          <w:lang w:eastAsia="ar-SA"/>
        </w:rPr>
        <w:t>a</w:t>
      </w:r>
      <w:r w:rsidRPr="00605DCA">
        <w:rPr>
          <w:rFonts w:ascii="Times New Roman" w:hAnsi="Times New Roman"/>
          <w:sz w:val="24"/>
          <w:szCs w:val="24"/>
          <w:lang w:eastAsia="ar-SA"/>
        </w:rPr>
        <w:t xml:space="preserve"> </w:t>
      </w:r>
      <w:r w:rsidR="004A2E57">
        <w:rPr>
          <w:rFonts w:ascii="Times New Roman" w:hAnsi="Times New Roman"/>
          <w:sz w:val="24"/>
          <w:szCs w:val="24"/>
          <w:lang w:eastAsia="ar-SA"/>
        </w:rPr>
        <w:t>Progettazione esecutiva</w:t>
      </w:r>
      <w:r w:rsidRPr="00605DCA">
        <w:rPr>
          <w:rFonts w:ascii="Times New Roman" w:hAnsi="Times New Roman"/>
          <w:sz w:val="24"/>
          <w:szCs w:val="24"/>
          <w:lang w:eastAsia="ar-SA"/>
        </w:rPr>
        <w:t xml:space="preserve"> approvat</w:t>
      </w:r>
      <w:r w:rsidR="004A2E57">
        <w:rPr>
          <w:rFonts w:ascii="Times New Roman" w:hAnsi="Times New Roman"/>
          <w:sz w:val="24"/>
          <w:szCs w:val="24"/>
          <w:lang w:eastAsia="ar-SA"/>
        </w:rPr>
        <w:t>a</w:t>
      </w:r>
      <w:r w:rsidRPr="00605DCA">
        <w:rPr>
          <w:rFonts w:ascii="Times New Roman" w:hAnsi="Times New Roman"/>
          <w:sz w:val="24"/>
          <w:szCs w:val="24"/>
          <w:lang w:eastAsia="ar-SA"/>
        </w:rPr>
        <w:t xml:space="preserve"> dal Concedente, e il relativo valore è determinato sulla base dei medesimi criteri adottati per la determinazione del costo dei lavori originari, tenuto conto dei capitolati tecnici e dei tariffari forniti dal Concessionario unitamente al</w:t>
      </w:r>
      <w:r>
        <w:rPr>
          <w:rFonts w:ascii="Times New Roman" w:hAnsi="Times New Roman"/>
          <w:sz w:val="24"/>
          <w:szCs w:val="24"/>
          <w:lang w:eastAsia="ar-SA"/>
        </w:rPr>
        <w:t>la</w:t>
      </w:r>
      <w:r w:rsidRPr="00605DCA">
        <w:rPr>
          <w:rFonts w:ascii="Times New Roman" w:hAnsi="Times New Roman"/>
          <w:sz w:val="24"/>
          <w:szCs w:val="24"/>
          <w:lang w:eastAsia="ar-SA"/>
        </w:rPr>
        <w:t xml:space="preserve"> Progett</w:t>
      </w:r>
      <w:r>
        <w:rPr>
          <w:rFonts w:ascii="Times New Roman" w:hAnsi="Times New Roman"/>
          <w:sz w:val="24"/>
          <w:szCs w:val="24"/>
          <w:lang w:eastAsia="ar-SA"/>
        </w:rPr>
        <w:t>azione es</w:t>
      </w:r>
      <w:r w:rsidRPr="00605DCA">
        <w:rPr>
          <w:rFonts w:ascii="Times New Roman" w:hAnsi="Times New Roman"/>
          <w:sz w:val="24"/>
          <w:szCs w:val="24"/>
          <w:lang w:eastAsia="ar-SA"/>
        </w:rPr>
        <w:t>ecutiv</w:t>
      </w:r>
      <w:r>
        <w:rPr>
          <w:rFonts w:ascii="Times New Roman" w:hAnsi="Times New Roman"/>
          <w:sz w:val="24"/>
          <w:szCs w:val="24"/>
          <w:lang w:eastAsia="ar-SA"/>
        </w:rPr>
        <w:t>a</w:t>
      </w:r>
      <w:r w:rsidRPr="00605DCA">
        <w:rPr>
          <w:rFonts w:ascii="Times New Roman" w:hAnsi="Times New Roman"/>
          <w:sz w:val="24"/>
          <w:szCs w:val="24"/>
          <w:lang w:eastAsia="ar-SA"/>
        </w:rPr>
        <w:t xml:space="preserve"> approvat</w:t>
      </w:r>
      <w:r>
        <w:rPr>
          <w:rFonts w:ascii="Times New Roman" w:hAnsi="Times New Roman"/>
          <w:sz w:val="24"/>
          <w:szCs w:val="24"/>
          <w:lang w:eastAsia="ar-SA"/>
        </w:rPr>
        <w:t>a</w:t>
      </w:r>
      <w:r w:rsidRPr="00605DCA">
        <w:rPr>
          <w:rFonts w:ascii="Times New Roman" w:hAnsi="Times New Roman"/>
          <w:sz w:val="24"/>
          <w:szCs w:val="24"/>
          <w:lang w:eastAsia="ar-SA"/>
        </w:rPr>
        <w:t xml:space="preserve"> dal Concedente.</w:t>
      </w:r>
    </w:p>
    <w:p w14:paraId="3CDD403F" w14:textId="77777777" w:rsidR="00CB5848" w:rsidRPr="00605DCA" w:rsidRDefault="00CB5848" w:rsidP="00CB5848">
      <w:pPr>
        <w:widowControl w:val="0"/>
        <w:suppressAutoHyphens/>
        <w:spacing w:after="80" w:line="276" w:lineRule="auto"/>
        <w:ind w:right="62"/>
        <w:jc w:val="both"/>
        <w:rPr>
          <w:rFonts w:ascii="Times New Roman" w:hAnsi="Times New Roman"/>
          <w:sz w:val="24"/>
          <w:szCs w:val="24"/>
        </w:rPr>
      </w:pPr>
      <w:r>
        <w:rPr>
          <w:rFonts w:ascii="Times New Roman" w:hAnsi="Times New Roman"/>
          <w:sz w:val="24"/>
          <w:szCs w:val="24"/>
          <w:lang w:eastAsia="ar-SA"/>
        </w:rPr>
        <w:t>3</w:t>
      </w:r>
      <w:r w:rsidRPr="00605DCA">
        <w:rPr>
          <w:rFonts w:ascii="Times New Roman" w:hAnsi="Times New Roman"/>
          <w:sz w:val="24"/>
          <w:szCs w:val="24"/>
          <w:lang w:eastAsia="ar-SA"/>
        </w:rPr>
        <w:t>.</w:t>
      </w:r>
      <w:r w:rsidRPr="00605DCA">
        <w:rPr>
          <w:rFonts w:ascii="Times New Roman" w:hAnsi="Times New Roman"/>
          <w:sz w:val="24"/>
          <w:szCs w:val="24"/>
          <w:lang w:eastAsia="ar-SA"/>
        </w:rPr>
        <w:tab/>
        <w:t>Se</w:t>
      </w:r>
      <w:r w:rsidRPr="00605DCA">
        <w:rPr>
          <w:rFonts w:ascii="Times New Roman" w:hAnsi="Times New Roman"/>
          <w:sz w:val="24"/>
          <w:szCs w:val="24"/>
        </w:rPr>
        <w:t xml:space="preserve"> le varianti </w:t>
      </w:r>
      <w:r w:rsidR="002E78DF">
        <w:rPr>
          <w:rFonts w:ascii="Times New Roman" w:hAnsi="Times New Roman"/>
          <w:sz w:val="24"/>
          <w:szCs w:val="24"/>
        </w:rPr>
        <w:t xml:space="preserve">di cui al comma 1 </w:t>
      </w:r>
      <w:r w:rsidRPr="00605DCA">
        <w:rPr>
          <w:rFonts w:ascii="Times New Roman" w:hAnsi="Times New Roman"/>
          <w:sz w:val="24"/>
          <w:szCs w:val="24"/>
        </w:rPr>
        <w:t>comportano un aumento dei costi si provvede tempestivamente al riequilibrio economico-finanziario della Concessione e al conseguente adeguamento del PEF ai sensi del Titolo VI.</w:t>
      </w:r>
      <w:r>
        <w:rPr>
          <w:rFonts w:ascii="Times New Roman" w:hAnsi="Times New Roman"/>
          <w:sz w:val="24"/>
          <w:szCs w:val="24"/>
        </w:rPr>
        <w:t xml:space="preserve"> Il riequilibrio tr</w:t>
      </w:r>
      <w:r w:rsidRPr="00605DCA">
        <w:rPr>
          <w:rFonts w:ascii="Times New Roman" w:hAnsi="Times New Roman"/>
          <w:sz w:val="24"/>
          <w:szCs w:val="24"/>
        </w:rPr>
        <w:t>ova applicazione anche in caso di varianti in riduzione, in tal caso il riequilibrio economico-finanziario, sulla base del PEF, avviene a favore del Concedente.</w:t>
      </w:r>
    </w:p>
    <w:p w14:paraId="0EF67F1D" w14:textId="77777777" w:rsidR="00CB5848" w:rsidRPr="00605DCA" w:rsidRDefault="00CB5848" w:rsidP="00CB5848">
      <w:pPr>
        <w:widowControl w:val="0"/>
        <w:jc w:val="both"/>
        <w:rPr>
          <w:rFonts w:ascii="Times New Roman" w:hAnsi="Times New Roman"/>
          <w:sz w:val="24"/>
          <w:szCs w:val="24"/>
        </w:rPr>
      </w:pPr>
      <w:r>
        <w:rPr>
          <w:rFonts w:ascii="Times New Roman" w:hAnsi="Times New Roman"/>
          <w:sz w:val="24"/>
          <w:szCs w:val="24"/>
        </w:rPr>
        <w:t>4</w:t>
      </w:r>
      <w:r w:rsidRPr="00605DCA">
        <w:rPr>
          <w:rFonts w:ascii="Times New Roman" w:hAnsi="Times New Roman"/>
          <w:sz w:val="24"/>
          <w:szCs w:val="24"/>
        </w:rPr>
        <w:t>.</w:t>
      </w:r>
      <w:r w:rsidRPr="00605DCA">
        <w:rPr>
          <w:rFonts w:ascii="Times New Roman" w:hAnsi="Times New Roman"/>
          <w:sz w:val="24"/>
          <w:szCs w:val="24"/>
        </w:rPr>
        <w:tab/>
        <w:t xml:space="preserve">Nei casi di cui al comma </w:t>
      </w:r>
      <w:r>
        <w:rPr>
          <w:rFonts w:ascii="Times New Roman" w:hAnsi="Times New Roman"/>
          <w:sz w:val="24"/>
          <w:szCs w:val="24"/>
        </w:rPr>
        <w:t>3</w:t>
      </w:r>
      <w:r w:rsidRPr="00605DCA">
        <w:rPr>
          <w:rFonts w:ascii="Times New Roman" w:hAnsi="Times New Roman"/>
          <w:sz w:val="24"/>
          <w:szCs w:val="24"/>
        </w:rPr>
        <w:t>, è sempre facoltà della Parte che dovrebbe beneficiare del riequilibrio economico-finanziario, corrispondere direttamente rispettivamente il maggior costo o il minor costo all’altra Parte; in tal caso non si provvede al riequilibrio economico-finanziario.</w:t>
      </w:r>
    </w:p>
    <w:p w14:paraId="2177474A" w14:textId="77777777" w:rsidR="00CB5848" w:rsidRPr="00605DCA" w:rsidRDefault="00CB5848" w:rsidP="00CB5848">
      <w:pPr>
        <w:widowControl w:val="0"/>
        <w:suppressAutoHyphens/>
        <w:spacing w:after="80" w:line="276" w:lineRule="auto"/>
        <w:ind w:right="62"/>
        <w:jc w:val="both"/>
        <w:rPr>
          <w:rFonts w:ascii="Times New Roman" w:hAnsi="Times New Roman"/>
          <w:sz w:val="24"/>
          <w:szCs w:val="24"/>
          <w:lang w:eastAsia="ar-SA"/>
        </w:rPr>
      </w:pPr>
      <w:r>
        <w:rPr>
          <w:rFonts w:ascii="Times New Roman" w:hAnsi="Times New Roman"/>
          <w:sz w:val="24"/>
          <w:szCs w:val="24"/>
        </w:rPr>
        <w:t>5</w:t>
      </w:r>
      <w:r w:rsidRPr="00605DCA">
        <w:rPr>
          <w:rFonts w:ascii="Times New Roman" w:hAnsi="Times New Roman"/>
          <w:sz w:val="24"/>
          <w:szCs w:val="24"/>
        </w:rPr>
        <w:t>.</w:t>
      </w:r>
      <w:r w:rsidRPr="00605DCA">
        <w:rPr>
          <w:rFonts w:ascii="Times New Roman" w:hAnsi="Times New Roman"/>
          <w:sz w:val="24"/>
          <w:szCs w:val="24"/>
        </w:rPr>
        <w:tab/>
        <w:t>Nel</w:t>
      </w:r>
      <w:r w:rsidRPr="00605DCA">
        <w:rPr>
          <w:rFonts w:ascii="Times New Roman" w:hAnsi="Times New Roman"/>
          <w:sz w:val="24"/>
          <w:szCs w:val="24"/>
          <w:lang w:eastAsia="ar-SA"/>
        </w:rPr>
        <w:t xml:space="preserve"> caso le modifiche o le varianti siano dovute a errori od omissioni di progettazione o siano necessarie per rimediare a errori costruttivi imputabili al Concessionario, queste sono interamente a carico del Concessionario stesso il quale per le stesse non ha diritto ad alcuna remunerazione, indennizzo</w:t>
      </w:r>
      <w:r w:rsidR="00631674">
        <w:rPr>
          <w:rFonts w:ascii="Times New Roman" w:hAnsi="Times New Roman"/>
          <w:sz w:val="24"/>
          <w:szCs w:val="24"/>
          <w:lang w:eastAsia="ar-SA"/>
        </w:rPr>
        <w:t>,</w:t>
      </w:r>
      <w:r w:rsidRPr="00605DCA">
        <w:rPr>
          <w:rFonts w:ascii="Times New Roman" w:hAnsi="Times New Roman"/>
          <w:sz w:val="24"/>
          <w:szCs w:val="24"/>
          <w:lang w:eastAsia="ar-SA"/>
        </w:rPr>
        <w:t xml:space="preserve"> ristoro</w:t>
      </w:r>
      <w:r w:rsidR="00631674">
        <w:rPr>
          <w:rFonts w:ascii="Times New Roman" w:hAnsi="Times New Roman"/>
          <w:sz w:val="24"/>
          <w:szCs w:val="24"/>
          <w:lang w:eastAsia="ar-SA"/>
        </w:rPr>
        <w:t xml:space="preserve"> o differimento dei termini</w:t>
      </w:r>
      <w:r w:rsidRPr="00605DCA">
        <w:rPr>
          <w:rFonts w:ascii="Times New Roman" w:hAnsi="Times New Roman"/>
          <w:sz w:val="24"/>
          <w:szCs w:val="24"/>
          <w:lang w:eastAsia="ar-SA"/>
        </w:rPr>
        <w:t>.</w:t>
      </w:r>
    </w:p>
    <w:p w14:paraId="77F6ADDB" w14:textId="77777777" w:rsidR="00CB5848" w:rsidRPr="00605DCA" w:rsidRDefault="00CB5848" w:rsidP="00CB5848">
      <w:pPr>
        <w:widowControl w:val="0"/>
        <w:suppressAutoHyphens/>
        <w:spacing w:after="80" w:line="276" w:lineRule="auto"/>
        <w:ind w:right="62"/>
        <w:jc w:val="both"/>
        <w:rPr>
          <w:rFonts w:ascii="Times New Roman" w:hAnsi="Times New Roman"/>
          <w:sz w:val="24"/>
          <w:szCs w:val="24"/>
          <w:lang w:eastAsia="ar-SA"/>
        </w:rPr>
      </w:pPr>
      <w:bookmarkStart w:id="36" w:name="_Hlk500435180"/>
      <w:r>
        <w:rPr>
          <w:rFonts w:ascii="Times New Roman" w:hAnsi="Times New Roman"/>
          <w:sz w:val="24"/>
          <w:szCs w:val="24"/>
          <w:lang w:eastAsia="ar-SA"/>
        </w:rPr>
        <w:t>6</w:t>
      </w:r>
      <w:r w:rsidRPr="00605DCA">
        <w:rPr>
          <w:rFonts w:ascii="Times New Roman" w:hAnsi="Times New Roman"/>
          <w:sz w:val="24"/>
          <w:szCs w:val="24"/>
          <w:lang w:eastAsia="ar-SA"/>
        </w:rPr>
        <w:t>.</w:t>
      </w:r>
      <w:r w:rsidRPr="00605DCA">
        <w:rPr>
          <w:rFonts w:ascii="Times New Roman" w:hAnsi="Times New Roman"/>
          <w:sz w:val="24"/>
          <w:szCs w:val="24"/>
          <w:lang w:eastAsia="ar-SA"/>
        </w:rPr>
        <w:tab/>
      </w:r>
      <w:r w:rsidR="007E79F3" w:rsidRPr="00605DCA">
        <w:rPr>
          <w:rFonts w:ascii="Times New Roman" w:hAnsi="Times New Roman"/>
          <w:sz w:val="24"/>
          <w:szCs w:val="24"/>
          <w:lang w:eastAsia="ar-SA"/>
        </w:rPr>
        <w:t xml:space="preserve">La disciplina di cui al presente articolo trova applicazione anche nella fase di </w:t>
      </w:r>
      <w:r w:rsidR="007E79F3">
        <w:rPr>
          <w:rFonts w:ascii="Times New Roman" w:hAnsi="Times New Roman"/>
          <w:sz w:val="24"/>
          <w:szCs w:val="24"/>
          <w:lang w:eastAsia="ar-SA"/>
        </w:rPr>
        <w:t>P</w:t>
      </w:r>
      <w:r w:rsidR="007E79F3" w:rsidRPr="00605DCA">
        <w:rPr>
          <w:rFonts w:ascii="Times New Roman" w:hAnsi="Times New Roman"/>
          <w:sz w:val="24"/>
          <w:szCs w:val="24"/>
          <w:lang w:eastAsia="ar-SA"/>
        </w:rPr>
        <w:t xml:space="preserve">rogettazione </w:t>
      </w:r>
      <w:r w:rsidR="007E79F3" w:rsidRPr="00E81E34">
        <w:rPr>
          <w:rFonts w:ascii="Times New Roman" w:hAnsi="Times New Roman"/>
          <w:sz w:val="24"/>
          <w:szCs w:val="24"/>
          <w:lang w:eastAsia="ar-SA"/>
        </w:rPr>
        <w:t>esecutiva, con particolare riferimento a modifiche della progettazione definitiva approvata prima della stipula del contratto, imposte in sede di V.I.A. oppure imposte da enti o autorità le cui eventuali condizioni alle quali sono subordinati i relativi atti di assenso, per cui con l’espressione “modifiche e varianti in corso d’opera” si intendono tutte le modifiche e varianti in corso di contratto.</w:t>
      </w:r>
    </w:p>
    <w:bookmarkEnd w:id="36"/>
    <w:p w14:paraId="4D78B1CE" w14:textId="77777777" w:rsidR="0093535F" w:rsidRPr="00605DCA" w:rsidRDefault="0093535F" w:rsidP="00374622">
      <w:pPr>
        <w:widowControl w:val="0"/>
        <w:spacing w:before="240" w:after="240"/>
        <w:rPr>
          <w:rFonts w:ascii="Times New Roman" w:hAnsi="Times New Roman"/>
          <w:b/>
          <w:sz w:val="24"/>
          <w:szCs w:val="24"/>
        </w:rPr>
      </w:pPr>
      <w:r w:rsidRPr="00605DCA">
        <w:rPr>
          <w:rFonts w:ascii="Times New Roman" w:hAnsi="Times New Roman"/>
          <w:b/>
          <w:sz w:val="24"/>
          <w:szCs w:val="24"/>
        </w:rPr>
        <w:t>Art. 20. Affidamento ai Soci o a terzi e subappalto dei Lavori</w:t>
      </w:r>
    </w:p>
    <w:p w14:paraId="2A4A006E"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1.</w:t>
      </w:r>
      <w:r w:rsidRPr="00605DCA">
        <w:rPr>
          <w:rFonts w:ascii="Times New Roman" w:hAnsi="Times New Roman"/>
          <w:sz w:val="24"/>
          <w:szCs w:val="24"/>
        </w:rPr>
        <w:tab/>
        <w:t xml:space="preserve">Ferma restando la responsabilità del Concessionario per i Lavori affidati ai Soci o a terzi, anche in subappalto, se egli, direttamente o in capo ad uno dei Soci, non è in possesso, in tutto o in parte, dei requisiti professionali e di qualificazione di cui all’articolo 84 del Codice </w:t>
      </w:r>
      <w:r w:rsidR="00D7047C">
        <w:rPr>
          <w:rFonts w:ascii="Times New Roman" w:hAnsi="Times New Roman"/>
          <w:sz w:val="24"/>
          <w:szCs w:val="24"/>
        </w:rPr>
        <w:t xml:space="preserve">dei contratti </w:t>
      </w:r>
      <w:r w:rsidRPr="00605DCA">
        <w:rPr>
          <w:rFonts w:ascii="Times New Roman" w:hAnsi="Times New Roman"/>
          <w:sz w:val="24"/>
          <w:szCs w:val="24"/>
        </w:rPr>
        <w:t>relativi ai Lavori, deve affidarli a terzi mediante contratto d’appalto ai sensi del comma 2, o mediante subappalto ai sensi del comma 3.</w:t>
      </w:r>
    </w:p>
    <w:p w14:paraId="73FF5892"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2.</w:t>
      </w:r>
      <w:r w:rsidRPr="00605DCA">
        <w:rPr>
          <w:rFonts w:ascii="Times New Roman" w:hAnsi="Times New Roman"/>
          <w:sz w:val="24"/>
          <w:szCs w:val="24"/>
        </w:rPr>
        <w:tab/>
        <w:t>L’affidamento a terzi avviene con le modalità previste dall’articolo 36, comma 2 o, a scelta del Concessionario, dagli articoli 60 o 61 del</w:t>
      </w:r>
      <w:r w:rsidR="00D7047C">
        <w:rPr>
          <w:rFonts w:ascii="Times New Roman" w:hAnsi="Times New Roman"/>
          <w:sz w:val="24"/>
          <w:szCs w:val="24"/>
        </w:rPr>
        <w:t xml:space="preserve"> </w:t>
      </w:r>
      <w:r w:rsidRPr="00605DCA">
        <w:rPr>
          <w:rFonts w:ascii="Times New Roman" w:hAnsi="Times New Roman"/>
          <w:sz w:val="24"/>
          <w:szCs w:val="24"/>
        </w:rPr>
        <w:t>Codice</w:t>
      </w:r>
      <w:r w:rsidR="00D7047C">
        <w:rPr>
          <w:rFonts w:ascii="Times New Roman" w:hAnsi="Times New Roman"/>
          <w:sz w:val="24"/>
          <w:szCs w:val="24"/>
        </w:rPr>
        <w:t xml:space="preserve"> dei contratti</w:t>
      </w:r>
      <w:r w:rsidRPr="00605DCA">
        <w:rPr>
          <w:rFonts w:ascii="Times New Roman" w:hAnsi="Times New Roman"/>
          <w:sz w:val="24"/>
          <w:szCs w:val="24"/>
        </w:rPr>
        <w:t xml:space="preserve"> applicando altresì le disposizioni previste per gli appalti pubblici ove non derogate dal Codice medesimo.</w:t>
      </w:r>
    </w:p>
    <w:p w14:paraId="25F5C65D"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3.</w:t>
      </w:r>
      <w:r w:rsidRPr="00605DCA">
        <w:rPr>
          <w:rFonts w:ascii="Times New Roman" w:hAnsi="Times New Roman"/>
          <w:sz w:val="24"/>
          <w:szCs w:val="24"/>
        </w:rPr>
        <w:tab/>
        <w:t>L’affidamento a terzi può avvenire mediante contratto di subappalto alle condizioni di cui all’articolo 174</w:t>
      </w:r>
      <w:r w:rsidR="00801D9B">
        <w:rPr>
          <w:rFonts w:ascii="Times New Roman" w:hAnsi="Times New Roman"/>
          <w:sz w:val="24"/>
          <w:szCs w:val="24"/>
        </w:rPr>
        <w:t xml:space="preserve"> </w:t>
      </w:r>
      <w:r w:rsidRPr="00605DCA">
        <w:rPr>
          <w:rFonts w:ascii="Times New Roman" w:hAnsi="Times New Roman"/>
          <w:sz w:val="24"/>
          <w:szCs w:val="24"/>
        </w:rPr>
        <w:t xml:space="preserve">del </w:t>
      </w:r>
      <w:r w:rsidR="00A916E0">
        <w:rPr>
          <w:rFonts w:ascii="Times New Roman" w:hAnsi="Times New Roman"/>
          <w:sz w:val="24"/>
          <w:szCs w:val="24"/>
        </w:rPr>
        <w:t>Codice dei contratti.</w:t>
      </w:r>
      <w:r w:rsidRPr="00605DCA">
        <w:rPr>
          <w:rFonts w:ascii="Times New Roman" w:hAnsi="Times New Roman"/>
          <w:sz w:val="24"/>
          <w:szCs w:val="24"/>
        </w:rPr>
        <w:t xml:space="preserve"> </w:t>
      </w:r>
    </w:p>
    <w:p w14:paraId="60C791DC"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4.</w:t>
      </w:r>
      <w:r w:rsidRPr="00605DCA">
        <w:rPr>
          <w:rFonts w:ascii="Times New Roman" w:hAnsi="Times New Roman"/>
          <w:sz w:val="24"/>
          <w:szCs w:val="24"/>
        </w:rPr>
        <w:tab/>
        <w:t xml:space="preserve">Negli affidamenti a terzi trova applicazione l’articolo 105, commi 10, 11 e 17, del </w:t>
      </w:r>
      <w:r w:rsidR="00A916E0">
        <w:rPr>
          <w:rFonts w:ascii="Times New Roman" w:hAnsi="Times New Roman"/>
          <w:sz w:val="24"/>
          <w:szCs w:val="24"/>
        </w:rPr>
        <w:t>Codice dei contratti,</w:t>
      </w:r>
      <w:r w:rsidRPr="00605DCA">
        <w:rPr>
          <w:rFonts w:ascii="Times New Roman" w:hAnsi="Times New Roman"/>
          <w:sz w:val="24"/>
          <w:szCs w:val="24"/>
        </w:rPr>
        <w:t xml:space="preserve"> in materia di ritardo nel pagamento delle retribuzioni al personale dipendente e di adozione dei piani di sicurezza e di coordinamento e dei piani operativi di sicurezza di cui al decreto legislativo n. 81 del 2008. L’affidamento dei Lavori a</w:t>
      </w:r>
      <w:r w:rsidR="00631674">
        <w:rPr>
          <w:rFonts w:ascii="Times New Roman" w:hAnsi="Times New Roman"/>
          <w:sz w:val="24"/>
          <w:szCs w:val="24"/>
        </w:rPr>
        <w:t xml:space="preserve">gli operatori </w:t>
      </w:r>
      <w:r w:rsidRPr="00605DCA">
        <w:rPr>
          <w:rFonts w:ascii="Times New Roman" w:hAnsi="Times New Roman"/>
          <w:sz w:val="24"/>
          <w:szCs w:val="24"/>
        </w:rPr>
        <w:t>Soci</w:t>
      </w:r>
      <w:r w:rsidR="00631674">
        <w:rPr>
          <w:rFonts w:ascii="Times New Roman" w:hAnsi="Times New Roman"/>
          <w:sz w:val="24"/>
          <w:szCs w:val="24"/>
        </w:rPr>
        <w:t xml:space="preserve">, controllanti, controllati o collegati </w:t>
      </w:r>
      <w:r w:rsidRPr="00605DCA">
        <w:rPr>
          <w:rFonts w:ascii="Times New Roman" w:hAnsi="Times New Roman"/>
          <w:sz w:val="24"/>
          <w:szCs w:val="24"/>
        </w:rPr>
        <w:t xml:space="preserve">in possesso dei requisiti di qualificazione è sottratto alle condizioni di cui ai commi 2 e 3 ed è regolato dal solo contratto tra il Concessionario e </w:t>
      </w:r>
      <w:r w:rsidR="00631674">
        <w:rPr>
          <w:rFonts w:ascii="Times New Roman" w:hAnsi="Times New Roman"/>
          <w:sz w:val="24"/>
          <w:szCs w:val="24"/>
        </w:rPr>
        <w:t>gli altri operatori</w:t>
      </w:r>
      <w:r w:rsidRPr="00605DCA">
        <w:rPr>
          <w:rFonts w:ascii="Times New Roman" w:hAnsi="Times New Roman"/>
          <w:sz w:val="24"/>
          <w:szCs w:val="24"/>
        </w:rPr>
        <w:t>.</w:t>
      </w:r>
    </w:p>
    <w:p w14:paraId="633387FA"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 xml:space="preserve">5. La disciplina di cui al presente articolo si applica anche se il Concessionario, pur qualificato per la realizzazione dei Lavori, non intende eseguirli, in tutto o in parte, bensì affidarli a terzi oppure </w:t>
      </w:r>
      <w:r w:rsidRPr="00605DCA">
        <w:rPr>
          <w:rFonts w:ascii="Times New Roman" w:hAnsi="Times New Roman"/>
          <w:sz w:val="24"/>
          <w:szCs w:val="24"/>
        </w:rPr>
        <w:lastRenderedPageBreak/>
        <w:t>se la relativa qualificazione è venuta a mancare per qualunque motivo dopo la stipula del Contratto.</w:t>
      </w:r>
    </w:p>
    <w:p w14:paraId="4AF4609B" w14:textId="77777777" w:rsidR="0093535F" w:rsidRPr="00605DCA" w:rsidRDefault="0093535F" w:rsidP="00374622">
      <w:pPr>
        <w:widowControl w:val="0"/>
        <w:spacing w:before="240" w:after="240"/>
        <w:rPr>
          <w:rFonts w:ascii="Times New Roman" w:hAnsi="Times New Roman"/>
          <w:b/>
          <w:sz w:val="24"/>
          <w:szCs w:val="24"/>
        </w:rPr>
      </w:pPr>
      <w:r w:rsidRPr="00605DCA">
        <w:rPr>
          <w:rFonts w:ascii="Times New Roman" w:hAnsi="Times New Roman"/>
          <w:b/>
          <w:sz w:val="24"/>
          <w:szCs w:val="24"/>
        </w:rPr>
        <w:t>Art. 21. Collaud</w:t>
      </w:r>
      <w:r w:rsidR="00D700B1">
        <w:rPr>
          <w:rFonts w:ascii="Times New Roman" w:hAnsi="Times New Roman"/>
          <w:b/>
          <w:sz w:val="24"/>
          <w:szCs w:val="24"/>
        </w:rPr>
        <w:t>i</w:t>
      </w:r>
      <w:r w:rsidRPr="00605DCA">
        <w:rPr>
          <w:rFonts w:ascii="Times New Roman" w:hAnsi="Times New Roman"/>
          <w:b/>
          <w:sz w:val="24"/>
          <w:szCs w:val="24"/>
        </w:rPr>
        <w:t xml:space="preserve"> dei Lavori</w:t>
      </w:r>
    </w:p>
    <w:p w14:paraId="1C2AEB89"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1.</w:t>
      </w:r>
      <w:r w:rsidRPr="00605DCA">
        <w:rPr>
          <w:rFonts w:ascii="Times New Roman" w:hAnsi="Times New Roman"/>
          <w:sz w:val="24"/>
          <w:szCs w:val="24"/>
        </w:rPr>
        <w:tab/>
        <w:t xml:space="preserve">L’ultimazione dei Lavori è accertata con </w:t>
      </w:r>
      <w:r w:rsidR="00D700B1">
        <w:rPr>
          <w:rFonts w:ascii="Times New Roman" w:hAnsi="Times New Roman"/>
          <w:sz w:val="24"/>
          <w:szCs w:val="24"/>
        </w:rPr>
        <w:t xml:space="preserve">i </w:t>
      </w:r>
      <w:r w:rsidRPr="00605DCA">
        <w:rPr>
          <w:rFonts w:ascii="Times New Roman" w:hAnsi="Times New Roman"/>
          <w:sz w:val="24"/>
          <w:szCs w:val="24"/>
        </w:rPr>
        <w:t>certificat</w:t>
      </w:r>
      <w:r w:rsidR="00D700B1">
        <w:rPr>
          <w:rFonts w:ascii="Times New Roman" w:hAnsi="Times New Roman"/>
          <w:sz w:val="24"/>
          <w:szCs w:val="24"/>
        </w:rPr>
        <w:t>i</w:t>
      </w:r>
      <w:r w:rsidRPr="00605DCA">
        <w:rPr>
          <w:rFonts w:ascii="Times New Roman" w:hAnsi="Times New Roman"/>
          <w:sz w:val="24"/>
          <w:szCs w:val="24"/>
        </w:rPr>
        <w:t xml:space="preserve"> con il quale si attesta la completa ed effettiva ultimazione dei Lavori previsti dal</w:t>
      </w:r>
      <w:r w:rsidR="00801D9B">
        <w:rPr>
          <w:rFonts w:ascii="Times New Roman" w:hAnsi="Times New Roman"/>
          <w:sz w:val="24"/>
          <w:szCs w:val="24"/>
        </w:rPr>
        <w:t>la</w:t>
      </w:r>
      <w:r w:rsidRPr="00605DCA">
        <w:rPr>
          <w:rFonts w:ascii="Times New Roman" w:hAnsi="Times New Roman"/>
          <w:sz w:val="24"/>
          <w:szCs w:val="24"/>
        </w:rPr>
        <w:t xml:space="preserve"> Progett</w:t>
      </w:r>
      <w:r w:rsidR="00801D9B">
        <w:rPr>
          <w:rFonts w:ascii="Times New Roman" w:hAnsi="Times New Roman"/>
          <w:sz w:val="24"/>
          <w:szCs w:val="24"/>
        </w:rPr>
        <w:t>azione</w:t>
      </w:r>
      <w:r w:rsidRPr="00605DCA">
        <w:rPr>
          <w:rFonts w:ascii="Times New Roman" w:hAnsi="Times New Roman"/>
          <w:sz w:val="24"/>
          <w:szCs w:val="24"/>
        </w:rPr>
        <w:t xml:space="preserve"> esecutiv</w:t>
      </w:r>
      <w:r w:rsidR="00801D9B">
        <w:rPr>
          <w:rFonts w:ascii="Times New Roman" w:hAnsi="Times New Roman"/>
          <w:sz w:val="24"/>
          <w:szCs w:val="24"/>
        </w:rPr>
        <w:t>a</w:t>
      </w:r>
      <w:r w:rsidRPr="00605DCA">
        <w:rPr>
          <w:rFonts w:ascii="Times New Roman" w:hAnsi="Times New Roman"/>
          <w:sz w:val="24"/>
          <w:szCs w:val="24"/>
        </w:rPr>
        <w:t xml:space="preserve"> e dalle eventuali modifiche o varianti introdotte ai sensi dell’articolo 1</w:t>
      </w:r>
      <w:r w:rsidR="00D866C8">
        <w:rPr>
          <w:rFonts w:ascii="Times New Roman" w:hAnsi="Times New Roman"/>
          <w:sz w:val="24"/>
          <w:szCs w:val="24"/>
        </w:rPr>
        <w:t>9</w:t>
      </w:r>
      <w:r w:rsidRPr="00605DCA">
        <w:rPr>
          <w:rFonts w:ascii="Times New Roman" w:hAnsi="Times New Roman"/>
          <w:sz w:val="24"/>
          <w:szCs w:val="24"/>
        </w:rPr>
        <w:t>. I certificat</w:t>
      </w:r>
      <w:r w:rsidR="00D700B1">
        <w:rPr>
          <w:rFonts w:ascii="Times New Roman" w:hAnsi="Times New Roman"/>
          <w:sz w:val="24"/>
          <w:szCs w:val="24"/>
        </w:rPr>
        <w:t>i</w:t>
      </w:r>
      <w:r w:rsidRPr="00605DCA">
        <w:rPr>
          <w:rFonts w:ascii="Times New Roman" w:hAnsi="Times New Roman"/>
          <w:sz w:val="24"/>
          <w:szCs w:val="24"/>
        </w:rPr>
        <w:t xml:space="preserve"> di ultimazione </w:t>
      </w:r>
      <w:r w:rsidR="00D700B1">
        <w:rPr>
          <w:rFonts w:ascii="Times New Roman" w:hAnsi="Times New Roman"/>
          <w:sz w:val="24"/>
          <w:szCs w:val="24"/>
        </w:rPr>
        <w:t>dei Lavori sono</w:t>
      </w:r>
      <w:r w:rsidRPr="00605DCA">
        <w:rPr>
          <w:rFonts w:ascii="Times New Roman" w:hAnsi="Times New Roman"/>
          <w:sz w:val="24"/>
          <w:szCs w:val="24"/>
        </w:rPr>
        <w:t xml:space="preserve"> redatt</w:t>
      </w:r>
      <w:r w:rsidR="00D700B1">
        <w:rPr>
          <w:rFonts w:ascii="Times New Roman" w:hAnsi="Times New Roman"/>
          <w:sz w:val="24"/>
          <w:szCs w:val="24"/>
        </w:rPr>
        <w:t>i</w:t>
      </w:r>
      <w:r w:rsidRPr="00605DCA">
        <w:rPr>
          <w:rFonts w:ascii="Times New Roman" w:hAnsi="Times New Roman"/>
          <w:sz w:val="24"/>
          <w:szCs w:val="24"/>
        </w:rPr>
        <w:t xml:space="preserve"> dal Direttore dei lavori in contraddittorio col Concessionario, </w:t>
      </w:r>
      <w:r w:rsidR="00D700B1">
        <w:rPr>
          <w:rFonts w:ascii="Times New Roman" w:hAnsi="Times New Roman"/>
          <w:sz w:val="24"/>
          <w:szCs w:val="24"/>
        </w:rPr>
        <w:t xml:space="preserve">e con il Costruttore se diverso, previa </w:t>
      </w:r>
      <w:r w:rsidRPr="00605DCA">
        <w:rPr>
          <w:rFonts w:ascii="Times New Roman" w:hAnsi="Times New Roman"/>
          <w:sz w:val="24"/>
          <w:szCs w:val="24"/>
        </w:rPr>
        <w:t>comunicazione di quest</w:t>
      </w:r>
      <w:r w:rsidR="00D700B1">
        <w:rPr>
          <w:rFonts w:ascii="Times New Roman" w:hAnsi="Times New Roman"/>
          <w:sz w:val="24"/>
          <w:szCs w:val="24"/>
        </w:rPr>
        <w:t xml:space="preserve">i </w:t>
      </w:r>
      <w:r w:rsidRPr="00605DCA">
        <w:rPr>
          <w:rFonts w:ascii="Times New Roman" w:hAnsi="Times New Roman"/>
          <w:sz w:val="24"/>
          <w:szCs w:val="24"/>
        </w:rPr>
        <w:t>ultim</w:t>
      </w:r>
      <w:r w:rsidR="00D700B1">
        <w:rPr>
          <w:rFonts w:ascii="Times New Roman" w:hAnsi="Times New Roman"/>
          <w:sz w:val="24"/>
          <w:szCs w:val="24"/>
        </w:rPr>
        <w:t>i</w:t>
      </w:r>
      <w:r w:rsidRPr="00605DCA">
        <w:rPr>
          <w:rFonts w:ascii="Times New Roman" w:hAnsi="Times New Roman"/>
          <w:sz w:val="24"/>
          <w:szCs w:val="24"/>
        </w:rPr>
        <w:t xml:space="preserve"> e s</w:t>
      </w:r>
      <w:r w:rsidR="00D700B1">
        <w:rPr>
          <w:rFonts w:ascii="Times New Roman" w:hAnsi="Times New Roman"/>
          <w:sz w:val="24"/>
          <w:szCs w:val="24"/>
        </w:rPr>
        <w:t xml:space="preserve">ono sottoscritti </w:t>
      </w:r>
      <w:r w:rsidRPr="00605DCA">
        <w:rPr>
          <w:rFonts w:ascii="Times New Roman" w:hAnsi="Times New Roman"/>
          <w:sz w:val="24"/>
          <w:szCs w:val="24"/>
        </w:rPr>
        <w:t xml:space="preserve">per accettazione dal RUP. </w:t>
      </w:r>
    </w:p>
    <w:p w14:paraId="359A965A" w14:textId="77777777" w:rsidR="00D700B1" w:rsidRDefault="0093535F" w:rsidP="0093535F">
      <w:pPr>
        <w:widowControl w:val="0"/>
        <w:jc w:val="both"/>
        <w:rPr>
          <w:rFonts w:ascii="Times New Roman" w:hAnsi="Times New Roman"/>
          <w:sz w:val="24"/>
          <w:szCs w:val="24"/>
        </w:rPr>
      </w:pPr>
      <w:r w:rsidRPr="00605DCA">
        <w:rPr>
          <w:rFonts w:ascii="Times New Roman" w:hAnsi="Times New Roman"/>
          <w:sz w:val="24"/>
          <w:szCs w:val="24"/>
        </w:rPr>
        <w:t>2.</w:t>
      </w:r>
      <w:r w:rsidRPr="00605DCA">
        <w:rPr>
          <w:rFonts w:ascii="Times New Roman" w:hAnsi="Times New Roman"/>
          <w:sz w:val="24"/>
          <w:szCs w:val="24"/>
        </w:rPr>
        <w:tab/>
        <w:t>Il Concedente, oltre a provvedere a</w:t>
      </w:r>
      <w:r w:rsidR="00D700B1">
        <w:rPr>
          <w:rFonts w:ascii="Times New Roman" w:hAnsi="Times New Roman"/>
          <w:sz w:val="24"/>
          <w:szCs w:val="24"/>
        </w:rPr>
        <w:t>i</w:t>
      </w:r>
      <w:r w:rsidRPr="00605DCA">
        <w:rPr>
          <w:rFonts w:ascii="Times New Roman" w:hAnsi="Times New Roman"/>
          <w:sz w:val="24"/>
          <w:szCs w:val="24"/>
        </w:rPr>
        <w:t xml:space="preserve"> Collaud</w:t>
      </w:r>
      <w:r w:rsidR="00D700B1">
        <w:rPr>
          <w:rFonts w:ascii="Times New Roman" w:hAnsi="Times New Roman"/>
          <w:sz w:val="24"/>
          <w:szCs w:val="24"/>
        </w:rPr>
        <w:t>i</w:t>
      </w:r>
      <w:r w:rsidRPr="00605DCA">
        <w:rPr>
          <w:rFonts w:ascii="Times New Roman" w:hAnsi="Times New Roman"/>
          <w:sz w:val="24"/>
          <w:szCs w:val="24"/>
        </w:rPr>
        <w:t xml:space="preserve"> in corso d’opera, provvede a</w:t>
      </w:r>
      <w:r w:rsidR="00D700B1">
        <w:rPr>
          <w:rFonts w:ascii="Times New Roman" w:hAnsi="Times New Roman"/>
          <w:sz w:val="24"/>
          <w:szCs w:val="24"/>
        </w:rPr>
        <w:t>i</w:t>
      </w:r>
      <w:r w:rsidRPr="00605DCA">
        <w:rPr>
          <w:rFonts w:ascii="Times New Roman" w:hAnsi="Times New Roman"/>
          <w:sz w:val="24"/>
          <w:szCs w:val="24"/>
        </w:rPr>
        <w:t xml:space="preserve"> Collaud</w:t>
      </w:r>
      <w:r w:rsidR="00D700B1">
        <w:rPr>
          <w:rFonts w:ascii="Times New Roman" w:hAnsi="Times New Roman"/>
          <w:sz w:val="24"/>
          <w:szCs w:val="24"/>
        </w:rPr>
        <w:t>i</w:t>
      </w:r>
      <w:r w:rsidRPr="00605DCA">
        <w:rPr>
          <w:rFonts w:ascii="Times New Roman" w:hAnsi="Times New Roman"/>
          <w:sz w:val="24"/>
          <w:szCs w:val="24"/>
        </w:rPr>
        <w:t xml:space="preserve"> final</w:t>
      </w:r>
      <w:r w:rsidR="00D700B1">
        <w:rPr>
          <w:rFonts w:ascii="Times New Roman" w:hAnsi="Times New Roman"/>
          <w:sz w:val="24"/>
          <w:szCs w:val="24"/>
        </w:rPr>
        <w:t>i</w:t>
      </w:r>
      <w:r w:rsidRPr="00605DCA">
        <w:rPr>
          <w:rFonts w:ascii="Times New Roman" w:hAnsi="Times New Roman"/>
          <w:sz w:val="24"/>
          <w:szCs w:val="24"/>
        </w:rPr>
        <w:t xml:space="preserve"> che dev</w:t>
      </w:r>
      <w:r w:rsidR="00D700B1">
        <w:rPr>
          <w:rFonts w:ascii="Times New Roman" w:hAnsi="Times New Roman"/>
          <w:sz w:val="24"/>
          <w:szCs w:val="24"/>
        </w:rPr>
        <w:t>ono</w:t>
      </w:r>
      <w:r w:rsidRPr="00605DCA">
        <w:rPr>
          <w:rFonts w:ascii="Times New Roman" w:hAnsi="Times New Roman"/>
          <w:sz w:val="24"/>
          <w:szCs w:val="24"/>
        </w:rPr>
        <w:t xml:space="preserve"> essere iniziat</w:t>
      </w:r>
      <w:r w:rsidR="00D700B1">
        <w:rPr>
          <w:rFonts w:ascii="Times New Roman" w:hAnsi="Times New Roman"/>
          <w:sz w:val="24"/>
          <w:szCs w:val="24"/>
        </w:rPr>
        <w:t>i</w:t>
      </w:r>
      <w:r w:rsidRPr="00605DCA">
        <w:rPr>
          <w:rFonts w:ascii="Times New Roman" w:hAnsi="Times New Roman"/>
          <w:sz w:val="24"/>
          <w:szCs w:val="24"/>
        </w:rPr>
        <w:t xml:space="preserve"> immediatamente dopo l’accettazione del certificato di ultimazione dei lavori di cui al comma 1, e dev</w:t>
      </w:r>
      <w:r w:rsidR="00D700B1">
        <w:rPr>
          <w:rFonts w:ascii="Times New Roman" w:hAnsi="Times New Roman"/>
          <w:sz w:val="24"/>
          <w:szCs w:val="24"/>
        </w:rPr>
        <w:t>ono</w:t>
      </w:r>
      <w:r w:rsidRPr="00605DCA">
        <w:rPr>
          <w:rFonts w:ascii="Times New Roman" w:hAnsi="Times New Roman"/>
          <w:sz w:val="24"/>
          <w:szCs w:val="24"/>
        </w:rPr>
        <w:t xml:space="preserve"> essere conclus</w:t>
      </w:r>
      <w:r w:rsidR="00D700B1">
        <w:rPr>
          <w:rFonts w:ascii="Times New Roman" w:hAnsi="Times New Roman"/>
          <w:sz w:val="24"/>
          <w:szCs w:val="24"/>
        </w:rPr>
        <w:t>i</w:t>
      </w:r>
      <w:r w:rsidRPr="00605DCA">
        <w:rPr>
          <w:rFonts w:ascii="Times New Roman" w:hAnsi="Times New Roman"/>
          <w:sz w:val="24"/>
          <w:szCs w:val="24"/>
        </w:rPr>
        <w:t xml:space="preserve"> entro i successivi 3 (tre) mesi.</w:t>
      </w:r>
      <w:r w:rsidR="00D700B1">
        <w:rPr>
          <w:rFonts w:ascii="Times New Roman" w:hAnsi="Times New Roman"/>
          <w:sz w:val="24"/>
          <w:szCs w:val="24"/>
        </w:rPr>
        <w:t xml:space="preserve"> </w:t>
      </w:r>
    </w:p>
    <w:p w14:paraId="0686BB4A" w14:textId="77777777" w:rsidR="00FE3AFD" w:rsidRDefault="0093535F" w:rsidP="0093535F">
      <w:pPr>
        <w:widowControl w:val="0"/>
        <w:jc w:val="both"/>
        <w:rPr>
          <w:rFonts w:ascii="Times New Roman" w:hAnsi="Times New Roman"/>
          <w:sz w:val="24"/>
          <w:szCs w:val="24"/>
        </w:rPr>
      </w:pPr>
      <w:r w:rsidRPr="00605DCA">
        <w:rPr>
          <w:rFonts w:ascii="Times New Roman" w:hAnsi="Times New Roman"/>
          <w:sz w:val="24"/>
          <w:szCs w:val="24"/>
        </w:rPr>
        <w:t>3.</w:t>
      </w:r>
      <w:r w:rsidRPr="00605DCA">
        <w:rPr>
          <w:rFonts w:ascii="Times New Roman" w:hAnsi="Times New Roman"/>
          <w:sz w:val="24"/>
          <w:szCs w:val="24"/>
        </w:rPr>
        <w:tab/>
        <w:t>A</w:t>
      </w:r>
      <w:r w:rsidR="00D700B1">
        <w:rPr>
          <w:rFonts w:ascii="Times New Roman" w:hAnsi="Times New Roman"/>
          <w:sz w:val="24"/>
          <w:szCs w:val="24"/>
        </w:rPr>
        <w:t>i</w:t>
      </w:r>
      <w:r w:rsidRPr="00605DCA">
        <w:rPr>
          <w:rFonts w:ascii="Times New Roman" w:hAnsi="Times New Roman"/>
          <w:sz w:val="24"/>
          <w:szCs w:val="24"/>
        </w:rPr>
        <w:t xml:space="preserve"> Collaud</w:t>
      </w:r>
      <w:r w:rsidR="00D700B1">
        <w:rPr>
          <w:rFonts w:ascii="Times New Roman" w:hAnsi="Times New Roman"/>
          <w:sz w:val="24"/>
          <w:szCs w:val="24"/>
        </w:rPr>
        <w:t>i</w:t>
      </w:r>
      <w:r w:rsidRPr="00605DCA">
        <w:rPr>
          <w:rFonts w:ascii="Times New Roman" w:hAnsi="Times New Roman"/>
          <w:sz w:val="24"/>
          <w:szCs w:val="24"/>
        </w:rPr>
        <w:t xml:space="preserve"> final</w:t>
      </w:r>
      <w:r w:rsidR="00D700B1">
        <w:rPr>
          <w:rFonts w:ascii="Times New Roman" w:hAnsi="Times New Roman"/>
          <w:sz w:val="24"/>
          <w:szCs w:val="24"/>
        </w:rPr>
        <w:t>i</w:t>
      </w:r>
      <w:r w:rsidRPr="00605DCA">
        <w:rPr>
          <w:rFonts w:ascii="Times New Roman" w:hAnsi="Times New Roman"/>
          <w:sz w:val="24"/>
          <w:szCs w:val="24"/>
        </w:rPr>
        <w:t xml:space="preserve"> si applica quanto previsto dal Titolo X del d.P.R. n. 207 del 2010, nei limiti della compatibilità con l’articolo 102 del Codice</w:t>
      </w:r>
      <w:r w:rsidR="00801D9B">
        <w:rPr>
          <w:rFonts w:ascii="Times New Roman" w:hAnsi="Times New Roman"/>
          <w:sz w:val="24"/>
          <w:szCs w:val="24"/>
        </w:rPr>
        <w:t xml:space="preserve"> dei contratti</w:t>
      </w:r>
      <w:r w:rsidRPr="00605DCA">
        <w:rPr>
          <w:rFonts w:ascii="Times New Roman" w:hAnsi="Times New Roman"/>
          <w:sz w:val="24"/>
          <w:szCs w:val="24"/>
        </w:rPr>
        <w:t xml:space="preserve"> e con le previsioni del presente Contratto. Al Collaudo dei </w:t>
      </w:r>
      <w:r w:rsidRPr="00631674">
        <w:rPr>
          <w:rFonts w:ascii="Times New Roman" w:hAnsi="Times New Roman"/>
          <w:sz w:val="24"/>
          <w:szCs w:val="24"/>
        </w:rPr>
        <w:t xml:space="preserve">Lavori </w:t>
      </w:r>
      <w:r w:rsidR="008B305A" w:rsidRPr="00631674">
        <w:rPr>
          <w:rFonts w:ascii="Times New Roman" w:hAnsi="Times New Roman"/>
          <w:sz w:val="24"/>
          <w:szCs w:val="24"/>
        </w:rPr>
        <w:t>d</w:t>
      </w:r>
      <w:r w:rsidR="00D700B1">
        <w:rPr>
          <w:rFonts w:ascii="Times New Roman" w:hAnsi="Times New Roman"/>
          <w:sz w:val="24"/>
          <w:szCs w:val="24"/>
        </w:rPr>
        <w:t>e</w:t>
      </w:r>
      <w:r w:rsidR="008B305A" w:rsidRPr="00631674">
        <w:rPr>
          <w:rFonts w:ascii="Times New Roman" w:hAnsi="Times New Roman"/>
          <w:sz w:val="24"/>
          <w:szCs w:val="24"/>
        </w:rPr>
        <w:t xml:space="preserve">ll’Intervento </w:t>
      </w:r>
      <w:r w:rsidR="00D866C8">
        <w:rPr>
          <w:rFonts w:ascii="Times New Roman" w:hAnsi="Times New Roman"/>
          <w:sz w:val="24"/>
          <w:szCs w:val="24"/>
        </w:rPr>
        <w:t>1</w:t>
      </w:r>
      <w:r w:rsidR="008B305A" w:rsidRPr="00631674">
        <w:rPr>
          <w:rFonts w:ascii="Times New Roman" w:hAnsi="Times New Roman"/>
          <w:sz w:val="24"/>
          <w:szCs w:val="24"/>
        </w:rPr>
        <w:t xml:space="preserve"> </w:t>
      </w:r>
      <w:r w:rsidRPr="00631674">
        <w:rPr>
          <w:rFonts w:ascii="Times New Roman" w:hAnsi="Times New Roman"/>
          <w:sz w:val="24"/>
          <w:szCs w:val="24"/>
        </w:rPr>
        <w:t xml:space="preserve">si applicano </w:t>
      </w:r>
      <w:r w:rsidRPr="00605DCA">
        <w:rPr>
          <w:rFonts w:ascii="Times New Roman" w:hAnsi="Times New Roman"/>
          <w:sz w:val="24"/>
          <w:szCs w:val="24"/>
        </w:rPr>
        <w:t>le norme regolamentari relative alla contabilità dei Lavori</w:t>
      </w:r>
      <w:r w:rsidR="00FE3AFD">
        <w:rPr>
          <w:rFonts w:ascii="Times New Roman" w:hAnsi="Times New Roman"/>
          <w:sz w:val="24"/>
          <w:szCs w:val="24"/>
        </w:rPr>
        <w:t>, nei limiti della loro compatibilità.</w:t>
      </w:r>
    </w:p>
    <w:p w14:paraId="79CBA905" w14:textId="77777777" w:rsidR="00FE3AFD" w:rsidRDefault="00FE3AFD" w:rsidP="0093535F">
      <w:pPr>
        <w:widowControl w:val="0"/>
        <w:jc w:val="both"/>
        <w:rPr>
          <w:rFonts w:ascii="Times New Roman" w:hAnsi="Times New Roman"/>
          <w:sz w:val="24"/>
          <w:szCs w:val="24"/>
        </w:rPr>
      </w:pPr>
      <w:r>
        <w:rPr>
          <w:rFonts w:ascii="Times New Roman" w:hAnsi="Times New Roman"/>
          <w:sz w:val="24"/>
          <w:szCs w:val="24"/>
        </w:rPr>
        <w:t>4</w:t>
      </w:r>
      <w:r w:rsidR="0093535F" w:rsidRPr="00605DCA">
        <w:rPr>
          <w:rFonts w:ascii="Times New Roman" w:hAnsi="Times New Roman"/>
          <w:sz w:val="24"/>
          <w:szCs w:val="24"/>
        </w:rPr>
        <w:t>.</w:t>
      </w:r>
      <w:r w:rsidR="0093535F" w:rsidRPr="00605DCA">
        <w:rPr>
          <w:rFonts w:ascii="Times New Roman" w:hAnsi="Times New Roman"/>
          <w:sz w:val="24"/>
          <w:szCs w:val="24"/>
        </w:rPr>
        <w:tab/>
      </w:r>
      <w:r>
        <w:rPr>
          <w:rFonts w:ascii="Times New Roman" w:hAnsi="Times New Roman"/>
          <w:sz w:val="24"/>
          <w:szCs w:val="24"/>
        </w:rPr>
        <w:t>In relazione agli Interventi distinti di cui all’articolo 17:</w:t>
      </w:r>
    </w:p>
    <w:p w14:paraId="15202C4A" w14:textId="77777777" w:rsidR="00FE3AFD"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a)</w:t>
      </w:r>
      <w:r w:rsidRPr="00605DCA">
        <w:rPr>
          <w:rFonts w:ascii="Times New Roman" w:hAnsi="Times New Roman"/>
          <w:sz w:val="24"/>
          <w:szCs w:val="24"/>
        </w:rPr>
        <w:tab/>
        <w:t>i certificat</w:t>
      </w:r>
      <w:r w:rsidR="00D700B1">
        <w:rPr>
          <w:rFonts w:ascii="Times New Roman" w:hAnsi="Times New Roman"/>
          <w:sz w:val="24"/>
          <w:szCs w:val="24"/>
        </w:rPr>
        <w:t>i</w:t>
      </w:r>
      <w:r w:rsidRPr="00605DCA">
        <w:rPr>
          <w:rFonts w:ascii="Times New Roman" w:hAnsi="Times New Roman"/>
          <w:sz w:val="24"/>
          <w:szCs w:val="24"/>
        </w:rPr>
        <w:t xml:space="preserve"> di ultimazione dei Lavori</w:t>
      </w:r>
      <w:r w:rsidR="00FE3AFD">
        <w:rPr>
          <w:rFonts w:ascii="Times New Roman" w:hAnsi="Times New Roman"/>
          <w:sz w:val="24"/>
          <w:szCs w:val="24"/>
        </w:rPr>
        <w:t xml:space="preserve"> dev</w:t>
      </w:r>
      <w:r w:rsidR="00D700B1">
        <w:rPr>
          <w:rFonts w:ascii="Times New Roman" w:hAnsi="Times New Roman"/>
          <w:sz w:val="24"/>
          <w:szCs w:val="24"/>
        </w:rPr>
        <w:t>ono</w:t>
      </w:r>
      <w:r w:rsidR="00FE3AFD">
        <w:rPr>
          <w:rFonts w:ascii="Times New Roman" w:hAnsi="Times New Roman"/>
          <w:sz w:val="24"/>
          <w:szCs w:val="24"/>
        </w:rPr>
        <w:t xml:space="preserve"> riguardare singolarmente ciascuno degli stessi </w:t>
      </w:r>
      <w:r w:rsidR="00907E98">
        <w:rPr>
          <w:rFonts w:ascii="Times New Roman" w:hAnsi="Times New Roman"/>
          <w:sz w:val="24"/>
          <w:szCs w:val="24"/>
        </w:rPr>
        <w:t>I</w:t>
      </w:r>
      <w:r w:rsidR="00FE3AFD">
        <w:rPr>
          <w:rFonts w:ascii="Times New Roman" w:hAnsi="Times New Roman"/>
          <w:sz w:val="24"/>
          <w:szCs w:val="24"/>
        </w:rPr>
        <w:t xml:space="preserve">nterventi, salvo i Lavori in concessione di cui agli Interventi n. 2, 3 e 4 che possono essere oggetto </w:t>
      </w:r>
      <w:r w:rsidR="00EC7A5D">
        <w:rPr>
          <w:rFonts w:ascii="Times New Roman" w:hAnsi="Times New Roman"/>
          <w:sz w:val="24"/>
          <w:szCs w:val="24"/>
        </w:rPr>
        <w:t xml:space="preserve">di certificati di ultimazione distinti oppure </w:t>
      </w:r>
      <w:r w:rsidR="00FE3AFD">
        <w:rPr>
          <w:rFonts w:ascii="Times New Roman" w:hAnsi="Times New Roman"/>
          <w:sz w:val="24"/>
          <w:szCs w:val="24"/>
        </w:rPr>
        <w:t>di un solo certificato di ultimazione, se ultimati entro un lasso di tempo ragionevole l’uno dall’altro</w:t>
      </w:r>
      <w:r w:rsidR="00631674">
        <w:rPr>
          <w:rFonts w:ascii="Times New Roman" w:hAnsi="Times New Roman"/>
          <w:sz w:val="24"/>
          <w:szCs w:val="24"/>
        </w:rPr>
        <w:t xml:space="preserve"> su conforme</w:t>
      </w:r>
      <w:r w:rsidR="00FE3AFD">
        <w:rPr>
          <w:rFonts w:ascii="Times New Roman" w:hAnsi="Times New Roman"/>
          <w:sz w:val="24"/>
          <w:szCs w:val="24"/>
        </w:rPr>
        <w:t xml:space="preserve"> decisione della Direzione dei lavori, purché approvata dal RUP;</w:t>
      </w:r>
    </w:p>
    <w:p w14:paraId="0E4FD5F2" w14:textId="77777777" w:rsidR="00FE3AFD" w:rsidRDefault="00FE3AFD" w:rsidP="0093535F">
      <w:pPr>
        <w:widowControl w:val="0"/>
        <w:ind w:left="567"/>
        <w:jc w:val="both"/>
        <w:rPr>
          <w:rFonts w:ascii="Times New Roman" w:hAnsi="Times New Roman"/>
          <w:sz w:val="24"/>
          <w:szCs w:val="24"/>
        </w:rPr>
      </w:pPr>
      <w:r>
        <w:rPr>
          <w:rFonts w:ascii="Times New Roman" w:hAnsi="Times New Roman"/>
          <w:sz w:val="24"/>
          <w:szCs w:val="24"/>
        </w:rPr>
        <w:t>b</w:t>
      </w:r>
      <w:r w:rsidR="0093535F" w:rsidRPr="00605DCA">
        <w:rPr>
          <w:rFonts w:ascii="Times New Roman" w:hAnsi="Times New Roman"/>
          <w:sz w:val="24"/>
          <w:szCs w:val="24"/>
        </w:rPr>
        <w:t>)</w:t>
      </w:r>
      <w:r w:rsidR="0093535F" w:rsidRPr="00605DCA">
        <w:rPr>
          <w:rFonts w:ascii="Times New Roman" w:hAnsi="Times New Roman"/>
          <w:sz w:val="24"/>
          <w:szCs w:val="24"/>
        </w:rPr>
        <w:tab/>
        <w:t xml:space="preserve">ai fini dei termini per l’ultimazione dei Lavori e le operazioni di Collaudo finale di cui di cui al comma 3, tiene fede il </w:t>
      </w:r>
      <w:r w:rsidR="00D700B1">
        <w:rPr>
          <w:rFonts w:ascii="Times New Roman" w:hAnsi="Times New Roman"/>
          <w:sz w:val="24"/>
          <w:szCs w:val="24"/>
        </w:rPr>
        <w:t xml:space="preserve">relativo </w:t>
      </w:r>
      <w:r w:rsidR="0093535F" w:rsidRPr="00605DCA">
        <w:rPr>
          <w:rFonts w:ascii="Times New Roman" w:hAnsi="Times New Roman"/>
          <w:sz w:val="24"/>
          <w:szCs w:val="24"/>
        </w:rPr>
        <w:t>certificato di ultimazione dei Lavori</w:t>
      </w:r>
      <w:r>
        <w:rPr>
          <w:rFonts w:ascii="Times New Roman" w:hAnsi="Times New Roman"/>
          <w:sz w:val="24"/>
          <w:szCs w:val="24"/>
        </w:rPr>
        <w:t>;</w:t>
      </w:r>
    </w:p>
    <w:p w14:paraId="27CF6E32" w14:textId="77777777" w:rsidR="00EC7A5D" w:rsidRDefault="00FE3AFD" w:rsidP="0093535F">
      <w:pPr>
        <w:widowControl w:val="0"/>
        <w:ind w:left="567"/>
        <w:jc w:val="both"/>
        <w:rPr>
          <w:rFonts w:ascii="Times New Roman" w:hAnsi="Times New Roman"/>
          <w:sz w:val="24"/>
          <w:szCs w:val="24"/>
        </w:rPr>
      </w:pPr>
      <w:r>
        <w:rPr>
          <w:rFonts w:ascii="Times New Roman" w:hAnsi="Times New Roman"/>
          <w:sz w:val="24"/>
          <w:szCs w:val="24"/>
        </w:rPr>
        <w:t>c</w:t>
      </w:r>
      <w:r w:rsidR="0093535F" w:rsidRPr="00605DCA">
        <w:rPr>
          <w:rFonts w:ascii="Times New Roman" w:hAnsi="Times New Roman"/>
          <w:sz w:val="24"/>
          <w:szCs w:val="24"/>
        </w:rPr>
        <w:t>)</w:t>
      </w:r>
      <w:r w:rsidR="0093535F" w:rsidRPr="00605DCA">
        <w:rPr>
          <w:rFonts w:ascii="Times New Roman" w:hAnsi="Times New Roman"/>
          <w:sz w:val="24"/>
          <w:szCs w:val="24"/>
        </w:rPr>
        <w:tab/>
        <w:t>i Collaud</w:t>
      </w:r>
      <w:r w:rsidR="00D700B1">
        <w:rPr>
          <w:rFonts w:ascii="Times New Roman" w:hAnsi="Times New Roman"/>
          <w:sz w:val="24"/>
          <w:szCs w:val="24"/>
        </w:rPr>
        <w:t>i</w:t>
      </w:r>
      <w:r w:rsidR="0093535F" w:rsidRPr="00605DCA">
        <w:rPr>
          <w:rFonts w:ascii="Times New Roman" w:hAnsi="Times New Roman"/>
          <w:sz w:val="24"/>
          <w:szCs w:val="24"/>
        </w:rPr>
        <w:t xml:space="preserve"> final</w:t>
      </w:r>
      <w:r w:rsidR="00D700B1">
        <w:rPr>
          <w:rFonts w:ascii="Times New Roman" w:hAnsi="Times New Roman"/>
          <w:sz w:val="24"/>
          <w:szCs w:val="24"/>
        </w:rPr>
        <w:t>i</w:t>
      </w:r>
      <w:r w:rsidR="0093535F" w:rsidRPr="00605DCA">
        <w:rPr>
          <w:rFonts w:ascii="Times New Roman" w:hAnsi="Times New Roman"/>
          <w:sz w:val="24"/>
          <w:szCs w:val="24"/>
        </w:rPr>
        <w:t xml:space="preserve"> in ogni caso </w:t>
      </w:r>
      <w:r w:rsidR="00D700B1">
        <w:rPr>
          <w:rFonts w:ascii="Times New Roman" w:hAnsi="Times New Roman"/>
          <w:sz w:val="24"/>
          <w:szCs w:val="24"/>
        </w:rPr>
        <w:t>sono emessi in forma singola</w:t>
      </w:r>
      <w:r w:rsidR="00EC7A5D">
        <w:rPr>
          <w:rFonts w:ascii="Times New Roman" w:hAnsi="Times New Roman"/>
          <w:sz w:val="24"/>
          <w:szCs w:val="24"/>
        </w:rPr>
        <w:t xml:space="preserve"> per </w:t>
      </w:r>
      <w:r w:rsidR="00631674">
        <w:rPr>
          <w:rFonts w:ascii="Times New Roman" w:hAnsi="Times New Roman"/>
          <w:sz w:val="24"/>
          <w:szCs w:val="24"/>
        </w:rPr>
        <w:t>l’Intervento 1</w:t>
      </w:r>
      <w:r w:rsidR="00EC7A5D">
        <w:rPr>
          <w:rFonts w:ascii="Times New Roman" w:hAnsi="Times New Roman"/>
          <w:sz w:val="24"/>
          <w:szCs w:val="24"/>
        </w:rPr>
        <w:t xml:space="preserve">, mentre </w:t>
      </w:r>
      <w:r w:rsidR="00631674">
        <w:rPr>
          <w:rFonts w:ascii="Times New Roman" w:hAnsi="Times New Roman"/>
          <w:sz w:val="24"/>
          <w:szCs w:val="24"/>
        </w:rPr>
        <w:t>per gli interventi 2, 3 e 4</w:t>
      </w:r>
      <w:r w:rsidR="00EC7A5D">
        <w:rPr>
          <w:rFonts w:ascii="Times New Roman" w:hAnsi="Times New Roman"/>
          <w:sz w:val="24"/>
          <w:szCs w:val="24"/>
        </w:rPr>
        <w:t xml:space="preserve"> p</w:t>
      </w:r>
      <w:r w:rsidR="00D700B1">
        <w:rPr>
          <w:rFonts w:ascii="Times New Roman" w:hAnsi="Times New Roman"/>
          <w:sz w:val="24"/>
          <w:szCs w:val="24"/>
        </w:rPr>
        <w:t>ossono</w:t>
      </w:r>
      <w:r w:rsidR="00EC7A5D">
        <w:rPr>
          <w:rFonts w:ascii="Times New Roman" w:hAnsi="Times New Roman"/>
          <w:sz w:val="24"/>
          <w:szCs w:val="24"/>
        </w:rPr>
        <w:t xml:space="preserve"> essere distint</w:t>
      </w:r>
      <w:r w:rsidR="00D700B1">
        <w:rPr>
          <w:rFonts w:ascii="Times New Roman" w:hAnsi="Times New Roman"/>
          <w:sz w:val="24"/>
          <w:szCs w:val="24"/>
        </w:rPr>
        <w:t>i</w:t>
      </w:r>
      <w:r w:rsidR="00EC7A5D">
        <w:rPr>
          <w:rFonts w:ascii="Times New Roman" w:hAnsi="Times New Roman"/>
          <w:sz w:val="24"/>
          <w:szCs w:val="24"/>
        </w:rPr>
        <w:t xml:space="preserve"> per ciascuno intervento oppure uni</w:t>
      </w:r>
      <w:r w:rsidR="00D700B1">
        <w:rPr>
          <w:rFonts w:ascii="Times New Roman" w:hAnsi="Times New Roman"/>
          <w:sz w:val="24"/>
          <w:szCs w:val="24"/>
        </w:rPr>
        <w:t xml:space="preserve">ficati </w:t>
      </w:r>
      <w:r w:rsidR="00EC7A5D">
        <w:rPr>
          <w:rFonts w:ascii="Times New Roman" w:hAnsi="Times New Roman"/>
          <w:sz w:val="24"/>
          <w:szCs w:val="24"/>
        </w:rPr>
        <w:t xml:space="preserve">per più interventi, in relazione all’emissione dei certificati di ultimazione di cui alla lettera a); </w:t>
      </w:r>
    </w:p>
    <w:p w14:paraId="5BC3405D" w14:textId="77777777" w:rsidR="0093535F" w:rsidRPr="00605DCA" w:rsidRDefault="00EC7A5D" w:rsidP="0093535F">
      <w:pPr>
        <w:widowControl w:val="0"/>
        <w:ind w:left="567"/>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i Collaud</w:t>
      </w:r>
      <w:r w:rsidR="00D700B1">
        <w:rPr>
          <w:rFonts w:ascii="Times New Roman" w:hAnsi="Times New Roman"/>
          <w:sz w:val="24"/>
          <w:szCs w:val="24"/>
        </w:rPr>
        <w:t xml:space="preserve">i finali sono i </w:t>
      </w:r>
      <w:r w:rsidR="0093535F" w:rsidRPr="00605DCA">
        <w:rPr>
          <w:rFonts w:ascii="Times New Roman" w:hAnsi="Times New Roman"/>
          <w:sz w:val="24"/>
          <w:szCs w:val="24"/>
        </w:rPr>
        <w:t>sol</w:t>
      </w:r>
      <w:r w:rsidR="00D700B1">
        <w:rPr>
          <w:rFonts w:ascii="Times New Roman" w:hAnsi="Times New Roman"/>
          <w:sz w:val="24"/>
          <w:szCs w:val="24"/>
        </w:rPr>
        <w:t>i</w:t>
      </w:r>
      <w:r w:rsidR="0093535F" w:rsidRPr="00605DCA">
        <w:rPr>
          <w:rFonts w:ascii="Times New Roman" w:hAnsi="Times New Roman"/>
          <w:sz w:val="24"/>
          <w:szCs w:val="24"/>
        </w:rPr>
        <w:t xml:space="preserve"> document</w:t>
      </w:r>
      <w:r w:rsidR="00D700B1">
        <w:rPr>
          <w:rFonts w:ascii="Times New Roman" w:hAnsi="Times New Roman"/>
          <w:sz w:val="24"/>
          <w:szCs w:val="24"/>
        </w:rPr>
        <w:t>i</w:t>
      </w:r>
      <w:r w:rsidR="0093535F" w:rsidRPr="00605DCA">
        <w:rPr>
          <w:rFonts w:ascii="Times New Roman" w:hAnsi="Times New Roman"/>
          <w:sz w:val="24"/>
          <w:szCs w:val="24"/>
        </w:rPr>
        <w:t xml:space="preserve"> valid</w:t>
      </w:r>
      <w:r w:rsidR="00D700B1">
        <w:rPr>
          <w:rFonts w:ascii="Times New Roman" w:hAnsi="Times New Roman"/>
          <w:sz w:val="24"/>
          <w:szCs w:val="24"/>
        </w:rPr>
        <w:t>i</w:t>
      </w:r>
      <w:r w:rsidR="0093535F" w:rsidRPr="00605DCA">
        <w:rPr>
          <w:rFonts w:ascii="Times New Roman" w:hAnsi="Times New Roman"/>
          <w:sz w:val="24"/>
          <w:szCs w:val="24"/>
        </w:rPr>
        <w:t>, efficace e riconosciut</w:t>
      </w:r>
      <w:r w:rsidR="00D700B1">
        <w:rPr>
          <w:rFonts w:ascii="Times New Roman" w:hAnsi="Times New Roman"/>
          <w:sz w:val="24"/>
          <w:szCs w:val="24"/>
        </w:rPr>
        <w:t>i</w:t>
      </w:r>
      <w:r w:rsidR="0093535F" w:rsidRPr="00605DCA">
        <w:rPr>
          <w:rFonts w:ascii="Times New Roman" w:hAnsi="Times New Roman"/>
          <w:sz w:val="24"/>
          <w:szCs w:val="24"/>
        </w:rPr>
        <w:t xml:space="preserve"> per le finalità di cui ai commi </w:t>
      </w:r>
      <w:r w:rsidR="00FE3AFD">
        <w:rPr>
          <w:rFonts w:ascii="Times New Roman" w:hAnsi="Times New Roman"/>
          <w:sz w:val="24"/>
          <w:szCs w:val="24"/>
        </w:rPr>
        <w:t>5</w:t>
      </w:r>
      <w:r w:rsidR="0093535F" w:rsidRPr="00605DCA">
        <w:rPr>
          <w:rFonts w:ascii="Times New Roman" w:hAnsi="Times New Roman"/>
          <w:sz w:val="24"/>
          <w:szCs w:val="24"/>
        </w:rPr>
        <w:t xml:space="preserve"> e </w:t>
      </w:r>
      <w:r w:rsidR="00FE3AFD">
        <w:rPr>
          <w:rFonts w:ascii="Times New Roman" w:hAnsi="Times New Roman"/>
          <w:sz w:val="24"/>
          <w:szCs w:val="24"/>
        </w:rPr>
        <w:t>6</w:t>
      </w:r>
      <w:r w:rsidR="0093535F" w:rsidRPr="00605DCA">
        <w:rPr>
          <w:rFonts w:ascii="Times New Roman" w:hAnsi="Times New Roman"/>
          <w:sz w:val="24"/>
          <w:szCs w:val="24"/>
        </w:rPr>
        <w:t>.</w:t>
      </w:r>
    </w:p>
    <w:p w14:paraId="6C892592" w14:textId="77777777" w:rsidR="0093535F" w:rsidRPr="00605DCA" w:rsidRDefault="00FE3AFD" w:rsidP="0093535F">
      <w:pPr>
        <w:widowControl w:val="0"/>
        <w:jc w:val="both"/>
        <w:rPr>
          <w:rFonts w:ascii="Times New Roman" w:hAnsi="Times New Roman"/>
          <w:sz w:val="24"/>
          <w:szCs w:val="24"/>
        </w:rPr>
      </w:pPr>
      <w:r>
        <w:rPr>
          <w:rFonts w:ascii="Times New Roman" w:hAnsi="Times New Roman"/>
          <w:sz w:val="24"/>
          <w:szCs w:val="24"/>
        </w:rPr>
        <w:t>5</w:t>
      </w:r>
      <w:r w:rsidR="0093535F" w:rsidRPr="00605DCA">
        <w:rPr>
          <w:rFonts w:ascii="Times New Roman" w:hAnsi="Times New Roman"/>
          <w:sz w:val="24"/>
          <w:szCs w:val="24"/>
        </w:rPr>
        <w:t>.</w:t>
      </w:r>
      <w:r w:rsidR="0093535F" w:rsidRPr="00605DCA">
        <w:rPr>
          <w:rFonts w:ascii="Times New Roman" w:hAnsi="Times New Roman"/>
          <w:sz w:val="24"/>
          <w:szCs w:val="24"/>
        </w:rPr>
        <w:tab/>
        <w:t>I Collaud</w:t>
      </w:r>
      <w:r w:rsidR="00D700B1">
        <w:rPr>
          <w:rFonts w:ascii="Times New Roman" w:hAnsi="Times New Roman"/>
          <w:sz w:val="24"/>
          <w:szCs w:val="24"/>
        </w:rPr>
        <w:t>i</w:t>
      </w:r>
      <w:r w:rsidR="0093535F" w:rsidRPr="00605DCA">
        <w:rPr>
          <w:rFonts w:ascii="Times New Roman" w:hAnsi="Times New Roman"/>
          <w:sz w:val="24"/>
          <w:szCs w:val="24"/>
        </w:rPr>
        <w:t xml:space="preserve"> di cui al comma 3 </w:t>
      </w:r>
      <w:r w:rsidR="00D700B1">
        <w:rPr>
          <w:rFonts w:ascii="Times New Roman" w:hAnsi="Times New Roman"/>
          <w:sz w:val="24"/>
          <w:szCs w:val="24"/>
        </w:rPr>
        <w:t xml:space="preserve">sono </w:t>
      </w:r>
      <w:r w:rsidR="00924AB8">
        <w:rPr>
          <w:rFonts w:ascii="Times New Roman" w:hAnsi="Times New Roman"/>
          <w:sz w:val="24"/>
          <w:szCs w:val="24"/>
        </w:rPr>
        <w:t>a carattere provvisorio</w:t>
      </w:r>
      <w:r w:rsidR="0093535F" w:rsidRPr="00605DCA">
        <w:rPr>
          <w:rFonts w:ascii="Times New Roman" w:hAnsi="Times New Roman"/>
          <w:sz w:val="24"/>
          <w:szCs w:val="24"/>
        </w:rPr>
        <w:t xml:space="preserve">; all’emissione del Collaudo conseguono tutti gli effetti che il presente Contratto attribuisce al </w:t>
      </w:r>
      <w:r w:rsidR="002E78DF" w:rsidRPr="00605DCA">
        <w:rPr>
          <w:rFonts w:ascii="Times New Roman" w:hAnsi="Times New Roman"/>
          <w:sz w:val="24"/>
          <w:szCs w:val="24"/>
        </w:rPr>
        <w:t>Coll</w:t>
      </w:r>
      <w:r w:rsidR="002E78DF">
        <w:rPr>
          <w:rFonts w:ascii="Times New Roman" w:hAnsi="Times New Roman"/>
          <w:sz w:val="24"/>
          <w:szCs w:val="24"/>
        </w:rPr>
        <w:t>a</w:t>
      </w:r>
      <w:r w:rsidR="002E78DF" w:rsidRPr="00605DCA">
        <w:rPr>
          <w:rFonts w:ascii="Times New Roman" w:hAnsi="Times New Roman"/>
          <w:sz w:val="24"/>
          <w:szCs w:val="24"/>
        </w:rPr>
        <w:t>udo</w:t>
      </w:r>
      <w:r w:rsidR="0093535F" w:rsidRPr="00605DCA">
        <w:rPr>
          <w:rFonts w:ascii="Times New Roman" w:hAnsi="Times New Roman"/>
          <w:sz w:val="24"/>
          <w:szCs w:val="24"/>
        </w:rPr>
        <w:t xml:space="preserve">, fermo restando quanto previsto al comma </w:t>
      </w:r>
      <w:r>
        <w:rPr>
          <w:rFonts w:ascii="Times New Roman" w:hAnsi="Times New Roman"/>
          <w:sz w:val="24"/>
          <w:szCs w:val="24"/>
        </w:rPr>
        <w:t>6</w:t>
      </w:r>
      <w:r w:rsidR="0093535F" w:rsidRPr="00605DCA">
        <w:rPr>
          <w:rFonts w:ascii="Times New Roman" w:hAnsi="Times New Roman"/>
          <w:sz w:val="24"/>
          <w:szCs w:val="24"/>
        </w:rPr>
        <w:t>.</w:t>
      </w:r>
    </w:p>
    <w:p w14:paraId="6473408E" w14:textId="77777777" w:rsidR="0093535F" w:rsidRDefault="00FE3AFD" w:rsidP="0093535F">
      <w:pPr>
        <w:widowControl w:val="0"/>
        <w:jc w:val="both"/>
        <w:rPr>
          <w:rFonts w:ascii="Times New Roman" w:hAnsi="Times New Roman"/>
          <w:sz w:val="24"/>
          <w:szCs w:val="24"/>
        </w:rPr>
      </w:pPr>
      <w:r>
        <w:rPr>
          <w:rFonts w:ascii="Times New Roman" w:hAnsi="Times New Roman"/>
          <w:sz w:val="24"/>
          <w:szCs w:val="24"/>
        </w:rPr>
        <w:t>6</w:t>
      </w:r>
      <w:r w:rsidR="0093535F" w:rsidRPr="00605DCA">
        <w:rPr>
          <w:rFonts w:ascii="Times New Roman" w:hAnsi="Times New Roman"/>
          <w:sz w:val="24"/>
          <w:szCs w:val="24"/>
        </w:rPr>
        <w:t>.</w:t>
      </w:r>
      <w:r w:rsidR="0093535F" w:rsidRPr="00605DCA">
        <w:rPr>
          <w:rFonts w:ascii="Times New Roman" w:hAnsi="Times New Roman"/>
          <w:sz w:val="24"/>
          <w:szCs w:val="24"/>
        </w:rPr>
        <w:tab/>
        <w:t xml:space="preserve">Ai sensi dell’articolo 102, comma 3, periodi secondo e terzo periodo, del </w:t>
      </w:r>
      <w:r w:rsidR="00A916E0">
        <w:rPr>
          <w:rFonts w:ascii="Times New Roman" w:hAnsi="Times New Roman"/>
          <w:sz w:val="24"/>
          <w:szCs w:val="24"/>
        </w:rPr>
        <w:t>Codice dei contratti,</w:t>
      </w:r>
      <w:r w:rsidR="0093535F" w:rsidRPr="00605DCA">
        <w:rPr>
          <w:rFonts w:ascii="Times New Roman" w:hAnsi="Times New Roman"/>
          <w:sz w:val="24"/>
          <w:szCs w:val="24"/>
        </w:rPr>
        <w:t xml:space="preserve"> </w:t>
      </w:r>
      <w:r w:rsidR="00D700B1">
        <w:rPr>
          <w:rFonts w:ascii="Times New Roman" w:hAnsi="Times New Roman"/>
          <w:sz w:val="24"/>
          <w:szCs w:val="24"/>
        </w:rPr>
        <w:t>ciascun C</w:t>
      </w:r>
      <w:r w:rsidR="0093535F" w:rsidRPr="00605DCA">
        <w:rPr>
          <w:rFonts w:ascii="Times New Roman" w:hAnsi="Times New Roman"/>
          <w:sz w:val="24"/>
          <w:szCs w:val="24"/>
        </w:rPr>
        <w:t>ollaudo diventa definitivo trascorsi 2 (due) anni dalla sua emissione positiva e approvato tacitamente trascorsi 2 (due) mesi dal predetto termine anche in assenza di un esplicito provvedimento di approvazione del Concedente. Fermo restando quanto previsto dall’articolo 1669 del codice civile, i termini per il verificarsi del carattere definitivo e dell’approvazione tacita si realizzano e sono giuridicamente efficaci solo in assenza di condizioni ostative rilevate nel frattempo o di provvedimenti interruttivi motivati comunicati dal Concedente al Concessionario e riprendono a decorrere dopo che sono cessate le predette condizioni ostative, revoca</w:t>
      </w:r>
      <w:r w:rsidR="00374622">
        <w:rPr>
          <w:rFonts w:ascii="Times New Roman" w:hAnsi="Times New Roman"/>
          <w:sz w:val="24"/>
          <w:szCs w:val="24"/>
        </w:rPr>
        <w:t>t</w:t>
      </w:r>
      <w:r w:rsidR="0093535F" w:rsidRPr="00605DCA">
        <w:rPr>
          <w:rFonts w:ascii="Times New Roman" w:hAnsi="Times New Roman"/>
          <w:sz w:val="24"/>
          <w:szCs w:val="24"/>
        </w:rPr>
        <w:t>i o superati i provvedimenti interruttivi.</w:t>
      </w:r>
    </w:p>
    <w:p w14:paraId="348084CB" w14:textId="77777777" w:rsidR="000F5DF7" w:rsidRPr="00924AB8" w:rsidRDefault="000F5DF7" w:rsidP="00374622">
      <w:pPr>
        <w:widowControl w:val="0"/>
        <w:spacing w:before="240" w:after="240"/>
        <w:rPr>
          <w:rFonts w:ascii="Times New Roman" w:hAnsi="Times New Roman"/>
          <w:b/>
          <w:sz w:val="24"/>
          <w:szCs w:val="24"/>
        </w:rPr>
      </w:pPr>
      <w:r w:rsidRPr="00924AB8">
        <w:rPr>
          <w:rFonts w:ascii="Times New Roman" w:hAnsi="Times New Roman"/>
          <w:b/>
          <w:sz w:val="24"/>
          <w:szCs w:val="24"/>
        </w:rPr>
        <w:t>Art. 2</w:t>
      </w:r>
      <w:r w:rsidR="001C3BD4" w:rsidRPr="00924AB8">
        <w:rPr>
          <w:rFonts w:ascii="Times New Roman" w:hAnsi="Times New Roman"/>
          <w:b/>
          <w:sz w:val="24"/>
          <w:szCs w:val="24"/>
        </w:rPr>
        <w:t>2</w:t>
      </w:r>
      <w:r w:rsidRPr="00924AB8">
        <w:rPr>
          <w:rFonts w:ascii="Times New Roman" w:hAnsi="Times New Roman"/>
          <w:b/>
          <w:sz w:val="24"/>
          <w:szCs w:val="24"/>
        </w:rPr>
        <w:t xml:space="preserve">. </w:t>
      </w:r>
      <w:r w:rsidR="004F48D2" w:rsidRPr="00924AB8">
        <w:rPr>
          <w:rFonts w:ascii="Times New Roman" w:hAnsi="Times New Roman"/>
          <w:b/>
          <w:sz w:val="24"/>
          <w:szCs w:val="24"/>
        </w:rPr>
        <w:t>Espropriazioni e occupazioni di aree di terzi</w:t>
      </w:r>
    </w:p>
    <w:p w14:paraId="4173273A" w14:textId="77777777" w:rsidR="00C95343" w:rsidRPr="00924AB8" w:rsidRDefault="00AE0C0A" w:rsidP="00AE0C0A">
      <w:pPr>
        <w:widowControl w:val="0"/>
        <w:jc w:val="both"/>
        <w:rPr>
          <w:rFonts w:ascii="Times New Roman" w:hAnsi="Times New Roman"/>
          <w:sz w:val="24"/>
          <w:szCs w:val="24"/>
        </w:rPr>
      </w:pPr>
      <w:r w:rsidRPr="00924AB8">
        <w:rPr>
          <w:rFonts w:ascii="Times New Roman" w:hAnsi="Times New Roman"/>
          <w:sz w:val="24"/>
          <w:szCs w:val="24"/>
        </w:rPr>
        <w:lastRenderedPageBreak/>
        <w:t>1.</w:t>
      </w:r>
      <w:r w:rsidRPr="00924AB8">
        <w:rPr>
          <w:rFonts w:ascii="Times New Roman" w:hAnsi="Times New Roman"/>
          <w:sz w:val="24"/>
          <w:szCs w:val="24"/>
        </w:rPr>
        <w:tab/>
        <w:t>Sono a carico del Conce</w:t>
      </w:r>
      <w:r w:rsidR="00E22427" w:rsidRPr="00924AB8">
        <w:rPr>
          <w:rFonts w:ascii="Times New Roman" w:hAnsi="Times New Roman"/>
          <w:sz w:val="24"/>
          <w:szCs w:val="24"/>
        </w:rPr>
        <w:t>ssionario</w:t>
      </w:r>
      <w:r w:rsidRPr="00924AB8">
        <w:rPr>
          <w:rFonts w:ascii="Times New Roman" w:hAnsi="Times New Roman"/>
          <w:sz w:val="24"/>
          <w:szCs w:val="24"/>
        </w:rPr>
        <w:t xml:space="preserve"> le indennità di espropriazione e di occupazione</w:t>
      </w:r>
      <w:r w:rsidR="00C95343" w:rsidRPr="00924AB8">
        <w:rPr>
          <w:rFonts w:ascii="Times New Roman" w:hAnsi="Times New Roman"/>
          <w:sz w:val="24"/>
          <w:szCs w:val="24"/>
        </w:rPr>
        <w:t xml:space="preserve">, nonché ogni onere accessorio e pertinente, relative all’acquisizione o all’occupazione </w:t>
      </w:r>
      <w:r w:rsidRPr="00924AB8">
        <w:rPr>
          <w:rFonts w:ascii="Times New Roman" w:hAnsi="Times New Roman"/>
          <w:sz w:val="24"/>
          <w:szCs w:val="24"/>
        </w:rPr>
        <w:t>di aree di terzi,</w:t>
      </w:r>
      <w:r w:rsidR="00C95343" w:rsidRPr="00924AB8">
        <w:rPr>
          <w:rFonts w:ascii="Times New Roman" w:hAnsi="Times New Roman"/>
          <w:sz w:val="24"/>
          <w:szCs w:val="24"/>
        </w:rPr>
        <w:t xml:space="preserve"> siano esse da espropriare o da occupare:</w:t>
      </w:r>
    </w:p>
    <w:p w14:paraId="79B4C0D8" w14:textId="77777777" w:rsidR="00C95343" w:rsidRPr="00924AB8" w:rsidRDefault="00C95343" w:rsidP="00C95343">
      <w:pPr>
        <w:widowControl w:val="0"/>
        <w:ind w:left="567"/>
        <w:jc w:val="both"/>
        <w:rPr>
          <w:rFonts w:ascii="Times New Roman" w:hAnsi="Times New Roman"/>
          <w:sz w:val="24"/>
          <w:szCs w:val="24"/>
        </w:rPr>
      </w:pPr>
      <w:r w:rsidRPr="00924AB8">
        <w:rPr>
          <w:rFonts w:ascii="Times New Roman" w:hAnsi="Times New Roman"/>
          <w:sz w:val="24"/>
          <w:szCs w:val="24"/>
        </w:rPr>
        <w:t>a)</w:t>
      </w:r>
      <w:r w:rsidRPr="00924AB8">
        <w:rPr>
          <w:rFonts w:ascii="Times New Roman" w:hAnsi="Times New Roman"/>
          <w:sz w:val="24"/>
          <w:szCs w:val="24"/>
        </w:rPr>
        <w:tab/>
        <w:t>per l’attuazione del progetto di fattibilità tecnico-economica posto a base di gara, sia secondo le previsioni specifiche di tale progetto che secondo i criteri di buona tecnica applicabili per l’attuazione dello stesso progetto;</w:t>
      </w:r>
    </w:p>
    <w:p w14:paraId="26572A70" w14:textId="77777777" w:rsidR="00C95343" w:rsidRPr="00924AB8" w:rsidRDefault="00C95343" w:rsidP="00C95343">
      <w:pPr>
        <w:widowControl w:val="0"/>
        <w:ind w:left="567"/>
        <w:jc w:val="both"/>
        <w:rPr>
          <w:rFonts w:ascii="Times New Roman" w:hAnsi="Times New Roman"/>
          <w:sz w:val="24"/>
          <w:szCs w:val="24"/>
        </w:rPr>
      </w:pPr>
      <w:r w:rsidRPr="00924AB8">
        <w:rPr>
          <w:rFonts w:ascii="Times New Roman" w:hAnsi="Times New Roman"/>
          <w:sz w:val="24"/>
          <w:szCs w:val="24"/>
        </w:rPr>
        <w:t>b)</w:t>
      </w:r>
      <w:r w:rsidRPr="00924AB8">
        <w:rPr>
          <w:rFonts w:ascii="Times New Roman" w:hAnsi="Times New Roman"/>
          <w:sz w:val="24"/>
          <w:szCs w:val="24"/>
        </w:rPr>
        <w:tab/>
        <w:t>in seguito a scelte progettuali dell’aggiudicatario in fase di Offerta tecnica presentata in gara, alla conseguente Progettazione definitiva e alla successiva Progettazione esecutiva, sempre che la relativa documentazione sia stata approvata dal Concedente.</w:t>
      </w:r>
    </w:p>
    <w:p w14:paraId="7903C9D9" w14:textId="77777777" w:rsidR="00AE0C0A" w:rsidRPr="00924AB8" w:rsidRDefault="00C95343" w:rsidP="00AE0C0A">
      <w:pPr>
        <w:widowControl w:val="0"/>
        <w:jc w:val="both"/>
        <w:rPr>
          <w:rFonts w:ascii="Times New Roman" w:hAnsi="Times New Roman"/>
          <w:sz w:val="24"/>
          <w:szCs w:val="24"/>
        </w:rPr>
      </w:pPr>
      <w:r w:rsidRPr="00924AB8">
        <w:rPr>
          <w:rFonts w:ascii="Times New Roman" w:hAnsi="Times New Roman"/>
          <w:sz w:val="24"/>
          <w:szCs w:val="24"/>
        </w:rPr>
        <w:t>2.</w:t>
      </w:r>
      <w:r w:rsidRPr="00924AB8">
        <w:rPr>
          <w:rFonts w:ascii="Times New Roman" w:hAnsi="Times New Roman"/>
          <w:sz w:val="24"/>
          <w:szCs w:val="24"/>
        </w:rPr>
        <w:tab/>
        <w:t>L</w:t>
      </w:r>
      <w:r w:rsidR="00AE0C0A" w:rsidRPr="00924AB8">
        <w:rPr>
          <w:rFonts w:ascii="Times New Roman" w:hAnsi="Times New Roman"/>
          <w:sz w:val="24"/>
          <w:szCs w:val="24"/>
        </w:rPr>
        <w:t xml:space="preserve">imitatamente alle aree da espropriare e da occupare </w:t>
      </w:r>
      <w:r w:rsidRPr="00924AB8">
        <w:rPr>
          <w:rFonts w:ascii="Times New Roman" w:hAnsi="Times New Roman"/>
          <w:sz w:val="24"/>
          <w:szCs w:val="24"/>
        </w:rPr>
        <w:t xml:space="preserve">di cui al comma 1, lettera a), le relative obbligazioni sono sostenute dal Concessionario </w:t>
      </w:r>
      <w:r w:rsidR="00AE0C0A" w:rsidRPr="00924AB8">
        <w:rPr>
          <w:rFonts w:ascii="Times New Roman" w:hAnsi="Times New Roman"/>
          <w:sz w:val="24"/>
          <w:szCs w:val="24"/>
        </w:rPr>
        <w:t>fino alla concorrenza massima di euro 190.000,00 (centonovantamila//00)</w:t>
      </w:r>
      <w:r w:rsidRPr="00924AB8">
        <w:rPr>
          <w:rFonts w:ascii="Times New Roman" w:hAnsi="Times New Roman"/>
          <w:sz w:val="24"/>
          <w:szCs w:val="24"/>
        </w:rPr>
        <w:t>.</w:t>
      </w:r>
      <w:r w:rsidR="00E22427" w:rsidRPr="00924AB8">
        <w:rPr>
          <w:rFonts w:ascii="Times New Roman" w:hAnsi="Times New Roman"/>
          <w:sz w:val="24"/>
          <w:szCs w:val="24"/>
        </w:rPr>
        <w:t xml:space="preserve"> </w:t>
      </w:r>
      <w:r w:rsidR="00AE0C0A" w:rsidRPr="00924AB8">
        <w:rPr>
          <w:rFonts w:ascii="Times New Roman" w:hAnsi="Times New Roman"/>
          <w:sz w:val="24"/>
          <w:szCs w:val="24"/>
        </w:rPr>
        <w:t xml:space="preserve">In caso di variazione delle indennità di espropriazione rispetto al predetto importo, </w:t>
      </w:r>
      <w:r w:rsidRPr="00924AB8">
        <w:rPr>
          <w:rFonts w:ascii="Times New Roman" w:hAnsi="Times New Roman"/>
          <w:sz w:val="24"/>
          <w:szCs w:val="24"/>
        </w:rPr>
        <w:t xml:space="preserve">non imputabili al Concessionario, </w:t>
      </w:r>
      <w:r w:rsidR="00AE0C0A" w:rsidRPr="00924AB8">
        <w:rPr>
          <w:rFonts w:ascii="Times New Roman" w:hAnsi="Times New Roman"/>
          <w:sz w:val="24"/>
          <w:szCs w:val="24"/>
        </w:rPr>
        <w:t>trovano applicazione in primo luogo l’</w:t>
      </w:r>
      <w:r w:rsidR="0040498C">
        <w:rPr>
          <w:rFonts w:ascii="Times New Roman" w:hAnsi="Times New Roman"/>
          <w:sz w:val="24"/>
          <w:szCs w:val="24"/>
        </w:rPr>
        <w:t>articolo 47</w:t>
      </w:r>
      <w:r w:rsidR="00D866C8" w:rsidRPr="00924AB8">
        <w:rPr>
          <w:rFonts w:ascii="Times New Roman" w:hAnsi="Times New Roman"/>
          <w:sz w:val="24"/>
          <w:szCs w:val="24"/>
        </w:rPr>
        <w:t xml:space="preserve"> </w:t>
      </w:r>
      <w:r w:rsidR="00AE0C0A" w:rsidRPr="00924AB8">
        <w:rPr>
          <w:rFonts w:ascii="Times New Roman" w:hAnsi="Times New Roman"/>
          <w:sz w:val="24"/>
          <w:szCs w:val="24"/>
        </w:rPr>
        <w:t>e in via subordinata gli articoli 34 e 35</w:t>
      </w:r>
      <w:r w:rsidR="00D866C8" w:rsidRPr="00924AB8">
        <w:rPr>
          <w:rFonts w:ascii="Times New Roman" w:hAnsi="Times New Roman"/>
          <w:sz w:val="24"/>
          <w:szCs w:val="24"/>
        </w:rPr>
        <w:t>.</w:t>
      </w:r>
    </w:p>
    <w:p w14:paraId="21638EC2" w14:textId="77777777" w:rsidR="00C95343" w:rsidRPr="00924AB8" w:rsidRDefault="00C95343" w:rsidP="00CF236C">
      <w:pPr>
        <w:widowControl w:val="0"/>
        <w:jc w:val="both"/>
        <w:rPr>
          <w:rFonts w:ascii="Times New Roman" w:hAnsi="Times New Roman"/>
          <w:sz w:val="24"/>
          <w:szCs w:val="24"/>
        </w:rPr>
      </w:pPr>
      <w:r w:rsidRPr="00924AB8">
        <w:rPr>
          <w:rFonts w:ascii="Times New Roman" w:hAnsi="Times New Roman"/>
          <w:sz w:val="24"/>
          <w:szCs w:val="24"/>
        </w:rPr>
        <w:t>3.</w:t>
      </w:r>
      <w:r w:rsidRPr="00924AB8">
        <w:rPr>
          <w:rFonts w:ascii="Times New Roman" w:hAnsi="Times New Roman"/>
          <w:sz w:val="24"/>
          <w:szCs w:val="24"/>
        </w:rPr>
        <w:tab/>
        <w:t>Per le aree da espropriare e da occupare di cui al comma 1, lettera b), trattandosi di scelta autonoma dell’aggiudicatario in fase di gara o in fase di Progettazione definitiva, ovvero del Concessionario on fase di Progettazione esecutiva, le relative obbligazioni sono sostenute integralmente dal Concessionario e le eventuali variazioni non comportano la revisione dell’equilibrio economico-finanziario della Concessione.</w:t>
      </w:r>
    </w:p>
    <w:p w14:paraId="036864F3" w14:textId="77777777" w:rsidR="00CF236C" w:rsidRPr="00924AB8" w:rsidRDefault="00C95343" w:rsidP="00CF236C">
      <w:pPr>
        <w:widowControl w:val="0"/>
        <w:jc w:val="both"/>
        <w:rPr>
          <w:rFonts w:ascii="Times New Roman" w:hAnsi="Times New Roman"/>
          <w:sz w:val="24"/>
          <w:szCs w:val="24"/>
        </w:rPr>
      </w:pPr>
      <w:r w:rsidRPr="00924AB8">
        <w:rPr>
          <w:rFonts w:ascii="Times New Roman" w:hAnsi="Times New Roman"/>
          <w:sz w:val="24"/>
          <w:szCs w:val="24"/>
        </w:rPr>
        <w:t>4.</w:t>
      </w:r>
      <w:r w:rsidRPr="00924AB8">
        <w:rPr>
          <w:rFonts w:ascii="Times New Roman" w:hAnsi="Times New Roman"/>
          <w:sz w:val="24"/>
          <w:szCs w:val="24"/>
        </w:rPr>
        <w:tab/>
        <w:t>I</w:t>
      </w:r>
      <w:r w:rsidR="00CF236C" w:rsidRPr="00924AB8">
        <w:rPr>
          <w:rFonts w:ascii="Times New Roman" w:hAnsi="Times New Roman"/>
          <w:sz w:val="24"/>
          <w:szCs w:val="24"/>
        </w:rPr>
        <w:t>l Concessionario, unitamente alla Progettazione esecutiva, deve predisporre gli adempimenti e la documentazione necessaria allo scopo</w:t>
      </w:r>
      <w:r w:rsidR="00AC4F83" w:rsidRPr="00924AB8">
        <w:rPr>
          <w:rFonts w:ascii="Times New Roman" w:hAnsi="Times New Roman"/>
          <w:sz w:val="24"/>
          <w:szCs w:val="24"/>
        </w:rPr>
        <w:t>, ove non abbia già provveduto in qualità di aggiudicatario titolare del Progetto definitivo</w:t>
      </w:r>
      <w:r w:rsidR="00CF236C" w:rsidRPr="00924AB8">
        <w:rPr>
          <w:rFonts w:ascii="Times New Roman" w:hAnsi="Times New Roman"/>
          <w:sz w:val="24"/>
          <w:szCs w:val="24"/>
        </w:rPr>
        <w:t>.</w:t>
      </w:r>
    </w:p>
    <w:p w14:paraId="56F561CB" w14:textId="77777777" w:rsidR="00CF236C" w:rsidRPr="00924AB8" w:rsidRDefault="002E78DF" w:rsidP="00CF236C">
      <w:pPr>
        <w:widowControl w:val="0"/>
        <w:jc w:val="both"/>
        <w:rPr>
          <w:rFonts w:ascii="Times New Roman" w:hAnsi="Times New Roman"/>
          <w:sz w:val="24"/>
          <w:szCs w:val="24"/>
        </w:rPr>
      </w:pPr>
      <w:r w:rsidRPr="00924AB8">
        <w:rPr>
          <w:rFonts w:ascii="Times New Roman" w:hAnsi="Times New Roman"/>
          <w:sz w:val="24"/>
          <w:szCs w:val="24"/>
        </w:rPr>
        <w:t>5</w:t>
      </w:r>
      <w:r w:rsidR="00CF236C" w:rsidRPr="00924AB8">
        <w:rPr>
          <w:rFonts w:ascii="Times New Roman" w:hAnsi="Times New Roman"/>
          <w:sz w:val="24"/>
          <w:szCs w:val="24"/>
        </w:rPr>
        <w:t>.</w:t>
      </w:r>
      <w:r w:rsidR="00CF236C" w:rsidRPr="00924AB8">
        <w:rPr>
          <w:rFonts w:ascii="Times New Roman" w:hAnsi="Times New Roman"/>
          <w:sz w:val="24"/>
          <w:szCs w:val="24"/>
        </w:rPr>
        <w:tab/>
      </w:r>
      <w:r w:rsidR="00AC4F83" w:rsidRPr="00924AB8">
        <w:rPr>
          <w:rFonts w:ascii="Times New Roman" w:hAnsi="Times New Roman"/>
          <w:sz w:val="24"/>
          <w:szCs w:val="24"/>
        </w:rPr>
        <w:t xml:space="preserve">Il Concessionario, direttamente ove possibile, oppure su mandato del Concedente, deve curare i procedimenti espropriativi e di occupazione ai sensi del d.P.R. n. 327 del 2001 o di altra normativa speciale applicabile; a tal fine il </w:t>
      </w:r>
      <w:r w:rsidR="00CF236C" w:rsidRPr="00924AB8">
        <w:rPr>
          <w:rFonts w:ascii="Times New Roman" w:hAnsi="Times New Roman"/>
          <w:sz w:val="24"/>
          <w:szCs w:val="24"/>
        </w:rPr>
        <w:t xml:space="preserve">Concessionario </w:t>
      </w:r>
      <w:r w:rsidR="002A7AC1" w:rsidRPr="00924AB8">
        <w:rPr>
          <w:rFonts w:ascii="Times New Roman" w:hAnsi="Times New Roman"/>
          <w:sz w:val="24"/>
          <w:szCs w:val="24"/>
        </w:rPr>
        <w:t xml:space="preserve">e il Concedente </w:t>
      </w:r>
      <w:r w:rsidR="00CF236C" w:rsidRPr="00924AB8">
        <w:rPr>
          <w:rFonts w:ascii="Times New Roman" w:hAnsi="Times New Roman"/>
          <w:sz w:val="24"/>
          <w:szCs w:val="24"/>
        </w:rPr>
        <w:t>presta</w:t>
      </w:r>
      <w:r w:rsidR="002A7AC1" w:rsidRPr="00924AB8">
        <w:rPr>
          <w:rFonts w:ascii="Times New Roman" w:hAnsi="Times New Roman"/>
          <w:sz w:val="24"/>
          <w:szCs w:val="24"/>
        </w:rPr>
        <w:t>no</w:t>
      </w:r>
      <w:r w:rsidR="00CF236C" w:rsidRPr="00924AB8">
        <w:rPr>
          <w:rFonts w:ascii="Times New Roman" w:hAnsi="Times New Roman"/>
          <w:sz w:val="24"/>
          <w:szCs w:val="24"/>
        </w:rPr>
        <w:t xml:space="preserve"> la più ampia collaborazione </w:t>
      </w:r>
      <w:r w:rsidR="002A7AC1" w:rsidRPr="00924AB8">
        <w:rPr>
          <w:rFonts w:ascii="Times New Roman" w:hAnsi="Times New Roman"/>
          <w:sz w:val="24"/>
          <w:szCs w:val="24"/>
        </w:rPr>
        <w:t xml:space="preserve">reciproca </w:t>
      </w:r>
      <w:r w:rsidR="00CF236C" w:rsidRPr="00924AB8">
        <w:rPr>
          <w:rFonts w:ascii="Times New Roman" w:hAnsi="Times New Roman"/>
          <w:sz w:val="24"/>
          <w:szCs w:val="24"/>
        </w:rPr>
        <w:t>per le finalità di cui al presente articolo.</w:t>
      </w:r>
    </w:p>
    <w:p w14:paraId="1EB58655" w14:textId="77777777" w:rsidR="0093535F" w:rsidRPr="00605DCA" w:rsidRDefault="0093535F" w:rsidP="00374622">
      <w:pPr>
        <w:widowControl w:val="0"/>
        <w:spacing w:before="240" w:after="240"/>
        <w:rPr>
          <w:rFonts w:ascii="Times New Roman" w:hAnsi="Times New Roman"/>
          <w:b/>
          <w:sz w:val="24"/>
          <w:szCs w:val="24"/>
        </w:rPr>
      </w:pPr>
      <w:r w:rsidRPr="00605DCA">
        <w:rPr>
          <w:rFonts w:ascii="Times New Roman" w:hAnsi="Times New Roman"/>
          <w:b/>
          <w:sz w:val="24"/>
          <w:szCs w:val="24"/>
        </w:rPr>
        <w:t>TITOLO III - GESTIONE DE</w:t>
      </w:r>
      <w:r w:rsidR="00801D9B">
        <w:rPr>
          <w:rFonts w:ascii="Times New Roman" w:hAnsi="Times New Roman"/>
          <w:b/>
          <w:sz w:val="24"/>
          <w:szCs w:val="24"/>
        </w:rPr>
        <w:t>LLA CONCESSIONE</w:t>
      </w:r>
      <w:r w:rsidRPr="00605DCA">
        <w:rPr>
          <w:rFonts w:ascii="Times New Roman" w:hAnsi="Times New Roman"/>
          <w:b/>
          <w:sz w:val="24"/>
          <w:szCs w:val="24"/>
        </w:rPr>
        <w:t xml:space="preserve"> (OPERATE - O&amp;M)</w:t>
      </w:r>
    </w:p>
    <w:p w14:paraId="34EF3FB3" w14:textId="77777777" w:rsidR="00C70796" w:rsidRPr="00BE2182" w:rsidRDefault="00C70796" w:rsidP="00C70796">
      <w:pPr>
        <w:widowControl w:val="0"/>
        <w:spacing w:before="240" w:after="240"/>
        <w:rPr>
          <w:rFonts w:ascii="Times New Roman" w:hAnsi="Times New Roman"/>
          <w:b/>
          <w:sz w:val="24"/>
          <w:szCs w:val="24"/>
        </w:rPr>
      </w:pPr>
      <w:r w:rsidRPr="00BE2182">
        <w:rPr>
          <w:rFonts w:ascii="Times New Roman" w:hAnsi="Times New Roman"/>
          <w:b/>
          <w:sz w:val="24"/>
          <w:szCs w:val="24"/>
        </w:rPr>
        <w:t>Art.</w:t>
      </w:r>
      <w:r>
        <w:rPr>
          <w:rFonts w:ascii="Times New Roman" w:hAnsi="Times New Roman"/>
          <w:b/>
          <w:sz w:val="24"/>
          <w:szCs w:val="24"/>
        </w:rPr>
        <w:t xml:space="preserve"> </w:t>
      </w:r>
      <w:r w:rsidRPr="00BE2182">
        <w:rPr>
          <w:rFonts w:ascii="Times New Roman" w:hAnsi="Times New Roman"/>
          <w:b/>
          <w:sz w:val="24"/>
          <w:szCs w:val="24"/>
        </w:rPr>
        <w:t>23.</w:t>
      </w:r>
      <w:r>
        <w:rPr>
          <w:rFonts w:ascii="Times New Roman" w:hAnsi="Times New Roman"/>
          <w:b/>
          <w:sz w:val="24"/>
          <w:szCs w:val="24"/>
        </w:rPr>
        <w:t xml:space="preserve"> </w:t>
      </w:r>
      <w:r w:rsidRPr="00BE2182">
        <w:rPr>
          <w:rFonts w:ascii="Times New Roman" w:hAnsi="Times New Roman"/>
          <w:b/>
          <w:sz w:val="24"/>
          <w:szCs w:val="24"/>
        </w:rPr>
        <w:t>Rinvenimenti e ritrovamenti durante il periodo di concessione</w:t>
      </w:r>
      <w:r w:rsidRPr="00BE2182">
        <w:rPr>
          <w:rFonts w:ascii="Times New Roman" w:hAnsi="Times New Roman"/>
          <w:b/>
          <w:sz w:val="24"/>
          <w:szCs w:val="24"/>
        </w:rPr>
        <w:tab/>
      </w:r>
    </w:p>
    <w:p w14:paraId="596B812E" w14:textId="77777777" w:rsidR="00C11984" w:rsidRDefault="00C11984" w:rsidP="00C11984">
      <w:pPr>
        <w:widowControl w:val="0"/>
        <w:jc w:val="both"/>
        <w:rPr>
          <w:rFonts w:ascii="Times New Roman" w:hAnsi="Times New Roman"/>
          <w:sz w:val="24"/>
          <w:szCs w:val="24"/>
        </w:rPr>
      </w:pPr>
      <w:r w:rsidRPr="006E0C55">
        <w:rPr>
          <w:rFonts w:ascii="Times New Roman" w:hAnsi="Times New Roman"/>
          <w:sz w:val="24"/>
          <w:szCs w:val="24"/>
        </w:rPr>
        <w:t>1.</w:t>
      </w:r>
      <w:r>
        <w:rPr>
          <w:rFonts w:ascii="Times New Roman" w:hAnsi="Times New Roman"/>
          <w:sz w:val="24"/>
          <w:szCs w:val="24"/>
        </w:rPr>
        <w:tab/>
        <w:t xml:space="preserve">Fermo restando quanto previsto dall’articolo 9, comma 4, </w:t>
      </w:r>
      <w:r w:rsidRPr="006E0C55">
        <w:rPr>
          <w:rFonts w:ascii="Times New Roman" w:hAnsi="Times New Roman"/>
          <w:sz w:val="24"/>
          <w:szCs w:val="24"/>
        </w:rPr>
        <w:t>Tutti gli oggetti di pregio intrinseco ed archeologico che si rinvenissero nel corso de</w:t>
      </w:r>
      <w:r>
        <w:rPr>
          <w:rFonts w:ascii="Times New Roman" w:hAnsi="Times New Roman"/>
          <w:sz w:val="24"/>
          <w:szCs w:val="24"/>
        </w:rPr>
        <w:t xml:space="preserve">lla progettazione esecutiva, nel corso dei Lavori o comunque durante la gestione della Concessione, spettano di pieno diritto al Concedente, </w:t>
      </w:r>
      <w:r w:rsidRPr="006E0C55">
        <w:rPr>
          <w:rFonts w:ascii="Times New Roman" w:hAnsi="Times New Roman"/>
          <w:sz w:val="24"/>
          <w:szCs w:val="24"/>
        </w:rPr>
        <w:t>salvo quanto disposto dalle norme che regolano il rinvenimento</w:t>
      </w:r>
      <w:r>
        <w:rPr>
          <w:rFonts w:ascii="Times New Roman" w:hAnsi="Times New Roman"/>
          <w:sz w:val="24"/>
          <w:szCs w:val="24"/>
        </w:rPr>
        <w:t xml:space="preserve"> </w:t>
      </w:r>
      <w:r w:rsidRPr="006E0C55">
        <w:rPr>
          <w:rFonts w:ascii="Times New Roman" w:hAnsi="Times New Roman"/>
          <w:sz w:val="24"/>
          <w:szCs w:val="24"/>
        </w:rPr>
        <w:t>di beni di particolare interesse storico, artistico e archeologico</w:t>
      </w:r>
      <w:r>
        <w:rPr>
          <w:rFonts w:ascii="Times New Roman" w:hAnsi="Times New Roman"/>
          <w:sz w:val="24"/>
          <w:szCs w:val="24"/>
        </w:rPr>
        <w:t>. Trova applicazione in via prioritaria gli articoli 90 e 91</w:t>
      </w:r>
      <w:r w:rsidRPr="006E0C55">
        <w:rPr>
          <w:rFonts w:ascii="Times New Roman" w:hAnsi="Times New Roman"/>
          <w:sz w:val="24"/>
          <w:szCs w:val="24"/>
        </w:rPr>
        <w:t xml:space="preserve"> del decreto legislativo 22 gennaio 2004, n. 42.</w:t>
      </w:r>
    </w:p>
    <w:p w14:paraId="0C47A2AC" w14:textId="77777777" w:rsidR="00C70796" w:rsidRPr="00924AB8" w:rsidRDefault="00C70796" w:rsidP="00C70796">
      <w:pPr>
        <w:widowControl w:val="0"/>
        <w:jc w:val="both"/>
        <w:rPr>
          <w:rFonts w:ascii="Times New Roman" w:hAnsi="Times New Roman"/>
          <w:sz w:val="24"/>
          <w:szCs w:val="24"/>
        </w:rPr>
      </w:pPr>
      <w:r w:rsidRPr="00924AB8">
        <w:rPr>
          <w:rFonts w:ascii="Times New Roman" w:hAnsi="Times New Roman"/>
          <w:sz w:val="24"/>
          <w:szCs w:val="24"/>
        </w:rPr>
        <w:t>2.</w:t>
      </w:r>
      <w:r w:rsidRPr="00924AB8">
        <w:rPr>
          <w:rFonts w:ascii="Times New Roman" w:hAnsi="Times New Roman"/>
          <w:sz w:val="24"/>
          <w:szCs w:val="24"/>
        </w:rPr>
        <w:tab/>
        <w:t>Il Concessionario deve dare immediato avviso del loro ritrovamento, quindi depositarli negli uffici del Direttore dei lavori che redigerà regolare verbale in proposito, da trasmettere al Concedente e alle competenti Autorità. Restano impregiudicati gli eventuali diritti spettanti per legge agli autori della scoperta.</w:t>
      </w:r>
    </w:p>
    <w:p w14:paraId="3338559C" w14:textId="77777777" w:rsidR="00C70796" w:rsidRPr="00924AB8" w:rsidRDefault="00C11984" w:rsidP="00C70796">
      <w:pPr>
        <w:widowControl w:val="0"/>
        <w:jc w:val="both"/>
        <w:rPr>
          <w:rFonts w:ascii="Times New Roman" w:hAnsi="Times New Roman"/>
          <w:sz w:val="24"/>
          <w:szCs w:val="24"/>
        </w:rPr>
      </w:pPr>
      <w:r w:rsidRPr="00924AB8">
        <w:rPr>
          <w:rFonts w:ascii="Times New Roman" w:hAnsi="Times New Roman"/>
          <w:sz w:val="24"/>
          <w:szCs w:val="24"/>
        </w:rPr>
        <w:t>3</w:t>
      </w:r>
      <w:r w:rsidR="00C70796" w:rsidRPr="00924AB8">
        <w:rPr>
          <w:rFonts w:ascii="Times New Roman" w:hAnsi="Times New Roman"/>
          <w:sz w:val="24"/>
          <w:szCs w:val="24"/>
        </w:rPr>
        <w:t>.</w:t>
      </w:r>
      <w:r w:rsidR="00C70796" w:rsidRPr="00924AB8">
        <w:rPr>
          <w:rFonts w:ascii="Times New Roman" w:hAnsi="Times New Roman"/>
          <w:sz w:val="24"/>
          <w:szCs w:val="24"/>
        </w:rPr>
        <w:tab/>
        <w:t>L’eventuale verificarsi di rinvenimenti di ordigni bellici nel corso dei lavori comporta l’applicazione dell’articolo 91, comma 2-bis, del decreto legislativo n. 81 del 2008 e, fatto salvo il ricorso all’</w:t>
      </w:r>
      <w:r w:rsidR="0040498C">
        <w:rPr>
          <w:rFonts w:ascii="Times New Roman" w:hAnsi="Times New Roman"/>
          <w:sz w:val="24"/>
          <w:szCs w:val="24"/>
        </w:rPr>
        <w:t>articolo 47</w:t>
      </w:r>
      <w:r w:rsidRPr="00924AB8">
        <w:rPr>
          <w:rFonts w:ascii="Times New Roman" w:hAnsi="Times New Roman"/>
          <w:sz w:val="24"/>
          <w:szCs w:val="24"/>
        </w:rPr>
        <w:t xml:space="preserve"> nonché, </w:t>
      </w:r>
      <w:r w:rsidR="00C70796" w:rsidRPr="00924AB8">
        <w:rPr>
          <w:rFonts w:ascii="Times New Roman" w:hAnsi="Times New Roman"/>
          <w:sz w:val="24"/>
          <w:szCs w:val="24"/>
        </w:rPr>
        <w:t>se del caso, di quanto previsto in materia di varianti all’articolo 19 del Contratto.</w:t>
      </w:r>
    </w:p>
    <w:p w14:paraId="13391332" w14:textId="77777777" w:rsidR="00C70796" w:rsidRDefault="00C70796" w:rsidP="00C70796">
      <w:pPr>
        <w:widowControl w:val="0"/>
        <w:jc w:val="both"/>
        <w:rPr>
          <w:rFonts w:ascii="Times New Roman" w:hAnsi="Times New Roman"/>
          <w:sz w:val="24"/>
          <w:szCs w:val="24"/>
        </w:rPr>
      </w:pPr>
      <w:r w:rsidRPr="006E0C55">
        <w:rPr>
          <w:rFonts w:ascii="Times New Roman" w:hAnsi="Times New Roman"/>
          <w:sz w:val="24"/>
          <w:szCs w:val="24"/>
        </w:rPr>
        <w:lastRenderedPageBreak/>
        <w:t>4.</w:t>
      </w:r>
      <w:r>
        <w:rPr>
          <w:rFonts w:ascii="Times New Roman" w:hAnsi="Times New Roman"/>
          <w:sz w:val="24"/>
          <w:szCs w:val="24"/>
        </w:rPr>
        <w:tab/>
      </w:r>
      <w:r w:rsidRPr="006E0C55">
        <w:rPr>
          <w:rFonts w:ascii="Times New Roman" w:hAnsi="Times New Roman"/>
          <w:sz w:val="24"/>
          <w:szCs w:val="24"/>
        </w:rPr>
        <w:t>Qualora per i</w:t>
      </w:r>
      <w:r w:rsidR="00C11984">
        <w:rPr>
          <w:rFonts w:ascii="Times New Roman" w:hAnsi="Times New Roman"/>
          <w:sz w:val="24"/>
          <w:szCs w:val="24"/>
        </w:rPr>
        <w:t xml:space="preserve"> rinvenimenti o ritrovamenti di cui ai commi 1, 2 e 3</w:t>
      </w:r>
      <w:r w:rsidRPr="006E0C55">
        <w:rPr>
          <w:rFonts w:ascii="Times New Roman" w:hAnsi="Times New Roman"/>
          <w:sz w:val="24"/>
          <w:szCs w:val="24"/>
        </w:rPr>
        <w:t>, non previsti e non prevedibili in</w:t>
      </w:r>
      <w:r>
        <w:rPr>
          <w:rFonts w:ascii="Times New Roman" w:hAnsi="Times New Roman"/>
          <w:sz w:val="24"/>
          <w:szCs w:val="24"/>
        </w:rPr>
        <w:t xml:space="preserve"> </w:t>
      </w:r>
      <w:r w:rsidRPr="006E0C55">
        <w:rPr>
          <w:rFonts w:ascii="Times New Roman" w:hAnsi="Times New Roman"/>
          <w:sz w:val="24"/>
          <w:szCs w:val="24"/>
        </w:rPr>
        <w:t>fase di progettazione o per qualsivoglia attività direttamente o indirettamente</w:t>
      </w:r>
      <w:r>
        <w:rPr>
          <w:rFonts w:ascii="Times New Roman" w:hAnsi="Times New Roman"/>
          <w:sz w:val="24"/>
          <w:szCs w:val="24"/>
        </w:rPr>
        <w:t xml:space="preserve"> </w:t>
      </w:r>
      <w:r w:rsidRPr="006E0C55">
        <w:rPr>
          <w:rFonts w:ascii="Times New Roman" w:hAnsi="Times New Roman"/>
          <w:sz w:val="24"/>
          <w:szCs w:val="24"/>
        </w:rPr>
        <w:t>connessa con dett</w:t>
      </w:r>
      <w:r w:rsidR="00C11984">
        <w:rPr>
          <w:rFonts w:ascii="Times New Roman" w:hAnsi="Times New Roman"/>
          <w:sz w:val="24"/>
          <w:szCs w:val="24"/>
        </w:rPr>
        <w:t xml:space="preserve">i rinvenimenti </w:t>
      </w:r>
      <w:r w:rsidRPr="006E0C55">
        <w:rPr>
          <w:rFonts w:ascii="Times New Roman" w:hAnsi="Times New Roman"/>
          <w:sz w:val="24"/>
          <w:szCs w:val="24"/>
        </w:rPr>
        <w:t>o ritrovament</w:t>
      </w:r>
      <w:r w:rsidR="00C11984">
        <w:rPr>
          <w:rFonts w:ascii="Times New Roman" w:hAnsi="Times New Roman"/>
          <w:sz w:val="24"/>
          <w:szCs w:val="24"/>
        </w:rPr>
        <w:t>i</w:t>
      </w:r>
      <w:r w:rsidRPr="006E0C55">
        <w:rPr>
          <w:rFonts w:ascii="Times New Roman" w:hAnsi="Times New Roman"/>
          <w:sz w:val="24"/>
          <w:szCs w:val="24"/>
        </w:rPr>
        <w:t xml:space="preserve"> si determinassero ulteriori oneri in capo al Concessionario,</w:t>
      </w:r>
      <w:r>
        <w:rPr>
          <w:rFonts w:ascii="Times New Roman" w:hAnsi="Times New Roman"/>
          <w:sz w:val="24"/>
          <w:szCs w:val="24"/>
        </w:rPr>
        <w:t xml:space="preserve"> </w:t>
      </w:r>
      <w:r w:rsidRPr="006E0C55">
        <w:rPr>
          <w:rFonts w:ascii="Times New Roman" w:hAnsi="Times New Roman"/>
          <w:sz w:val="24"/>
          <w:szCs w:val="24"/>
        </w:rPr>
        <w:t xml:space="preserve">questi avrà diritto al riequilibrio </w:t>
      </w:r>
      <w:r w:rsidR="00C11984">
        <w:rPr>
          <w:rFonts w:ascii="Times New Roman" w:hAnsi="Times New Roman"/>
          <w:sz w:val="24"/>
          <w:szCs w:val="24"/>
        </w:rPr>
        <w:t>economico-finanziario de</w:t>
      </w:r>
      <w:r w:rsidRPr="006E0C55">
        <w:rPr>
          <w:rFonts w:ascii="Times New Roman" w:hAnsi="Times New Roman"/>
          <w:sz w:val="24"/>
          <w:szCs w:val="24"/>
        </w:rPr>
        <w:t>l P</w:t>
      </w:r>
      <w:r w:rsidR="00C11984">
        <w:rPr>
          <w:rFonts w:ascii="Times New Roman" w:hAnsi="Times New Roman"/>
          <w:sz w:val="24"/>
          <w:szCs w:val="24"/>
        </w:rPr>
        <w:t>EF</w:t>
      </w:r>
      <w:r w:rsidRPr="006E0C55">
        <w:rPr>
          <w:rFonts w:ascii="Times New Roman" w:hAnsi="Times New Roman"/>
          <w:sz w:val="24"/>
          <w:szCs w:val="24"/>
        </w:rPr>
        <w:t xml:space="preserve"> </w:t>
      </w:r>
      <w:r>
        <w:rPr>
          <w:rFonts w:ascii="Times New Roman" w:hAnsi="Times New Roman"/>
          <w:sz w:val="24"/>
          <w:szCs w:val="24"/>
        </w:rPr>
        <w:t>ai sensi del Titolo V.</w:t>
      </w:r>
    </w:p>
    <w:p w14:paraId="0FA2309F" w14:textId="77777777" w:rsidR="007E79F3" w:rsidRDefault="007E79F3" w:rsidP="00374622">
      <w:pPr>
        <w:widowControl w:val="0"/>
        <w:spacing w:before="240" w:after="240"/>
        <w:rPr>
          <w:rFonts w:ascii="Times New Roman" w:hAnsi="Times New Roman"/>
          <w:b/>
          <w:sz w:val="24"/>
          <w:szCs w:val="24"/>
        </w:rPr>
      </w:pPr>
    </w:p>
    <w:p w14:paraId="5C2FF3DD" w14:textId="77777777" w:rsidR="0093535F" w:rsidRPr="00605DCA" w:rsidRDefault="0093535F" w:rsidP="00374622">
      <w:pPr>
        <w:widowControl w:val="0"/>
        <w:spacing w:before="240" w:after="240"/>
        <w:rPr>
          <w:rFonts w:ascii="Times New Roman" w:hAnsi="Times New Roman"/>
          <w:b/>
          <w:sz w:val="24"/>
          <w:szCs w:val="24"/>
        </w:rPr>
      </w:pPr>
      <w:r w:rsidRPr="00605DCA">
        <w:rPr>
          <w:rFonts w:ascii="Times New Roman" w:hAnsi="Times New Roman"/>
          <w:b/>
          <w:sz w:val="24"/>
          <w:szCs w:val="24"/>
        </w:rPr>
        <w:t>Art. 2</w:t>
      </w:r>
      <w:r w:rsidR="00CF236C">
        <w:rPr>
          <w:rFonts w:ascii="Times New Roman" w:hAnsi="Times New Roman"/>
          <w:b/>
          <w:sz w:val="24"/>
          <w:szCs w:val="24"/>
        </w:rPr>
        <w:t>4</w:t>
      </w:r>
      <w:r w:rsidRPr="00605DCA">
        <w:rPr>
          <w:rFonts w:ascii="Times New Roman" w:hAnsi="Times New Roman"/>
          <w:b/>
          <w:sz w:val="24"/>
          <w:szCs w:val="24"/>
        </w:rPr>
        <w:t>. Gestione</w:t>
      </w:r>
      <w:r w:rsidR="00E7645A">
        <w:rPr>
          <w:rFonts w:ascii="Times New Roman" w:hAnsi="Times New Roman"/>
          <w:b/>
          <w:sz w:val="24"/>
          <w:szCs w:val="24"/>
        </w:rPr>
        <w:t xml:space="preserve"> operativa </w:t>
      </w:r>
      <w:r w:rsidRPr="00605DCA">
        <w:rPr>
          <w:rFonts w:ascii="Times New Roman" w:hAnsi="Times New Roman"/>
          <w:b/>
          <w:sz w:val="24"/>
          <w:szCs w:val="24"/>
        </w:rPr>
        <w:t>de</w:t>
      </w:r>
      <w:r w:rsidR="006C7906">
        <w:rPr>
          <w:rFonts w:ascii="Times New Roman" w:hAnsi="Times New Roman"/>
          <w:b/>
          <w:sz w:val="24"/>
          <w:szCs w:val="24"/>
        </w:rPr>
        <w:t>lla Concessione</w:t>
      </w:r>
    </w:p>
    <w:p w14:paraId="36AB56A7" w14:textId="77777777" w:rsidR="00C26E5D" w:rsidRDefault="0093535F" w:rsidP="0093535F">
      <w:pPr>
        <w:widowControl w:val="0"/>
        <w:jc w:val="both"/>
        <w:rPr>
          <w:rFonts w:ascii="Times New Roman" w:hAnsi="Times New Roman"/>
          <w:sz w:val="24"/>
          <w:szCs w:val="24"/>
        </w:rPr>
      </w:pPr>
      <w:r w:rsidRPr="00605DCA">
        <w:rPr>
          <w:rFonts w:ascii="Times New Roman" w:hAnsi="Times New Roman"/>
          <w:sz w:val="24"/>
          <w:szCs w:val="24"/>
        </w:rPr>
        <w:t>1.</w:t>
      </w:r>
      <w:r w:rsidRPr="00605DCA">
        <w:rPr>
          <w:rFonts w:ascii="Times New Roman" w:hAnsi="Times New Roman"/>
          <w:sz w:val="24"/>
          <w:szCs w:val="24"/>
        </w:rPr>
        <w:tab/>
        <w:t xml:space="preserve">La gestione della </w:t>
      </w:r>
      <w:r w:rsidR="00C26E5D">
        <w:rPr>
          <w:rFonts w:ascii="Times New Roman" w:hAnsi="Times New Roman"/>
          <w:sz w:val="24"/>
          <w:szCs w:val="24"/>
        </w:rPr>
        <w:t>Concessione consiste nello sfruttamento economico mediante cessione del materiale litoide ai sensi dell’articolo 2</w:t>
      </w:r>
      <w:r w:rsidR="00CF236C">
        <w:rPr>
          <w:rFonts w:ascii="Times New Roman" w:hAnsi="Times New Roman"/>
          <w:sz w:val="24"/>
          <w:szCs w:val="24"/>
        </w:rPr>
        <w:t>5</w:t>
      </w:r>
      <w:r w:rsidR="00C26E5D">
        <w:rPr>
          <w:rFonts w:ascii="Times New Roman" w:hAnsi="Times New Roman"/>
          <w:sz w:val="24"/>
          <w:szCs w:val="24"/>
        </w:rPr>
        <w:t>.</w:t>
      </w:r>
    </w:p>
    <w:p w14:paraId="662817B0" w14:textId="77777777" w:rsidR="00C26E5D" w:rsidRDefault="00C26E5D" w:rsidP="0093535F">
      <w:pPr>
        <w:widowControl w:val="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La gestione di cui al comma 1 è subordinata in via assoluta e inderogabile alla realizzazione integrale degli Interventi, così come definiti all’articolo </w:t>
      </w:r>
      <w:r w:rsidR="000F15D9">
        <w:rPr>
          <w:rFonts w:ascii="Times New Roman" w:hAnsi="Times New Roman"/>
          <w:sz w:val="24"/>
          <w:szCs w:val="24"/>
        </w:rPr>
        <w:t>17</w:t>
      </w:r>
      <w:r>
        <w:rPr>
          <w:rFonts w:ascii="Times New Roman" w:hAnsi="Times New Roman"/>
          <w:sz w:val="24"/>
          <w:szCs w:val="24"/>
        </w:rPr>
        <w:t>, prima dell</w:t>
      </w:r>
      <w:r w:rsidR="000F15D9">
        <w:rPr>
          <w:rFonts w:ascii="Times New Roman" w:hAnsi="Times New Roman"/>
          <w:sz w:val="24"/>
          <w:szCs w:val="24"/>
        </w:rPr>
        <w:t>e</w:t>
      </w:r>
      <w:r>
        <w:rPr>
          <w:rFonts w:ascii="Times New Roman" w:hAnsi="Times New Roman"/>
          <w:sz w:val="24"/>
          <w:szCs w:val="24"/>
        </w:rPr>
        <w:t xml:space="preserve"> dat</w:t>
      </w:r>
      <w:r w:rsidR="000F15D9">
        <w:rPr>
          <w:rFonts w:ascii="Times New Roman" w:hAnsi="Times New Roman"/>
          <w:sz w:val="24"/>
          <w:szCs w:val="24"/>
        </w:rPr>
        <w:t>e</w:t>
      </w:r>
      <w:r>
        <w:rPr>
          <w:rFonts w:ascii="Times New Roman" w:hAnsi="Times New Roman"/>
          <w:sz w:val="24"/>
          <w:szCs w:val="24"/>
        </w:rPr>
        <w:t xml:space="preserve"> </w:t>
      </w:r>
      <w:r w:rsidR="00480E11">
        <w:rPr>
          <w:rFonts w:ascii="Times New Roman" w:hAnsi="Times New Roman"/>
          <w:sz w:val="24"/>
          <w:szCs w:val="24"/>
        </w:rPr>
        <w:t>previste per i singoli interventi all’articolo 18 e, in ogni caso, prima della</w:t>
      </w:r>
      <w:r>
        <w:rPr>
          <w:rFonts w:ascii="Times New Roman" w:hAnsi="Times New Roman"/>
          <w:sz w:val="24"/>
          <w:szCs w:val="24"/>
        </w:rPr>
        <w:t xml:space="preserve"> scadenza della Concessione di cui all’articolo 5, in tempo utile per l’effettuazione del Collaudo finale di cui all’articolo 21.</w:t>
      </w:r>
    </w:p>
    <w:p w14:paraId="2B219EAB" w14:textId="77777777" w:rsidR="0093535F" w:rsidRPr="00605DCA" w:rsidRDefault="00C26E5D" w:rsidP="0093535F">
      <w:pPr>
        <w:widowControl w:val="0"/>
        <w:jc w:val="both"/>
        <w:rPr>
          <w:rFonts w:ascii="Times New Roman" w:hAnsi="Times New Roman"/>
          <w:sz w:val="24"/>
          <w:szCs w:val="24"/>
        </w:rPr>
      </w:pPr>
      <w:r>
        <w:rPr>
          <w:rFonts w:ascii="Times New Roman" w:hAnsi="Times New Roman"/>
          <w:sz w:val="24"/>
          <w:szCs w:val="24"/>
        </w:rPr>
        <w:t>3</w:t>
      </w:r>
      <w:r w:rsidR="0093535F" w:rsidRPr="00605DCA">
        <w:rPr>
          <w:rFonts w:ascii="Times New Roman" w:hAnsi="Times New Roman"/>
          <w:sz w:val="24"/>
          <w:szCs w:val="24"/>
        </w:rPr>
        <w:t>.</w:t>
      </w:r>
      <w:r w:rsidR="0093535F" w:rsidRPr="00605DCA">
        <w:rPr>
          <w:rFonts w:ascii="Times New Roman" w:hAnsi="Times New Roman"/>
          <w:sz w:val="24"/>
          <w:szCs w:val="24"/>
        </w:rPr>
        <w:tab/>
        <w:t xml:space="preserve">La gestione è affidata </w:t>
      </w:r>
      <w:r w:rsidR="002B14E3">
        <w:rPr>
          <w:rFonts w:ascii="Times New Roman" w:hAnsi="Times New Roman"/>
          <w:sz w:val="24"/>
          <w:szCs w:val="24"/>
        </w:rPr>
        <w:t xml:space="preserve">integralmente </w:t>
      </w:r>
      <w:r w:rsidR="0093535F" w:rsidRPr="00605DCA">
        <w:rPr>
          <w:rFonts w:ascii="Times New Roman" w:hAnsi="Times New Roman"/>
          <w:sz w:val="24"/>
          <w:szCs w:val="24"/>
        </w:rPr>
        <w:t>alle capacità organizzative e imprenditoriali del Concessionario</w:t>
      </w:r>
      <w:r w:rsidR="002B14E3">
        <w:rPr>
          <w:rFonts w:ascii="Times New Roman" w:hAnsi="Times New Roman"/>
          <w:sz w:val="24"/>
          <w:szCs w:val="24"/>
        </w:rPr>
        <w:t xml:space="preserve"> e alla sua autonomia</w:t>
      </w:r>
      <w:r w:rsidR="0093535F" w:rsidRPr="00605DCA">
        <w:rPr>
          <w:rFonts w:ascii="Times New Roman" w:hAnsi="Times New Roman"/>
          <w:sz w:val="24"/>
          <w:szCs w:val="24"/>
        </w:rPr>
        <w:t xml:space="preserve">, </w:t>
      </w:r>
      <w:r w:rsidR="002B14E3">
        <w:rPr>
          <w:rFonts w:ascii="Times New Roman" w:hAnsi="Times New Roman"/>
          <w:sz w:val="24"/>
          <w:szCs w:val="24"/>
        </w:rPr>
        <w:t>il quale</w:t>
      </w:r>
      <w:r w:rsidR="0093535F" w:rsidRPr="00605DCA">
        <w:rPr>
          <w:rFonts w:ascii="Times New Roman" w:hAnsi="Times New Roman"/>
          <w:sz w:val="24"/>
          <w:szCs w:val="24"/>
        </w:rPr>
        <w:t xml:space="preserve"> si impegna a svilupparl</w:t>
      </w:r>
      <w:r w:rsidR="002B14E3">
        <w:rPr>
          <w:rFonts w:ascii="Times New Roman" w:hAnsi="Times New Roman"/>
          <w:sz w:val="24"/>
          <w:szCs w:val="24"/>
        </w:rPr>
        <w:t>a</w:t>
      </w:r>
      <w:r w:rsidR="0093535F" w:rsidRPr="00605DCA">
        <w:rPr>
          <w:rFonts w:ascii="Times New Roman" w:hAnsi="Times New Roman"/>
          <w:sz w:val="24"/>
          <w:szCs w:val="24"/>
        </w:rPr>
        <w:t xml:space="preserve"> perseguendo l’equilibrio economico-finanziario degli investimenti e della connessa gestione.</w:t>
      </w:r>
    </w:p>
    <w:p w14:paraId="43D0D6E5"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4.</w:t>
      </w:r>
      <w:r w:rsidRPr="00605DCA">
        <w:rPr>
          <w:rFonts w:ascii="Times New Roman" w:hAnsi="Times New Roman"/>
          <w:sz w:val="24"/>
          <w:szCs w:val="24"/>
        </w:rPr>
        <w:tab/>
        <w:t xml:space="preserve">Il Concessionario articola </w:t>
      </w:r>
      <w:r w:rsidR="002B14E3">
        <w:rPr>
          <w:rFonts w:ascii="Times New Roman" w:hAnsi="Times New Roman"/>
          <w:sz w:val="24"/>
          <w:szCs w:val="24"/>
        </w:rPr>
        <w:t>la gestione della Concessione</w:t>
      </w:r>
      <w:r w:rsidRPr="00605DCA">
        <w:rPr>
          <w:rFonts w:ascii="Times New Roman" w:hAnsi="Times New Roman"/>
          <w:sz w:val="24"/>
          <w:szCs w:val="24"/>
        </w:rPr>
        <w:t xml:space="preserve"> nel rispetto del documento denominato “Specificazione delle caratteristiche della gestione” di cui all’articolo 1, comma 7, lettera b)</w:t>
      </w:r>
      <w:r w:rsidR="00C26E5D">
        <w:rPr>
          <w:rFonts w:ascii="Times New Roman" w:hAnsi="Times New Roman"/>
          <w:sz w:val="24"/>
          <w:szCs w:val="24"/>
        </w:rPr>
        <w:t xml:space="preserve">, in conformità alla Progettazione esecutiva, al Cronoprogramma e alle integrazioni contrattuali offerte in fase di aggiudicazione e sinteticamente richiamate </w:t>
      </w:r>
      <w:r w:rsidR="00C26E5D" w:rsidRPr="00BE6FD4">
        <w:rPr>
          <w:rFonts w:ascii="Times New Roman" w:hAnsi="Times New Roman"/>
          <w:sz w:val="24"/>
          <w:szCs w:val="24"/>
        </w:rPr>
        <w:t xml:space="preserve">al Titolo </w:t>
      </w:r>
      <w:r w:rsidR="00BE6FD4" w:rsidRPr="00BE6FD4">
        <w:rPr>
          <w:rFonts w:ascii="Times New Roman" w:hAnsi="Times New Roman"/>
          <w:sz w:val="24"/>
          <w:szCs w:val="24"/>
        </w:rPr>
        <w:t>VI</w:t>
      </w:r>
      <w:r w:rsidR="00C26E5D" w:rsidRPr="00BE6FD4">
        <w:rPr>
          <w:rFonts w:ascii="Times New Roman" w:hAnsi="Times New Roman"/>
          <w:sz w:val="24"/>
          <w:szCs w:val="24"/>
        </w:rPr>
        <w:t xml:space="preserve">. </w:t>
      </w:r>
      <w:r w:rsidRPr="00BE6FD4">
        <w:rPr>
          <w:rFonts w:ascii="Times New Roman" w:hAnsi="Times New Roman"/>
          <w:sz w:val="24"/>
          <w:szCs w:val="24"/>
        </w:rPr>
        <w:t>Tale documentazione contiene le indicazioni necessarie a illustrare quantitativamente e</w:t>
      </w:r>
      <w:r w:rsidRPr="00605DCA">
        <w:rPr>
          <w:rFonts w:ascii="Times New Roman" w:hAnsi="Times New Roman"/>
          <w:sz w:val="24"/>
          <w:szCs w:val="24"/>
        </w:rPr>
        <w:t xml:space="preserve"> qualitativamente la gestione nel tempo e costituisce, oltre al presente Contratto, la documentazione di riferimento a cui le Parti rinviano e si attengono per ciò che concerne la regolamentazione della gestione.</w:t>
      </w:r>
    </w:p>
    <w:p w14:paraId="3DD0E1B0" w14:textId="77777777" w:rsidR="004A2E57" w:rsidRPr="00374622" w:rsidRDefault="004A2E57" w:rsidP="00374622">
      <w:pPr>
        <w:widowControl w:val="0"/>
        <w:spacing w:before="240" w:after="240"/>
        <w:rPr>
          <w:rFonts w:ascii="Times New Roman" w:hAnsi="Times New Roman"/>
          <w:b/>
          <w:sz w:val="24"/>
          <w:szCs w:val="24"/>
        </w:rPr>
      </w:pPr>
      <w:r w:rsidRPr="00374622">
        <w:rPr>
          <w:rFonts w:ascii="Times New Roman" w:hAnsi="Times New Roman"/>
          <w:b/>
          <w:sz w:val="24"/>
          <w:szCs w:val="24"/>
        </w:rPr>
        <w:t>Art. 2</w:t>
      </w:r>
      <w:r w:rsidR="00CF236C" w:rsidRPr="00374622">
        <w:rPr>
          <w:rFonts w:ascii="Times New Roman" w:hAnsi="Times New Roman"/>
          <w:b/>
          <w:sz w:val="24"/>
          <w:szCs w:val="24"/>
        </w:rPr>
        <w:t>5</w:t>
      </w:r>
      <w:r w:rsidRPr="00374622">
        <w:rPr>
          <w:rFonts w:ascii="Times New Roman" w:hAnsi="Times New Roman"/>
          <w:b/>
          <w:sz w:val="24"/>
          <w:szCs w:val="24"/>
        </w:rPr>
        <w:t>. Sfruttamento economico mediante cessione del materiale litoide</w:t>
      </w:r>
    </w:p>
    <w:p w14:paraId="116EF641" w14:textId="77777777" w:rsidR="004F48D2" w:rsidRDefault="004A2E57" w:rsidP="004A2E57">
      <w:pPr>
        <w:widowControl w:val="0"/>
        <w:jc w:val="both"/>
        <w:rPr>
          <w:rFonts w:ascii="Times New Roman" w:hAnsi="Times New Roman"/>
          <w:sz w:val="24"/>
          <w:szCs w:val="24"/>
        </w:rPr>
      </w:pPr>
      <w:r w:rsidRPr="00605DCA">
        <w:rPr>
          <w:rFonts w:ascii="Times New Roman" w:hAnsi="Times New Roman"/>
          <w:sz w:val="24"/>
          <w:szCs w:val="24"/>
        </w:rPr>
        <w:t>1.</w:t>
      </w:r>
      <w:r>
        <w:rPr>
          <w:rFonts w:ascii="Times New Roman" w:hAnsi="Times New Roman"/>
          <w:sz w:val="24"/>
          <w:szCs w:val="24"/>
        </w:rPr>
        <w:tab/>
        <w:t xml:space="preserve">Il Concessionario ha il diritto di sfruttare economicamente la Concessione in primo luogo mediante l’acquisizione nella propria piena disponibilità del materiale litoide commerciabile, che estrae e asporta dall’alveo del Fiume Po, in conformità al Progetto, per un volume massimo di </w:t>
      </w:r>
      <w:r w:rsidRPr="00E81E34">
        <w:rPr>
          <w:rFonts w:ascii="Times New Roman" w:hAnsi="Times New Roman"/>
          <w:b/>
          <w:sz w:val="24"/>
          <w:szCs w:val="24"/>
        </w:rPr>
        <w:t>metricubi 5.5</w:t>
      </w:r>
      <w:r w:rsidR="006D2078" w:rsidRPr="00E81E34">
        <w:rPr>
          <w:rFonts w:ascii="Times New Roman" w:hAnsi="Times New Roman"/>
          <w:b/>
          <w:sz w:val="24"/>
          <w:szCs w:val="24"/>
        </w:rPr>
        <w:t>36</w:t>
      </w:r>
      <w:r w:rsidRPr="00E81E34">
        <w:rPr>
          <w:rFonts w:ascii="Times New Roman" w:hAnsi="Times New Roman"/>
          <w:b/>
          <w:sz w:val="24"/>
          <w:szCs w:val="24"/>
        </w:rPr>
        <w:t>.</w:t>
      </w:r>
      <w:r w:rsidR="006D2078" w:rsidRPr="00E81E34">
        <w:rPr>
          <w:rFonts w:ascii="Times New Roman" w:hAnsi="Times New Roman"/>
          <w:b/>
          <w:sz w:val="24"/>
          <w:szCs w:val="24"/>
        </w:rPr>
        <w:t>95</w:t>
      </w:r>
      <w:r w:rsidRPr="00E81E34">
        <w:rPr>
          <w:rFonts w:ascii="Times New Roman" w:hAnsi="Times New Roman"/>
          <w:b/>
          <w:sz w:val="24"/>
          <w:szCs w:val="24"/>
        </w:rPr>
        <w:t xml:space="preserve">0 (cinque milioni cinquecento </w:t>
      </w:r>
      <w:r w:rsidR="006D2078" w:rsidRPr="00E81E34">
        <w:rPr>
          <w:rFonts w:ascii="Times New Roman" w:hAnsi="Times New Roman"/>
          <w:b/>
          <w:sz w:val="24"/>
          <w:szCs w:val="24"/>
        </w:rPr>
        <w:t>trentaseimila novecentocinquanta</w:t>
      </w:r>
      <w:r w:rsidRPr="00E81E34">
        <w:rPr>
          <w:rFonts w:ascii="Times New Roman" w:hAnsi="Times New Roman"/>
          <w:b/>
          <w:sz w:val="24"/>
          <w:szCs w:val="24"/>
        </w:rPr>
        <w:t>)</w:t>
      </w:r>
      <w:r w:rsidRPr="00E81E34">
        <w:rPr>
          <w:rFonts w:ascii="Times New Roman" w:hAnsi="Times New Roman"/>
          <w:sz w:val="24"/>
          <w:szCs w:val="24"/>
        </w:rPr>
        <w:t xml:space="preserve"> di sabbia escavata compattata. </w:t>
      </w:r>
    </w:p>
    <w:p w14:paraId="68E9E2DE" w14:textId="77777777" w:rsidR="004F48D2" w:rsidRPr="00924AB8" w:rsidRDefault="004F48D2" w:rsidP="004F48D2">
      <w:pPr>
        <w:widowControl w:val="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E81E34">
        <w:rPr>
          <w:rFonts w:ascii="Times New Roman" w:hAnsi="Times New Roman"/>
          <w:sz w:val="24"/>
          <w:szCs w:val="24"/>
        </w:rPr>
        <w:t xml:space="preserve">La quantità di cui al comma 1 è la quantità massima che il Concessionario è autorizzato ad </w:t>
      </w:r>
      <w:r w:rsidR="00C77870" w:rsidRPr="00E81E34">
        <w:rPr>
          <w:rFonts w:ascii="Times New Roman" w:hAnsi="Times New Roman"/>
          <w:sz w:val="24"/>
          <w:szCs w:val="24"/>
        </w:rPr>
        <w:t xml:space="preserve">escavare e </w:t>
      </w:r>
      <w:r w:rsidRPr="00E81E34">
        <w:rPr>
          <w:rFonts w:ascii="Times New Roman" w:hAnsi="Times New Roman"/>
          <w:sz w:val="24"/>
          <w:szCs w:val="24"/>
        </w:rPr>
        <w:t>asportare</w:t>
      </w:r>
      <w:r w:rsidR="00C77870" w:rsidRPr="00E81E34">
        <w:rPr>
          <w:rFonts w:ascii="Times New Roman" w:hAnsi="Times New Roman"/>
          <w:sz w:val="24"/>
          <w:szCs w:val="24"/>
        </w:rPr>
        <w:t xml:space="preserve">, </w:t>
      </w:r>
      <w:r w:rsidRPr="00E81E34">
        <w:rPr>
          <w:rFonts w:ascii="Times New Roman" w:hAnsi="Times New Roman"/>
          <w:sz w:val="24"/>
          <w:szCs w:val="24"/>
        </w:rPr>
        <w:t xml:space="preserve">destinata in via esclusiva o comunque in via prioritaria dell’immissione sul mercato dei materiali, a favore </w:t>
      </w:r>
      <w:r>
        <w:rPr>
          <w:rFonts w:ascii="Times New Roman" w:hAnsi="Times New Roman"/>
          <w:sz w:val="24"/>
          <w:szCs w:val="24"/>
        </w:rPr>
        <w:t xml:space="preserve">di qualunque operatore economico </w:t>
      </w:r>
      <w:r w:rsidRPr="00924AB8">
        <w:rPr>
          <w:rFonts w:ascii="Times New Roman" w:hAnsi="Times New Roman"/>
          <w:sz w:val="24"/>
          <w:szCs w:val="24"/>
        </w:rPr>
        <w:t>pubblico o privato liberamente individuato dal Concessionario. Il prezzo di cessione a terzi del materiale litoide di cui al comma 1, praticato dal Concessionario, è libero e senza vincoli per le Parti.</w:t>
      </w:r>
    </w:p>
    <w:p w14:paraId="6FB154E2" w14:textId="77777777" w:rsidR="004F48D2" w:rsidRDefault="004F48D2" w:rsidP="004F48D2">
      <w:pPr>
        <w:widowControl w:val="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Pr="00E81E34">
        <w:rPr>
          <w:rFonts w:ascii="Times New Roman" w:hAnsi="Times New Roman"/>
          <w:sz w:val="24"/>
          <w:szCs w:val="24"/>
        </w:rPr>
        <w:t xml:space="preserve">Il prezzo unitario </w:t>
      </w:r>
      <w:r w:rsidR="00DE41EF" w:rsidRPr="00E81E34">
        <w:rPr>
          <w:rFonts w:ascii="Times New Roman" w:hAnsi="Times New Roman"/>
          <w:sz w:val="24"/>
          <w:szCs w:val="24"/>
        </w:rPr>
        <w:t xml:space="preserve">al metrocubo ricavabile dal Concessionario dalla vendita del materiale litoide a terzi </w:t>
      </w:r>
      <w:r w:rsidRPr="00E81E34">
        <w:rPr>
          <w:rFonts w:ascii="Times New Roman" w:hAnsi="Times New Roman"/>
          <w:sz w:val="24"/>
          <w:szCs w:val="24"/>
        </w:rPr>
        <w:t>è una stima dello stesso Concessionario e non costituisce vincolo alcuno per il Concedente, così come è una stima del Concessionario e non costituisce vincolo alcuno per il Concedente l’introito complessivo ricavato dalla cessione a terzi per tutta la durata della Concessione indicato dal Concessionario nei documenti di gara</w:t>
      </w:r>
      <w:r w:rsidR="00DE41EF" w:rsidRPr="00E81E34">
        <w:rPr>
          <w:rFonts w:ascii="Times New Roman" w:hAnsi="Times New Roman"/>
          <w:sz w:val="24"/>
          <w:szCs w:val="24"/>
        </w:rPr>
        <w:t xml:space="preserve"> e nel PEF</w:t>
      </w:r>
      <w:r w:rsidRPr="00E81E34">
        <w:rPr>
          <w:rFonts w:ascii="Times New Roman" w:hAnsi="Times New Roman"/>
          <w:sz w:val="24"/>
          <w:szCs w:val="24"/>
        </w:rPr>
        <w:t xml:space="preserve">. </w:t>
      </w:r>
    </w:p>
    <w:p w14:paraId="01125412" w14:textId="77777777" w:rsidR="004A2E57" w:rsidRDefault="004F48D2" w:rsidP="004A2E57">
      <w:pPr>
        <w:widowControl w:val="0"/>
        <w:jc w:val="both"/>
        <w:rPr>
          <w:rFonts w:ascii="Times New Roman" w:hAnsi="Times New Roman"/>
          <w:sz w:val="24"/>
          <w:szCs w:val="24"/>
        </w:rPr>
      </w:pPr>
      <w:r>
        <w:rPr>
          <w:rFonts w:ascii="Times New Roman" w:hAnsi="Times New Roman"/>
          <w:sz w:val="24"/>
          <w:szCs w:val="24"/>
        </w:rPr>
        <w:t>4</w:t>
      </w:r>
      <w:r w:rsidR="004A2E57">
        <w:rPr>
          <w:rFonts w:ascii="Times New Roman" w:hAnsi="Times New Roman"/>
          <w:sz w:val="24"/>
          <w:szCs w:val="24"/>
        </w:rPr>
        <w:t>.</w:t>
      </w:r>
      <w:r w:rsidR="004A2E57">
        <w:rPr>
          <w:rFonts w:ascii="Times New Roman" w:hAnsi="Times New Roman"/>
          <w:sz w:val="24"/>
          <w:szCs w:val="24"/>
        </w:rPr>
        <w:tab/>
        <w:t xml:space="preserve">Le stime di cui al comma </w:t>
      </w:r>
      <w:r>
        <w:rPr>
          <w:rFonts w:ascii="Times New Roman" w:hAnsi="Times New Roman"/>
          <w:sz w:val="24"/>
          <w:szCs w:val="24"/>
        </w:rPr>
        <w:t>3</w:t>
      </w:r>
      <w:r w:rsidR="004A2E57">
        <w:rPr>
          <w:rFonts w:ascii="Times New Roman" w:hAnsi="Times New Roman"/>
          <w:sz w:val="24"/>
          <w:szCs w:val="24"/>
        </w:rPr>
        <w:t xml:space="preserve"> sono derivate dall’applicazione del prezzo unitario di cessione a terzi al volume di materiale litoide di cui al comma 1, stimato in ______________</w:t>
      </w:r>
      <w:r w:rsidR="002B14E3">
        <w:rPr>
          <w:rFonts w:ascii="Times New Roman" w:hAnsi="Times New Roman"/>
          <w:sz w:val="24"/>
          <w:szCs w:val="24"/>
        </w:rPr>
        <w:t xml:space="preserve"> </w:t>
      </w:r>
      <w:r w:rsidR="002B14E3" w:rsidRPr="00DD7C3C">
        <w:rPr>
          <w:rFonts w:ascii="Times New Roman" w:hAnsi="Times New Roman"/>
          <w:b/>
          <w:bCs/>
          <w:sz w:val="24"/>
          <w:szCs w:val="24"/>
          <w:lang w:eastAsia="ar-SA"/>
        </w:rPr>
        <w:t>[</w:t>
      </w:r>
      <w:r w:rsidR="002B14E3" w:rsidRPr="00DD7C3C">
        <w:rPr>
          <w:rStyle w:val="Rimandonotaapidipagina"/>
          <w:rFonts w:ascii="Times New Roman" w:hAnsi="Times New Roman"/>
          <w:b/>
          <w:bCs/>
          <w:sz w:val="24"/>
          <w:szCs w:val="24"/>
          <w:lang w:eastAsia="ar-SA"/>
        </w:rPr>
        <w:footnoteReference w:id="10"/>
      </w:r>
      <w:r w:rsidR="002B14E3" w:rsidRPr="00DD7C3C">
        <w:rPr>
          <w:rFonts w:ascii="Times New Roman" w:hAnsi="Times New Roman"/>
          <w:b/>
          <w:bCs/>
          <w:sz w:val="24"/>
          <w:szCs w:val="24"/>
          <w:lang w:eastAsia="ar-SA"/>
        </w:rPr>
        <w:t>]</w:t>
      </w:r>
      <w:r w:rsidR="002B14E3">
        <w:rPr>
          <w:rFonts w:ascii="Times New Roman" w:hAnsi="Times New Roman"/>
          <w:b/>
          <w:bCs/>
          <w:sz w:val="24"/>
          <w:szCs w:val="24"/>
          <w:lang w:eastAsia="ar-SA"/>
        </w:rPr>
        <w:t xml:space="preserve"> </w:t>
      </w:r>
      <w:r w:rsidR="004A2E57">
        <w:rPr>
          <w:rFonts w:ascii="Times New Roman" w:hAnsi="Times New Roman"/>
          <w:sz w:val="24"/>
          <w:szCs w:val="24"/>
        </w:rPr>
        <w:t xml:space="preserve">metri cubi </w:t>
      </w:r>
      <w:r w:rsidR="004A2E57">
        <w:rPr>
          <w:rFonts w:ascii="Times New Roman" w:hAnsi="Times New Roman"/>
          <w:sz w:val="24"/>
          <w:szCs w:val="24"/>
        </w:rPr>
        <w:lastRenderedPageBreak/>
        <w:t>vagliati e puliti e commercializzabili.</w:t>
      </w:r>
    </w:p>
    <w:p w14:paraId="372FF4A8" w14:textId="77777777" w:rsidR="004A2E57" w:rsidRDefault="004F48D2" w:rsidP="004A2E57">
      <w:pPr>
        <w:widowControl w:val="0"/>
        <w:jc w:val="both"/>
        <w:rPr>
          <w:rFonts w:ascii="Times New Roman" w:hAnsi="Times New Roman"/>
          <w:sz w:val="24"/>
          <w:szCs w:val="24"/>
        </w:rPr>
      </w:pPr>
      <w:r>
        <w:rPr>
          <w:rFonts w:ascii="Times New Roman" w:hAnsi="Times New Roman"/>
          <w:sz w:val="24"/>
          <w:szCs w:val="24"/>
        </w:rPr>
        <w:t>5</w:t>
      </w:r>
      <w:r w:rsidR="004A2E57">
        <w:rPr>
          <w:rFonts w:ascii="Times New Roman" w:hAnsi="Times New Roman"/>
          <w:sz w:val="24"/>
          <w:szCs w:val="24"/>
        </w:rPr>
        <w:t>.</w:t>
      </w:r>
      <w:r w:rsidR="004A2E57">
        <w:rPr>
          <w:rFonts w:ascii="Times New Roman" w:hAnsi="Times New Roman"/>
          <w:sz w:val="24"/>
          <w:szCs w:val="24"/>
        </w:rPr>
        <w:tab/>
        <w:t xml:space="preserve">Qualunque variazione del prezzo unitario di cessione e degli importi presunti come ricavi dallo sfruttamento economico della </w:t>
      </w:r>
      <w:r w:rsidR="004A2E57" w:rsidRPr="00E81E34">
        <w:rPr>
          <w:rFonts w:ascii="Times New Roman" w:hAnsi="Times New Roman"/>
          <w:sz w:val="24"/>
          <w:szCs w:val="24"/>
        </w:rPr>
        <w:t xml:space="preserve">concessione di cui al comma </w:t>
      </w:r>
      <w:r w:rsidR="00D866C8" w:rsidRPr="00E81E34">
        <w:rPr>
          <w:rFonts w:ascii="Times New Roman" w:hAnsi="Times New Roman"/>
          <w:sz w:val="24"/>
          <w:szCs w:val="24"/>
        </w:rPr>
        <w:t>3</w:t>
      </w:r>
      <w:r w:rsidR="004A2E57" w:rsidRPr="00E81E34">
        <w:rPr>
          <w:rFonts w:ascii="Times New Roman" w:hAnsi="Times New Roman"/>
          <w:sz w:val="24"/>
          <w:szCs w:val="24"/>
        </w:rPr>
        <w:t xml:space="preserve">, nonché dell’entità delle masse teoriche di sabbia di cui al comma </w:t>
      </w:r>
      <w:r w:rsidR="00D866C8" w:rsidRPr="00E81E34">
        <w:rPr>
          <w:rFonts w:ascii="Times New Roman" w:hAnsi="Times New Roman"/>
          <w:sz w:val="24"/>
          <w:szCs w:val="24"/>
        </w:rPr>
        <w:t>4</w:t>
      </w:r>
      <w:r w:rsidR="004A2E57" w:rsidRPr="00E81E34">
        <w:rPr>
          <w:rFonts w:ascii="Times New Roman" w:hAnsi="Times New Roman"/>
          <w:sz w:val="24"/>
          <w:szCs w:val="24"/>
        </w:rPr>
        <w:t xml:space="preserve">, </w:t>
      </w:r>
      <w:r w:rsidR="00C77870" w:rsidRPr="00E81E34">
        <w:rPr>
          <w:rFonts w:ascii="Times New Roman" w:hAnsi="Times New Roman"/>
          <w:sz w:val="24"/>
          <w:szCs w:val="24"/>
        </w:rPr>
        <w:t xml:space="preserve">anche se si discostano da quanto previsto nel PEF,  </w:t>
      </w:r>
      <w:r w:rsidR="004A2E57" w:rsidRPr="00E81E34">
        <w:rPr>
          <w:rFonts w:ascii="Times New Roman" w:hAnsi="Times New Roman"/>
          <w:sz w:val="24"/>
          <w:szCs w:val="24"/>
        </w:rPr>
        <w:t>costituisc</w:t>
      </w:r>
      <w:r w:rsidR="00D866C8" w:rsidRPr="00E81E34">
        <w:rPr>
          <w:rFonts w:ascii="Times New Roman" w:hAnsi="Times New Roman"/>
          <w:sz w:val="24"/>
          <w:szCs w:val="24"/>
        </w:rPr>
        <w:t>ono</w:t>
      </w:r>
      <w:r w:rsidR="004A2E57" w:rsidRPr="00E81E34">
        <w:rPr>
          <w:rFonts w:ascii="Times New Roman" w:hAnsi="Times New Roman"/>
          <w:sz w:val="24"/>
          <w:szCs w:val="24"/>
        </w:rPr>
        <w:t xml:space="preserve"> specifico rischio di mercato (cosiddetto rischio di domanda), nonché rischio d’intrapresa, assunti integralmente dal Concessionario, rischi ai quali resta estraneo il Concedente e che non p</w:t>
      </w:r>
      <w:r w:rsidR="002B14E3" w:rsidRPr="00E81E34">
        <w:rPr>
          <w:rFonts w:ascii="Times New Roman" w:hAnsi="Times New Roman"/>
          <w:sz w:val="24"/>
          <w:szCs w:val="24"/>
        </w:rPr>
        <w:t>ossono</w:t>
      </w:r>
      <w:r w:rsidR="004A2E57" w:rsidRPr="00E81E34">
        <w:rPr>
          <w:rFonts w:ascii="Times New Roman" w:hAnsi="Times New Roman"/>
          <w:sz w:val="24"/>
          <w:szCs w:val="24"/>
        </w:rPr>
        <w:t xml:space="preserve"> comportare la revisione dell’equilibrio economico finanziario </w:t>
      </w:r>
      <w:r w:rsidR="004A2E57">
        <w:rPr>
          <w:rFonts w:ascii="Times New Roman" w:hAnsi="Times New Roman"/>
          <w:sz w:val="24"/>
          <w:szCs w:val="24"/>
        </w:rPr>
        <w:t>della Concessione.</w:t>
      </w:r>
    </w:p>
    <w:p w14:paraId="45C99AC3" w14:textId="77777777" w:rsidR="0093535F" w:rsidRPr="00374622" w:rsidRDefault="0093535F" w:rsidP="00374622">
      <w:pPr>
        <w:widowControl w:val="0"/>
        <w:spacing w:before="240" w:after="240"/>
        <w:rPr>
          <w:rFonts w:ascii="Times New Roman" w:hAnsi="Times New Roman"/>
          <w:b/>
          <w:sz w:val="24"/>
          <w:szCs w:val="24"/>
        </w:rPr>
      </w:pPr>
      <w:r w:rsidRPr="00605DCA">
        <w:rPr>
          <w:rFonts w:ascii="Times New Roman" w:hAnsi="Times New Roman"/>
          <w:b/>
          <w:sz w:val="24"/>
          <w:szCs w:val="24"/>
        </w:rPr>
        <w:t xml:space="preserve">Art. </w:t>
      </w:r>
      <w:r w:rsidR="00CF236C">
        <w:rPr>
          <w:rFonts w:ascii="Times New Roman" w:hAnsi="Times New Roman"/>
          <w:b/>
          <w:sz w:val="24"/>
          <w:szCs w:val="24"/>
        </w:rPr>
        <w:t>26</w:t>
      </w:r>
      <w:r w:rsidRPr="00605DCA">
        <w:rPr>
          <w:rFonts w:ascii="Times New Roman" w:hAnsi="Times New Roman"/>
          <w:b/>
          <w:sz w:val="24"/>
          <w:szCs w:val="24"/>
        </w:rPr>
        <w:t xml:space="preserve">. </w:t>
      </w:r>
      <w:r w:rsidR="00AD151F">
        <w:rPr>
          <w:rFonts w:ascii="Times New Roman" w:hAnsi="Times New Roman"/>
          <w:b/>
          <w:sz w:val="24"/>
          <w:szCs w:val="24"/>
        </w:rPr>
        <w:t xml:space="preserve">Affidamento della </w:t>
      </w:r>
      <w:r w:rsidRPr="00605DCA">
        <w:rPr>
          <w:rFonts w:ascii="Times New Roman" w:hAnsi="Times New Roman"/>
          <w:b/>
          <w:sz w:val="24"/>
          <w:szCs w:val="24"/>
        </w:rPr>
        <w:t>Ges</w:t>
      </w:r>
      <w:r w:rsidR="00E7645A">
        <w:rPr>
          <w:rFonts w:ascii="Times New Roman" w:hAnsi="Times New Roman"/>
          <w:b/>
          <w:sz w:val="24"/>
          <w:szCs w:val="24"/>
        </w:rPr>
        <w:t>tione operativa</w:t>
      </w:r>
      <w:r w:rsidRPr="00605DCA">
        <w:rPr>
          <w:rFonts w:ascii="Times New Roman" w:hAnsi="Times New Roman"/>
          <w:b/>
          <w:sz w:val="24"/>
          <w:szCs w:val="24"/>
        </w:rPr>
        <w:t xml:space="preserve"> </w:t>
      </w:r>
    </w:p>
    <w:p w14:paraId="624305F3"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1.</w:t>
      </w:r>
      <w:r w:rsidRPr="00605DCA">
        <w:rPr>
          <w:rFonts w:ascii="Times New Roman" w:hAnsi="Times New Roman"/>
          <w:sz w:val="24"/>
          <w:szCs w:val="24"/>
        </w:rPr>
        <w:tab/>
        <w:t xml:space="preserve">Il Concessionario deve </w:t>
      </w:r>
      <w:r w:rsidR="00E7645A">
        <w:rPr>
          <w:rFonts w:ascii="Times New Roman" w:hAnsi="Times New Roman"/>
          <w:sz w:val="24"/>
          <w:szCs w:val="24"/>
        </w:rPr>
        <w:t xml:space="preserve">attuare la </w:t>
      </w:r>
      <w:r w:rsidRPr="00605DCA">
        <w:rPr>
          <w:rFonts w:ascii="Times New Roman" w:hAnsi="Times New Roman"/>
          <w:sz w:val="24"/>
          <w:szCs w:val="24"/>
        </w:rPr>
        <w:t>gesti</w:t>
      </w:r>
      <w:r w:rsidR="00E7645A">
        <w:rPr>
          <w:rFonts w:ascii="Times New Roman" w:hAnsi="Times New Roman"/>
          <w:sz w:val="24"/>
          <w:szCs w:val="24"/>
        </w:rPr>
        <w:t>one</w:t>
      </w:r>
      <w:r w:rsidRPr="00605DCA">
        <w:rPr>
          <w:rFonts w:ascii="Times New Roman" w:hAnsi="Times New Roman"/>
          <w:sz w:val="24"/>
          <w:szCs w:val="24"/>
        </w:rPr>
        <w:t xml:space="preserve"> </w:t>
      </w:r>
      <w:r w:rsidR="00E7645A">
        <w:rPr>
          <w:rFonts w:ascii="Times New Roman" w:hAnsi="Times New Roman"/>
          <w:sz w:val="24"/>
          <w:szCs w:val="24"/>
        </w:rPr>
        <w:t xml:space="preserve">operativa </w:t>
      </w:r>
      <w:r w:rsidRPr="00605DCA">
        <w:rPr>
          <w:rFonts w:ascii="Times New Roman" w:hAnsi="Times New Roman"/>
          <w:sz w:val="24"/>
          <w:szCs w:val="24"/>
        </w:rPr>
        <w:t xml:space="preserve">direttamente oppure affidarli ad uno più d’uno dei Soci. </w:t>
      </w:r>
    </w:p>
    <w:p w14:paraId="404836AF"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2.</w:t>
      </w:r>
      <w:r w:rsidRPr="00605DCA">
        <w:rPr>
          <w:rFonts w:ascii="Times New Roman" w:hAnsi="Times New Roman"/>
          <w:sz w:val="24"/>
          <w:szCs w:val="24"/>
        </w:rPr>
        <w:tab/>
        <w:t xml:space="preserve">Tutti i Gestori, anche se diversi dal Concessionario e dai Soci, non devono incorrere nei motivi ostativi di cui all’articolo 80, commi 1 e 2, del </w:t>
      </w:r>
      <w:r w:rsidR="00A916E0">
        <w:rPr>
          <w:rFonts w:ascii="Times New Roman" w:hAnsi="Times New Roman"/>
          <w:sz w:val="24"/>
          <w:szCs w:val="24"/>
        </w:rPr>
        <w:t>Codice dei contratti,</w:t>
      </w:r>
      <w:r w:rsidRPr="00605DCA">
        <w:rPr>
          <w:rFonts w:ascii="Times New Roman" w:hAnsi="Times New Roman"/>
          <w:sz w:val="24"/>
          <w:szCs w:val="24"/>
        </w:rPr>
        <w:t xml:space="preserve"> e devono essere in possesso dei necessari requisiti legali di professionalità previsti dalle norme vigenti.</w:t>
      </w:r>
    </w:p>
    <w:p w14:paraId="2D66B7A2"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3.</w:t>
      </w:r>
      <w:r w:rsidRPr="00605DCA">
        <w:rPr>
          <w:rFonts w:ascii="Times New Roman" w:hAnsi="Times New Roman"/>
          <w:sz w:val="24"/>
          <w:szCs w:val="24"/>
        </w:rPr>
        <w:tab/>
        <w:t xml:space="preserve">Ferma restando la responsabilità del Concessionario per </w:t>
      </w:r>
      <w:r w:rsidR="00713888">
        <w:rPr>
          <w:rFonts w:ascii="Times New Roman" w:hAnsi="Times New Roman"/>
          <w:sz w:val="24"/>
          <w:szCs w:val="24"/>
        </w:rPr>
        <w:t>le part</w:t>
      </w:r>
      <w:r w:rsidRPr="00605DCA">
        <w:rPr>
          <w:rFonts w:ascii="Times New Roman" w:hAnsi="Times New Roman"/>
          <w:sz w:val="24"/>
          <w:szCs w:val="24"/>
        </w:rPr>
        <w:t xml:space="preserve">i </w:t>
      </w:r>
      <w:r w:rsidR="00713888">
        <w:rPr>
          <w:rFonts w:ascii="Times New Roman" w:hAnsi="Times New Roman"/>
          <w:sz w:val="24"/>
          <w:szCs w:val="24"/>
        </w:rPr>
        <w:t>della Gestione affidate</w:t>
      </w:r>
      <w:r w:rsidRPr="00605DCA">
        <w:rPr>
          <w:rFonts w:ascii="Times New Roman" w:hAnsi="Times New Roman"/>
          <w:sz w:val="24"/>
          <w:szCs w:val="24"/>
        </w:rPr>
        <w:t xml:space="preserve"> ai Soci o a terzi, egli può affidare parte de</w:t>
      </w:r>
      <w:r w:rsidR="00713888">
        <w:rPr>
          <w:rFonts w:ascii="Times New Roman" w:hAnsi="Times New Roman"/>
          <w:sz w:val="24"/>
          <w:szCs w:val="24"/>
        </w:rPr>
        <w:t>lla Gestione</w:t>
      </w:r>
      <w:r w:rsidRPr="00605DCA">
        <w:rPr>
          <w:rFonts w:ascii="Times New Roman" w:hAnsi="Times New Roman"/>
          <w:sz w:val="24"/>
          <w:szCs w:val="24"/>
        </w:rPr>
        <w:t xml:space="preserve"> a terzi mediante contratto di subappalto alle condizioni di cui all’articolo 174, commi 2, 3, 5 e 6, del </w:t>
      </w:r>
      <w:r w:rsidR="00A916E0">
        <w:rPr>
          <w:rFonts w:ascii="Times New Roman" w:hAnsi="Times New Roman"/>
          <w:sz w:val="24"/>
          <w:szCs w:val="24"/>
        </w:rPr>
        <w:t>Codice dei contratti.</w:t>
      </w:r>
      <w:r w:rsidRPr="00605DCA">
        <w:rPr>
          <w:rFonts w:ascii="Times New Roman" w:hAnsi="Times New Roman"/>
          <w:sz w:val="24"/>
          <w:szCs w:val="24"/>
        </w:rPr>
        <w:t xml:space="preserve"> </w:t>
      </w:r>
    </w:p>
    <w:p w14:paraId="589F9672"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4.</w:t>
      </w:r>
      <w:r w:rsidRPr="00605DCA">
        <w:rPr>
          <w:rFonts w:ascii="Times New Roman" w:hAnsi="Times New Roman"/>
          <w:sz w:val="24"/>
          <w:szCs w:val="24"/>
        </w:rPr>
        <w:tab/>
        <w:t>L’affidamento d</w:t>
      </w:r>
      <w:r w:rsidR="00C205C3">
        <w:rPr>
          <w:rFonts w:ascii="Times New Roman" w:hAnsi="Times New Roman"/>
          <w:sz w:val="24"/>
          <w:szCs w:val="24"/>
        </w:rPr>
        <w:t xml:space="preserve">ella gestione </w:t>
      </w:r>
      <w:r w:rsidRPr="00605DCA">
        <w:rPr>
          <w:rFonts w:ascii="Times New Roman" w:hAnsi="Times New Roman"/>
          <w:sz w:val="24"/>
          <w:szCs w:val="24"/>
        </w:rPr>
        <w:t>ai Soci e alle Società c</w:t>
      </w:r>
      <w:r w:rsidR="00E7645A">
        <w:rPr>
          <w:rFonts w:ascii="Times New Roman" w:hAnsi="Times New Roman"/>
          <w:sz w:val="24"/>
          <w:szCs w:val="24"/>
        </w:rPr>
        <w:t>ollegate, c</w:t>
      </w:r>
      <w:r w:rsidRPr="00605DCA">
        <w:rPr>
          <w:rFonts w:ascii="Times New Roman" w:hAnsi="Times New Roman"/>
          <w:sz w:val="24"/>
          <w:szCs w:val="24"/>
        </w:rPr>
        <w:t>ontrollate o co</w:t>
      </w:r>
      <w:r w:rsidR="00E7645A">
        <w:rPr>
          <w:rFonts w:ascii="Times New Roman" w:hAnsi="Times New Roman"/>
          <w:sz w:val="24"/>
          <w:szCs w:val="24"/>
        </w:rPr>
        <w:t>ntrollanti</w:t>
      </w:r>
      <w:r w:rsidRPr="00605DCA">
        <w:rPr>
          <w:rFonts w:ascii="Times New Roman" w:hAnsi="Times New Roman"/>
          <w:sz w:val="24"/>
          <w:szCs w:val="24"/>
        </w:rPr>
        <w:t>, in possesso dei requisiti di qualificazione, è sottratto alle condizioni di cui al comma 3 ed è regolato dal solo contratto intercorrente tra il Concessionario e i Soci</w:t>
      </w:r>
      <w:r w:rsidR="00C205C3">
        <w:rPr>
          <w:rFonts w:ascii="Times New Roman" w:hAnsi="Times New Roman"/>
          <w:sz w:val="24"/>
          <w:szCs w:val="24"/>
        </w:rPr>
        <w:t xml:space="preserve"> o </w:t>
      </w:r>
      <w:r w:rsidR="00C205C3" w:rsidRPr="00605DCA">
        <w:rPr>
          <w:rFonts w:ascii="Times New Roman" w:hAnsi="Times New Roman"/>
          <w:sz w:val="24"/>
          <w:szCs w:val="24"/>
        </w:rPr>
        <w:t>le Società c</w:t>
      </w:r>
      <w:r w:rsidR="00C205C3">
        <w:rPr>
          <w:rFonts w:ascii="Times New Roman" w:hAnsi="Times New Roman"/>
          <w:sz w:val="24"/>
          <w:szCs w:val="24"/>
        </w:rPr>
        <w:t>ollegate, c</w:t>
      </w:r>
      <w:r w:rsidR="00C205C3" w:rsidRPr="00605DCA">
        <w:rPr>
          <w:rFonts w:ascii="Times New Roman" w:hAnsi="Times New Roman"/>
          <w:sz w:val="24"/>
          <w:szCs w:val="24"/>
        </w:rPr>
        <w:t>ontrollate o co</w:t>
      </w:r>
      <w:r w:rsidR="00C205C3">
        <w:rPr>
          <w:rFonts w:ascii="Times New Roman" w:hAnsi="Times New Roman"/>
          <w:sz w:val="24"/>
          <w:szCs w:val="24"/>
        </w:rPr>
        <w:t>ntrollanti</w:t>
      </w:r>
      <w:r w:rsidRPr="00605DCA">
        <w:rPr>
          <w:rFonts w:ascii="Times New Roman" w:hAnsi="Times New Roman"/>
          <w:sz w:val="24"/>
          <w:szCs w:val="24"/>
        </w:rPr>
        <w:t xml:space="preserve">. Restano </w:t>
      </w:r>
      <w:r w:rsidR="00C205C3">
        <w:rPr>
          <w:rFonts w:ascii="Times New Roman" w:hAnsi="Times New Roman"/>
          <w:sz w:val="24"/>
          <w:szCs w:val="24"/>
        </w:rPr>
        <w:t xml:space="preserve">fermi in ogni caso </w:t>
      </w:r>
      <w:r w:rsidRPr="00605DCA">
        <w:rPr>
          <w:rFonts w:ascii="Times New Roman" w:hAnsi="Times New Roman"/>
          <w:sz w:val="24"/>
          <w:szCs w:val="24"/>
        </w:rPr>
        <w:t>gli obblighi e gli adempimenti in materia di sicurezza di cui al decreto legislativo n. 81 del 2008</w:t>
      </w:r>
      <w:r w:rsidR="00C205C3">
        <w:rPr>
          <w:rFonts w:ascii="Times New Roman" w:hAnsi="Times New Roman"/>
          <w:sz w:val="24"/>
          <w:szCs w:val="24"/>
        </w:rPr>
        <w:t xml:space="preserve"> e in materia retributiva, contributiva, assicurativa e previdenziale.</w:t>
      </w:r>
    </w:p>
    <w:p w14:paraId="7D5B7006"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5.</w:t>
      </w:r>
      <w:r w:rsidRPr="00605DCA">
        <w:rPr>
          <w:rFonts w:ascii="Times New Roman" w:hAnsi="Times New Roman"/>
          <w:sz w:val="24"/>
          <w:szCs w:val="24"/>
        </w:rPr>
        <w:tab/>
        <w:t xml:space="preserve">Il Concessionario può sostituire i subappaltatori contrattualizzati ai sensi del comma 3, </w:t>
      </w:r>
      <w:r w:rsidR="00C205C3">
        <w:rPr>
          <w:rFonts w:ascii="Times New Roman" w:hAnsi="Times New Roman"/>
          <w:sz w:val="24"/>
          <w:szCs w:val="24"/>
        </w:rPr>
        <w:t xml:space="preserve">o i terzi di cui al comma 4 </w:t>
      </w:r>
      <w:r w:rsidRPr="00605DCA">
        <w:rPr>
          <w:rFonts w:ascii="Times New Roman" w:hAnsi="Times New Roman"/>
          <w:sz w:val="24"/>
          <w:szCs w:val="24"/>
        </w:rPr>
        <w:t xml:space="preserve">purché abbia assolto tutti gli obblighi nei loro confronti e accertato la regolarità delle avvenute retribuzioni e versamenti contributivi. Il Concessionario deve comunicare al Concedente la proposta o l’intenzione di sostituire il subappaltatore e gli estremi del soggetto subentrante; in assenza di dissenso motivato da parte del Concedente, da rendere entro </w:t>
      </w:r>
      <w:r w:rsidR="00E7645A">
        <w:rPr>
          <w:rFonts w:ascii="Times New Roman" w:hAnsi="Times New Roman"/>
          <w:sz w:val="24"/>
          <w:szCs w:val="24"/>
        </w:rPr>
        <w:t>30</w:t>
      </w:r>
      <w:r w:rsidRPr="00605DCA">
        <w:rPr>
          <w:rFonts w:ascii="Times New Roman" w:hAnsi="Times New Roman"/>
          <w:sz w:val="24"/>
          <w:szCs w:val="24"/>
        </w:rPr>
        <w:t xml:space="preserve"> (</w:t>
      </w:r>
      <w:r w:rsidR="00E7645A">
        <w:rPr>
          <w:rFonts w:ascii="Times New Roman" w:hAnsi="Times New Roman"/>
          <w:sz w:val="24"/>
          <w:szCs w:val="24"/>
        </w:rPr>
        <w:t>trenta</w:t>
      </w:r>
      <w:r w:rsidRPr="00605DCA">
        <w:rPr>
          <w:rFonts w:ascii="Times New Roman" w:hAnsi="Times New Roman"/>
          <w:sz w:val="24"/>
          <w:szCs w:val="24"/>
        </w:rPr>
        <w:t xml:space="preserve">) giorni dal ricevimento della predetta comunicazione, il Concessionario può stipulare il contratto di subappalto depositandolo presso il Concedente entro i 3 (giorni) successivi. </w:t>
      </w:r>
    </w:p>
    <w:p w14:paraId="37E58380" w14:textId="77777777" w:rsidR="0093535F" w:rsidRPr="00605DCA" w:rsidRDefault="00E7645A" w:rsidP="0093535F">
      <w:pPr>
        <w:widowControl w:val="0"/>
        <w:jc w:val="both"/>
        <w:rPr>
          <w:rFonts w:ascii="Times New Roman" w:hAnsi="Times New Roman"/>
          <w:sz w:val="24"/>
          <w:szCs w:val="24"/>
        </w:rPr>
      </w:pPr>
      <w:r>
        <w:rPr>
          <w:rFonts w:ascii="Times New Roman" w:hAnsi="Times New Roman"/>
          <w:sz w:val="24"/>
          <w:szCs w:val="24"/>
        </w:rPr>
        <w:t>6</w:t>
      </w:r>
      <w:r w:rsidR="0093535F" w:rsidRPr="00605DCA">
        <w:rPr>
          <w:rFonts w:ascii="Times New Roman" w:hAnsi="Times New Roman"/>
          <w:sz w:val="24"/>
          <w:szCs w:val="24"/>
        </w:rPr>
        <w:t>.</w:t>
      </w:r>
      <w:r w:rsidR="0093535F" w:rsidRPr="00605DCA">
        <w:rPr>
          <w:rFonts w:ascii="Times New Roman" w:hAnsi="Times New Roman"/>
          <w:sz w:val="24"/>
          <w:szCs w:val="24"/>
        </w:rPr>
        <w:tab/>
        <w:t xml:space="preserve">Le sostituzioni di cui al comma </w:t>
      </w:r>
      <w:r>
        <w:rPr>
          <w:rFonts w:ascii="Times New Roman" w:hAnsi="Times New Roman"/>
          <w:sz w:val="24"/>
          <w:szCs w:val="24"/>
        </w:rPr>
        <w:t>5</w:t>
      </w:r>
      <w:r w:rsidR="0093535F" w:rsidRPr="00605DCA">
        <w:rPr>
          <w:rFonts w:ascii="Times New Roman" w:hAnsi="Times New Roman"/>
          <w:sz w:val="24"/>
          <w:szCs w:val="24"/>
        </w:rPr>
        <w:t>, con le relative comunicazioni, sono obbligatorie su richiesta motivata del Concedente, relativa a comportamenti o modalità di esecuzione del</w:t>
      </w:r>
      <w:r>
        <w:rPr>
          <w:rFonts w:ascii="Times New Roman" w:hAnsi="Times New Roman"/>
          <w:sz w:val="24"/>
          <w:szCs w:val="24"/>
        </w:rPr>
        <w:t xml:space="preserve">la gestione </w:t>
      </w:r>
      <w:r w:rsidR="0093535F" w:rsidRPr="00605DCA">
        <w:rPr>
          <w:rFonts w:ascii="Times New Roman" w:hAnsi="Times New Roman"/>
          <w:sz w:val="24"/>
          <w:szCs w:val="24"/>
        </w:rPr>
        <w:t xml:space="preserve">gravemente lesive dell’integrità </w:t>
      </w:r>
      <w:r>
        <w:rPr>
          <w:rFonts w:ascii="Times New Roman" w:hAnsi="Times New Roman"/>
          <w:sz w:val="24"/>
          <w:szCs w:val="24"/>
        </w:rPr>
        <w:t>o della regolare continuità di esecuzione dei Lavori</w:t>
      </w:r>
      <w:r w:rsidR="0093535F" w:rsidRPr="00605DCA">
        <w:rPr>
          <w:rFonts w:ascii="Times New Roman" w:hAnsi="Times New Roman"/>
          <w:sz w:val="24"/>
          <w:szCs w:val="24"/>
        </w:rPr>
        <w:t>, del trattamento riservato a</w:t>
      </w:r>
      <w:r>
        <w:rPr>
          <w:rFonts w:ascii="Times New Roman" w:hAnsi="Times New Roman"/>
          <w:sz w:val="24"/>
          <w:szCs w:val="24"/>
        </w:rPr>
        <w:t>l personale dipendente</w:t>
      </w:r>
      <w:r w:rsidR="0093535F" w:rsidRPr="00605DCA">
        <w:rPr>
          <w:rFonts w:ascii="Times New Roman" w:hAnsi="Times New Roman"/>
          <w:sz w:val="24"/>
          <w:szCs w:val="24"/>
        </w:rPr>
        <w:t xml:space="preserve">, </w:t>
      </w:r>
      <w:r>
        <w:rPr>
          <w:rFonts w:ascii="Times New Roman" w:hAnsi="Times New Roman"/>
          <w:sz w:val="24"/>
          <w:szCs w:val="24"/>
        </w:rPr>
        <w:t xml:space="preserve">a </w:t>
      </w:r>
      <w:r w:rsidR="0093535F" w:rsidRPr="00605DCA">
        <w:rPr>
          <w:rFonts w:ascii="Times New Roman" w:hAnsi="Times New Roman"/>
          <w:sz w:val="24"/>
          <w:szCs w:val="24"/>
        </w:rPr>
        <w:t>negligenze o errori professionali grav</w:t>
      </w:r>
      <w:r>
        <w:rPr>
          <w:rFonts w:ascii="Times New Roman" w:hAnsi="Times New Roman"/>
          <w:sz w:val="24"/>
          <w:szCs w:val="24"/>
        </w:rPr>
        <w:t>i</w:t>
      </w:r>
      <w:r w:rsidR="0093535F" w:rsidRPr="00605DCA">
        <w:rPr>
          <w:rFonts w:ascii="Times New Roman" w:hAnsi="Times New Roman"/>
          <w:sz w:val="24"/>
          <w:szCs w:val="24"/>
        </w:rPr>
        <w:t>.</w:t>
      </w:r>
    </w:p>
    <w:p w14:paraId="7AF29FEF" w14:textId="77777777" w:rsidR="0093535F" w:rsidRPr="00605DCA" w:rsidRDefault="0093535F" w:rsidP="00374622">
      <w:pPr>
        <w:widowControl w:val="0"/>
        <w:spacing w:before="240" w:after="240"/>
        <w:rPr>
          <w:rFonts w:ascii="Times New Roman" w:hAnsi="Times New Roman"/>
          <w:b/>
          <w:sz w:val="24"/>
          <w:szCs w:val="24"/>
        </w:rPr>
      </w:pPr>
      <w:r w:rsidRPr="00605DCA">
        <w:rPr>
          <w:rFonts w:ascii="Times New Roman" w:hAnsi="Times New Roman"/>
          <w:b/>
          <w:sz w:val="24"/>
          <w:szCs w:val="24"/>
        </w:rPr>
        <w:t xml:space="preserve">Art. </w:t>
      </w:r>
      <w:r w:rsidR="00E7645A">
        <w:rPr>
          <w:rFonts w:ascii="Times New Roman" w:hAnsi="Times New Roman"/>
          <w:b/>
          <w:sz w:val="24"/>
          <w:szCs w:val="24"/>
        </w:rPr>
        <w:t>2</w:t>
      </w:r>
      <w:r w:rsidR="00CF236C">
        <w:rPr>
          <w:rFonts w:ascii="Times New Roman" w:hAnsi="Times New Roman"/>
          <w:b/>
          <w:sz w:val="24"/>
          <w:szCs w:val="24"/>
        </w:rPr>
        <w:t>7</w:t>
      </w:r>
      <w:r w:rsidRPr="00605DCA">
        <w:rPr>
          <w:rFonts w:ascii="Times New Roman" w:hAnsi="Times New Roman"/>
          <w:b/>
          <w:sz w:val="24"/>
          <w:szCs w:val="24"/>
        </w:rPr>
        <w:t xml:space="preserve">. </w:t>
      </w:r>
      <w:r w:rsidR="00E7645A">
        <w:rPr>
          <w:rFonts w:ascii="Times New Roman" w:hAnsi="Times New Roman"/>
          <w:b/>
          <w:sz w:val="24"/>
          <w:szCs w:val="24"/>
        </w:rPr>
        <w:t>Ulteriori o</w:t>
      </w:r>
      <w:r w:rsidRPr="00605DCA">
        <w:rPr>
          <w:rFonts w:ascii="Times New Roman" w:hAnsi="Times New Roman"/>
          <w:b/>
          <w:sz w:val="24"/>
          <w:szCs w:val="24"/>
        </w:rPr>
        <w:t>neri e obbligazioni del Concessionario durante la gestione</w:t>
      </w:r>
      <w:r w:rsidR="00E7645A">
        <w:rPr>
          <w:rFonts w:ascii="Times New Roman" w:hAnsi="Times New Roman"/>
          <w:b/>
          <w:sz w:val="24"/>
          <w:szCs w:val="24"/>
        </w:rPr>
        <w:t xml:space="preserve"> operativa</w:t>
      </w:r>
      <w:r w:rsidRPr="00605DCA">
        <w:rPr>
          <w:rFonts w:ascii="Times New Roman" w:hAnsi="Times New Roman"/>
          <w:b/>
          <w:sz w:val="24"/>
          <w:szCs w:val="24"/>
        </w:rPr>
        <w:t xml:space="preserve"> </w:t>
      </w:r>
    </w:p>
    <w:p w14:paraId="48EE9D3E"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1.</w:t>
      </w:r>
      <w:r w:rsidRPr="00605DCA">
        <w:rPr>
          <w:rFonts w:ascii="Times New Roman" w:hAnsi="Times New Roman"/>
          <w:sz w:val="24"/>
          <w:szCs w:val="24"/>
        </w:rPr>
        <w:tab/>
        <w:t>Fermi restando le obbligazioni e gli oneri del Concessionario previsti dalle singole disposizioni del Contratto sono a carico del Concessionario:</w:t>
      </w:r>
    </w:p>
    <w:p w14:paraId="05133276" w14:textId="77777777" w:rsidR="0093535F" w:rsidRPr="00605DCA"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a)</w:t>
      </w:r>
      <w:r w:rsidRPr="00605DCA">
        <w:rPr>
          <w:rFonts w:ascii="Times New Roman" w:hAnsi="Times New Roman"/>
          <w:sz w:val="24"/>
          <w:szCs w:val="24"/>
        </w:rPr>
        <w:tab/>
        <w:t xml:space="preserve">i consumi di tutte le </w:t>
      </w:r>
      <w:r w:rsidR="004029F4">
        <w:rPr>
          <w:rFonts w:ascii="Times New Roman" w:hAnsi="Times New Roman"/>
          <w:sz w:val="24"/>
          <w:szCs w:val="24"/>
        </w:rPr>
        <w:t xml:space="preserve">eventuali </w:t>
      </w:r>
      <w:r w:rsidRPr="00605DCA">
        <w:rPr>
          <w:rFonts w:ascii="Times New Roman" w:hAnsi="Times New Roman"/>
          <w:sz w:val="24"/>
          <w:szCs w:val="24"/>
        </w:rPr>
        <w:t>utenze erogat</w:t>
      </w:r>
      <w:r w:rsidR="00E7645A">
        <w:rPr>
          <w:rFonts w:ascii="Times New Roman" w:hAnsi="Times New Roman"/>
          <w:sz w:val="24"/>
          <w:szCs w:val="24"/>
        </w:rPr>
        <w:t>e</w:t>
      </w:r>
      <w:r w:rsidRPr="00605DCA">
        <w:rPr>
          <w:rFonts w:ascii="Times New Roman" w:hAnsi="Times New Roman"/>
          <w:sz w:val="24"/>
          <w:szCs w:val="24"/>
        </w:rPr>
        <w:t xml:space="preserve"> a rete; il Concessionario d</w:t>
      </w:r>
      <w:r w:rsidR="00713888">
        <w:rPr>
          <w:rFonts w:ascii="Times New Roman" w:hAnsi="Times New Roman"/>
          <w:sz w:val="24"/>
          <w:szCs w:val="24"/>
        </w:rPr>
        <w:t>eve</w:t>
      </w:r>
      <w:r w:rsidRPr="00605DCA">
        <w:rPr>
          <w:rFonts w:ascii="Times New Roman" w:hAnsi="Times New Roman"/>
          <w:sz w:val="24"/>
          <w:szCs w:val="24"/>
        </w:rPr>
        <w:t xml:space="preserve">, a propria cura e spese, attivare le nuove utenze </w:t>
      </w:r>
      <w:r w:rsidR="004029F4">
        <w:rPr>
          <w:rFonts w:ascii="Times New Roman" w:hAnsi="Times New Roman"/>
          <w:sz w:val="24"/>
          <w:szCs w:val="24"/>
        </w:rPr>
        <w:t xml:space="preserve">che ritenga necessarie all’espletamento della gestione, </w:t>
      </w:r>
      <w:r w:rsidRPr="00605DCA">
        <w:rPr>
          <w:rFonts w:ascii="Times New Roman" w:hAnsi="Times New Roman"/>
          <w:sz w:val="24"/>
          <w:szCs w:val="24"/>
        </w:rPr>
        <w:t>a proprio nome o, ove ammesso, a nome del</w:t>
      </w:r>
      <w:r w:rsidR="00E7645A">
        <w:rPr>
          <w:rFonts w:ascii="Times New Roman" w:hAnsi="Times New Roman"/>
          <w:sz w:val="24"/>
          <w:szCs w:val="24"/>
        </w:rPr>
        <w:t>l’Operatore incaricato della gestione operativa;</w:t>
      </w:r>
    </w:p>
    <w:p w14:paraId="4C8391AA" w14:textId="77777777" w:rsidR="0093535F" w:rsidRPr="00605DCA"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b)</w:t>
      </w:r>
      <w:r w:rsidRPr="00605DCA">
        <w:rPr>
          <w:rFonts w:ascii="Times New Roman" w:hAnsi="Times New Roman"/>
          <w:sz w:val="24"/>
          <w:szCs w:val="24"/>
        </w:rPr>
        <w:tab/>
        <w:t xml:space="preserve">la Manutenzione ordinaria e straordinaria delle Opere, come definite all’articolo 1, comma 3, </w:t>
      </w:r>
      <w:r w:rsidRPr="00605DCA">
        <w:rPr>
          <w:rFonts w:ascii="Times New Roman" w:hAnsi="Times New Roman"/>
          <w:sz w:val="24"/>
          <w:szCs w:val="24"/>
        </w:rPr>
        <w:lastRenderedPageBreak/>
        <w:t>letter</w:t>
      </w:r>
      <w:r w:rsidR="000F5DF7">
        <w:rPr>
          <w:rFonts w:ascii="Times New Roman" w:hAnsi="Times New Roman"/>
          <w:sz w:val="24"/>
          <w:szCs w:val="24"/>
        </w:rPr>
        <w:t>a</w:t>
      </w:r>
      <w:r w:rsidRPr="00605DCA">
        <w:rPr>
          <w:rFonts w:ascii="Times New Roman" w:hAnsi="Times New Roman"/>
          <w:sz w:val="24"/>
          <w:szCs w:val="24"/>
        </w:rPr>
        <w:t xml:space="preserve"> </w:t>
      </w:r>
      <w:r w:rsidR="000F5DF7">
        <w:rPr>
          <w:rFonts w:ascii="Times New Roman" w:hAnsi="Times New Roman"/>
          <w:sz w:val="24"/>
          <w:szCs w:val="24"/>
        </w:rPr>
        <w:t>f</w:t>
      </w:r>
      <w:r w:rsidRPr="00605DCA">
        <w:rPr>
          <w:rFonts w:ascii="Times New Roman" w:hAnsi="Times New Roman"/>
          <w:sz w:val="24"/>
          <w:szCs w:val="24"/>
        </w:rPr>
        <w:t>), compres</w:t>
      </w:r>
      <w:r w:rsidR="00713888">
        <w:rPr>
          <w:rFonts w:ascii="Times New Roman" w:hAnsi="Times New Roman"/>
          <w:sz w:val="24"/>
          <w:szCs w:val="24"/>
        </w:rPr>
        <w:t>a quella d</w:t>
      </w:r>
      <w:r w:rsidRPr="00605DCA">
        <w:rPr>
          <w:rFonts w:ascii="Times New Roman" w:hAnsi="Times New Roman"/>
          <w:sz w:val="24"/>
          <w:szCs w:val="24"/>
        </w:rPr>
        <w:t>i impianti, attrezzature</w:t>
      </w:r>
      <w:r w:rsidR="000F5DF7">
        <w:rPr>
          <w:rFonts w:ascii="Times New Roman" w:hAnsi="Times New Roman"/>
          <w:sz w:val="24"/>
          <w:szCs w:val="24"/>
        </w:rPr>
        <w:t xml:space="preserve"> e </w:t>
      </w:r>
      <w:r w:rsidRPr="00605DCA">
        <w:rPr>
          <w:rFonts w:ascii="Times New Roman" w:hAnsi="Times New Roman"/>
          <w:sz w:val="24"/>
          <w:szCs w:val="24"/>
        </w:rPr>
        <w:t>aree esterne</w:t>
      </w:r>
      <w:r w:rsidR="000F5DF7">
        <w:rPr>
          <w:rFonts w:ascii="Times New Roman" w:hAnsi="Times New Roman"/>
          <w:sz w:val="24"/>
          <w:szCs w:val="24"/>
        </w:rPr>
        <w:t>;</w:t>
      </w:r>
    </w:p>
    <w:p w14:paraId="6E77F475" w14:textId="77777777" w:rsidR="0093535F" w:rsidRDefault="0093535F" w:rsidP="000F5DF7">
      <w:pPr>
        <w:widowControl w:val="0"/>
        <w:ind w:left="567"/>
        <w:jc w:val="both"/>
        <w:rPr>
          <w:rFonts w:ascii="Times New Roman" w:hAnsi="Times New Roman"/>
          <w:sz w:val="24"/>
          <w:szCs w:val="24"/>
        </w:rPr>
      </w:pPr>
      <w:r w:rsidRPr="00605DCA">
        <w:rPr>
          <w:rFonts w:ascii="Times New Roman" w:hAnsi="Times New Roman"/>
          <w:sz w:val="24"/>
          <w:szCs w:val="24"/>
        </w:rPr>
        <w:t>c)</w:t>
      </w:r>
      <w:r w:rsidRPr="00605DCA">
        <w:rPr>
          <w:rFonts w:ascii="Times New Roman" w:hAnsi="Times New Roman"/>
          <w:sz w:val="24"/>
          <w:szCs w:val="24"/>
        </w:rPr>
        <w:tab/>
      </w:r>
      <w:r w:rsidR="000F5DF7">
        <w:rPr>
          <w:rFonts w:ascii="Times New Roman" w:hAnsi="Times New Roman"/>
          <w:sz w:val="24"/>
          <w:szCs w:val="24"/>
        </w:rPr>
        <w:t>il controllo della qualità dell’acqua e dei relativi livelli, nonché delle condizioni di navigabilità e di inquinamento, per i tratti oggetto di Concessione, nei limiti nei quali tali aspetti sono influenzati o coinvolti dai Lavori o dalla gestione della Concessione</w:t>
      </w:r>
      <w:r w:rsidR="00AD151F">
        <w:rPr>
          <w:rFonts w:ascii="Times New Roman" w:hAnsi="Times New Roman"/>
          <w:sz w:val="24"/>
          <w:szCs w:val="24"/>
        </w:rPr>
        <w:t>;</w:t>
      </w:r>
    </w:p>
    <w:p w14:paraId="0AEA1435" w14:textId="77777777" w:rsidR="00AD151F" w:rsidRDefault="00AD151F" w:rsidP="000F5DF7">
      <w:pPr>
        <w:widowControl w:val="0"/>
        <w:ind w:left="567"/>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 xml:space="preserve">il monitoraggio di tutte le attività di cantiere, con particolare riferimento alle movimentazioni di materiali e la piena collaborazione e la messa a disposizione dei mezzi tecnici e operativi, nonché, ove richiesto, del personale, per gli adempimenti di </w:t>
      </w:r>
      <w:r w:rsidR="004029F4">
        <w:rPr>
          <w:rFonts w:ascii="Times New Roman" w:hAnsi="Times New Roman"/>
          <w:sz w:val="24"/>
          <w:szCs w:val="24"/>
        </w:rPr>
        <w:t xml:space="preserve">collaudo di cui all’articolo 21 nonché per la </w:t>
      </w:r>
      <w:r>
        <w:rPr>
          <w:rFonts w:ascii="Times New Roman" w:hAnsi="Times New Roman"/>
          <w:sz w:val="24"/>
          <w:szCs w:val="24"/>
        </w:rPr>
        <w:t xml:space="preserve">verifica tecnica e contabile </w:t>
      </w:r>
      <w:r w:rsidR="004029F4">
        <w:rPr>
          <w:rFonts w:ascii="Times New Roman" w:hAnsi="Times New Roman"/>
          <w:sz w:val="24"/>
          <w:szCs w:val="24"/>
        </w:rPr>
        <w:t xml:space="preserve">e il monitoraggio </w:t>
      </w:r>
      <w:r>
        <w:rPr>
          <w:rFonts w:ascii="Times New Roman" w:hAnsi="Times New Roman"/>
          <w:sz w:val="24"/>
          <w:szCs w:val="24"/>
        </w:rPr>
        <w:t>di cui all’articolo 28.</w:t>
      </w:r>
    </w:p>
    <w:p w14:paraId="5115F7B7" w14:textId="77777777" w:rsidR="00AD151F" w:rsidRPr="00374622" w:rsidRDefault="00AD151F" w:rsidP="00374622">
      <w:pPr>
        <w:widowControl w:val="0"/>
        <w:spacing w:before="240" w:after="240"/>
        <w:rPr>
          <w:rFonts w:ascii="Times New Roman" w:hAnsi="Times New Roman"/>
          <w:b/>
          <w:sz w:val="24"/>
          <w:szCs w:val="24"/>
        </w:rPr>
      </w:pPr>
      <w:r w:rsidRPr="00605DCA">
        <w:rPr>
          <w:rFonts w:ascii="Times New Roman" w:hAnsi="Times New Roman"/>
          <w:b/>
          <w:sz w:val="24"/>
          <w:szCs w:val="24"/>
        </w:rPr>
        <w:t xml:space="preserve">Art. </w:t>
      </w:r>
      <w:r>
        <w:rPr>
          <w:rFonts w:ascii="Times New Roman" w:hAnsi="Times New Roman"/>
          <w:b/>
          <w:sz w:val="24"/>
          <w:szCs w:val="24"/>
        </w:rPr>
        <w:t>28</w:t>
      </w:r>
      <w:r w:rsidRPr="00605DCA">
        <w:rPr>
          <w:rFonts w:ascii="Times New Roman" w:hAnsi="Times New Roman"/>
          <w:b/>
          <w:sz w:val="24"/>
          <w:szCs w:val="24"/>
        </w:rPr>
        <w:t xml:space="preserve">. </w:t>
      </w:r>
      <w:r>
        <w:rPr>
          <w:rFonts w:ascii="Times New Roman" w:hAnsi="Times New Roman"/>
          <w:b/>
          <w:sz w:val="24"/>
          <w:szCs w:val="24"/>
        </w:rPr>
        <w:t>Attività di monitoraggio</w:t>
      </w:r>
      <w:r w:rsidRPr="00605DCA">
        <w:rPr>
          <w:rFonts w:ascii="Times New Roman" w:hAnsi="Times New Roman"/>
          <w:b/>
          <w:sz w:val="24"/>
          <w:szCs w:val="24"/>
        </w:rPr>
        <w:t xml:space="preserve"> </w:t>
      </w:r>
    </w:p>
    <w:p w14:paraId="52CD05BD" w14:textId="77777777" w:rsidR="00CE37C2" w:rsidRDefault="00AD151F" w:rsidP="00CE37C2">
      <w:pPr>
        <w:widowControl w:val="0"/>
        <w:jc w:val="both"/>
        <w:rPr>
          <w:rFonts w:ascii="Times New Roman" w:hAnsi="Times New Roman"/>
          <w:sz w:val="24"/>
          <w:szCs w:val="24"/>
        </w:rPr>
      </w:pPr>
      <w:r w:rsidRPr="00605DCA">
        <w:rPr>
          <w:rFonts w:ascii="Times New Roman" w:hAnsi="Times New Roman"/>
          <w:sz w:val="24"/>
          <w:szCs w:val="24"/>
        </w:rPr>
        <w:t>1.</w:t>
      </w:r>
      <w:r w:rsidRPr="00605DCA">
        <w:rPr>
          <w:rFonts w:ascii="Times New Roman" w:hAnsi="Times New Roman"/>
          <w:sz w:val="24"/>
          <w:szCs w:val="24"/>
        </w:rPr>
        <w:tab/>
      </w:r>
      <w:r>
        <w:rPr>
          <w:rFonts w:ascii="Times New Roman" w:hAnsi="Times New Roman"/>
          <w:sz w:val="24"/>
          <w:szCs w:val="24"/>
        </w:rPr>
        <w:t>Ferme restando le operazioni di monitoraggio da parte del Concessionario, il Concedente provvede al controllo tecnico ed economico dei Lavori secondo le misure e le modalità che ritenga più opportun</w:t>
      </w:r>
      <w:r w:rsidR="00CE37C2">
        <w:rPr>
          <w:rFonts w:ascii="Times New Roman" w:hAnsi="Times New Roman"/>
          <w:sz w:val="24"/>
          <w:szCs w:val="24"/>
        </w:rPr>
        <w:t>e mediante appositi rilievi, misurazioni e verifiche.</w:t>
      </w:r>
    </w:p>
    <w:p w14:paraId="1E6210D5" w14:textId="77777777" w:rsidR="00D53253" w:rsidRDefault="00AD151F" w:rsidP="00AD151F">
      <w:pPr>
        <w:widowControl w:val="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La Direzione dei Lavori opera normalmente secondo i principi e i criteri previsti per i contratti pubblici. </w:t>
      </w:r>
      <w:r w:rsidR="004029F4">
        <w:rPr>
          <w:rFonts w:ascii="Times New Roman" w:hAnsi="Times New Roman"/>
          <w:sz w:val="24"/>
          <w:szCs w:val="24"/>
        </w:rPr>
        <w:t>V</w:t>
      </w:r>
      <w:r>
        <w:rPr>
          <w:rFonts w:ascii="Times New Roman" w:hAnsi="Times New Roman"/>
          <w:sz w:val="24"/>
          <w:szCs w:val="24"/>
        </w:rPr>
        <w:t>erifica, anche mediante ordini di servizio, che i Lavori s</w:t>
      </w:r>
      <w:r w:rsidR="00713888">
        <w:rPr>
          <w:rFonts w:ascii="Times New Roman" w:hAnsi="Times New Roman"/>
          <w:sz w:val="24"/>
          <w:szCs w:val="24"/>
        </w:rPr>
        <w:t>i</w:t>
      </w:r>
      <w:r>
        <w:rPr>
          <w:rFonts w:ascii="Times New Roman" w:hAnsi="Times New Roman"/>
          <w:sz w:val="24"/>
          <w:szCs w:val="24"/>
        </w:rPr>
        <w:t>ano eseguiti secondo la regola dell’arte</w:t>
      </w:r>
      <w:r w:rsidR="00D53253">
        <w:rPr>
          <w:rFonts w:ascii="Times New Roman" w:hAnsi="Times New Roman"/>
          <w:sz w:val="24"/>
          <w:szCs w:val="24"/>
        </w:rPr>
        <w:t xml:space="preserve"> e</w:t>
      </w:r>
      <w:r>
        <w:rPr>
          <w:rFonts w:ascii="Times New Roman" w:hAnsi="Times New Roman"/>
          <w:sz w:val="24"/>
          <w:szCs w:val="24"/>
        </w:rPr>
        <w:t xml:space="preserve"> in conformità alla Progettazione esecutiva</w:t>
      </w:r>
      <w:r w:rsidR="00D53253">
        <w:rPr>
          <w:rFonts w:ascii="Times New Roman" w:hAnsi="Times New Roman"/>
          <w:sz w:val="24"/>
          <w:szCs w:val="24"/>
        </w:rPr>
        <w:t>; a tale scopo trovano applicazione le disposizioni di cui agli articoli da 2 a 12 del decreto ministeriale n. 49 del 2018, in quanto compatibili.</w:t>
      </w:r>
    </w:p>
    <w:p w14:paraId="332C87CF" w14:textId="77777777" w:rsidR="00D53253" w:rsidRPr="00924AB8" w:rsidRDefault="00D53253" w:rsidP="00D53253">
      <w:pPr>
        <w:widowControl w:val="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Limitatamente ai Lavori di cui all’Intervento 1, dei quali è prevista la rendicontazione contabile, oltre a quanto previsto al comma 2, trovano altresì applicazione le disposizioni di cui agli articoli 13, 14 e 15 del decreto ministeriale n. 49 </w:t>
      </w:r>
      <w:r w:rsidRPr="00924AB8">
        <w:rPr>
          <w:rFonts w:ascii="Times New Roman" w:hAnsi="Times New Roman"/>
          <w:sz w:val="24"/>
          <w:szCs w:val="24"/>
        </w:rPr>
        <w:t>del 2018, in quanto compatibili.</w:t>
      </w:r>
    </w:p>
    <w:p w14:paraId="4E62CE2A" w14:textId="77777777" w:rsidR="00D53253" w:rsidRPr="00924AB8" w:rsidRDefault="00D53253" w:rsidP="00D53253">
      <w:pPr>
        <w:widowControl w:val="0"/>
        <w:jc w:val="both"/>
        <w:rPr>
          <w:rFonts w:ascii="Times New Roman" w:hAnsi="Times New Roman"/>
          <w:sz w:val="24"/>
          <w:szCs w:val="24"/>
        </w:rPr>
      </w:pPr>
      <w:r w:rsidRPr="00924AB8">
        <w:rPr>
          <w:rFonts w:ascii="Times New Roman" w:hAnsi="Times New Roman"/>
          <w:sz w:val="24"/>
          <w:szCs w:val="24"/>
        </w:rPr>
        <w:t>4.</w:t>
      </w:r>
      <w:r w:rsidRPr="00924AB8">
        <w:rPr>
          <w:rFonts w:ascii="Times New Roman" w:hAnsi="Times New Roman"/>
          <w:sz w:val="24"/>
          <w:szCs w:val="24"/>
        </w:rPr>
        <w:tab/>
        <w:t xml:space="preserve">La verifica contabile di cui al comma 3, deve provare la coerenza con il corrispettivo di cui all’articolo </w:t>
      </w:r>
      <w:r w:rsidR="0089217D" w:rsidRPr="00924AB8">
        <w:rPr>
          <w:rFonts w:ascii="Times New Roman" w:hAnsi="Times New Roman"/>
          <w:sz w:val="24"/>
          <w:szCs w:val="24"/>
        </w:rPr>
        <w:t>30, comma 1, lettera a); in caso di variazioni queste c</w:t>
      </w:r>
      <w:r w:rsidRPr="00924AB8">
        <w:rPr>
          <w:rFonts w:ascii="Times New Roman" w:hAnsi="Times New Roman"/>
          <w:sz w:val="24"/>
          <w:szCs w:val="24"/>
        </w:rPr>
        <w:t>omporta</w:t>
      </w:r>
      <w:r w:rsidR="0089217D" w:rsidRPr="00924AB8">
        <w:rPr>
          <w:rFonts w:ascii="Times New Roman" w:hAnsi="Times New Roman"/>
          <w:sz w:val="24"/>
          <w:szCs w:val="24"/>
        </w:rPr>
        <w:t xml:space="preserve">no direttamente </w:t>
      </w:r>
      <w:r w:rsidRPr="00924AB8">
        <w:rPr>
          <w:rFonts w:ascii="Times New Roman" w:hAnsi="Times New Roman"/>
          <w:sz w:val="24"/>
          <w:szCs w:val="24"/>
        </w:rPr>
        <w:t xml:space="preserve">la revisione </w:t>
      </w:r>
      <w:r w:rsidR="0089217D" w:rsidRPr="00924AB8">
        <w:rPr>
          <w:rFonts w:ascii="Times New Roman" w:hAnsi="Times New Roman"/>
          <w:sz w:val="24"/>
          <w:szCs w:val="24"/>
        </w:rPr>
        <w:t>e l’adeguamento de</w:t>
      </w:r>
      <w:r w:rsidRPr="00924AB8">
        <w:rPr>
          <w:rFonts w:ascii="Times New Roman" w:hAnsi="Times New Roman"/>
          <w:sz w:val="24"/>
          <w:szCs w:val="24"/>
        </w:rPr>
        <w:t xml:space="preserve">l </w:t>
      </w:r>
      <w:r w:rsidR="0089217D" w:rsidRPr="00924AB8">
        <w:rPr>
          <w:rFonts w:ascii="Times New Roman" w:hAnsi="Times New Roman"/>
          <w:sz w:val="24"/>
          <w:szCs w:val="24"/>
        </w:rPr>
        <w:t xml:space="preserve">predetto </w:t>
      </w:r>
      <w:r w:rsidRPr="00924AB8">
        <w:rPr>
          <w:rFonts w:ascii="Times New Roman" w:hAnsi="Times New Roman"/>
          <w:sz w:val="24"/>
          <w:szCs w:val="24"/>
        </w:rPr>
        <w:t xml:space="preserve">corrispettivo </w:t>
      </w:r>
      <w:r w:rsidR="0089217D" w:rsidRPr="00924AB8">
        <w:rPr>
          <w:rFonts w:ascii="Times New Roman" w:hAnsi="Times New Roman"/>
          <w:sz w:val="24"/>
          <w:szCs w:val="24"/>
        </w:rPr>
        <w:t>senza che sia influenzato il TIR di progetto né che si proceda all’equilibrio economico-finanziario della Concessione.</w:t>
      </w:r>
      <w:r w:rsidR="00912D97">
        <w:rPr>
          <w:rFonts w:ascii="Times New Roman" w:hAnsi="Times New Roman"/>
          <w:sz w:val="24"/>
          <w:szCs w:val="24"/>
        </w:rPr>
        <w:t xml:space="preserve"> E’ fatta salva la disciplina degli scostamenti di cui all’articolo 32.</w:t>
      </w:r>
    </w:p>
    <w:p w14:paraId="3F8C036A" w14:textId="77777777" w:rsidR="00AD151F" w:rsidRDefault="00AD151F" w:rsidP="00AD151F">
      <w:pPr>
        <w:widowControl w:val="0"/>
        <w:jc w:val="both"/>
        <w:rPr>
          <w:rFonts w:ascii="Times New Roman" w:hAnsi="Times New Roman"/>
          <w:sz w:val="24"/>
          <w:szCs w:val="24"/>
        </w:rPr>
      </w:pPr>
      <w:r w:rsidRPr="00924AB8">
        <w:rPr>
          <w:rFonts w:ascii="Times New Roman" w:hAnsi="Times New Roman"/>
          <w:sz w:val="24"/>
          <w:szCs w:val="24"/>
        </w:rPr>
        <w:t>5.</w:t>
      </w:r>
      <w:r w:rsidRPr="00924AB8">
        <w:rPr>
          <w:rFonts w:ascii="Times New Roman" w:hAnsi="Times New Roman"/>
          <w:sz w:val="24"/>
          <w:szCs w:val="24"/>
        </w:rPr>
        <w:tab/>
        <w:t xml:space="preserve">Per gli scopi di cui al presente articolo il Concedente può avvalersi, a proprio insindacabile giudizio, dell’intervento anche invasivo di terzi, compresi organi dello Stato o della Regione, quali ad esempio ma non solo, la Guardia di Finanza, il Corpo dei Carabinieri Forestali, l’Ispettorato del Lavoro, </w:t>
      </w:r>
      <w:r w:rsidR="004029F4" w:rsidRPr="00924AB8">
        <w:rPr>
          <w:rFonts w:ascii="Times New Roman" w:hAnsi="Times New Roman"/>
          <w:sz w:val="24"/>
          <w:szCs w:val="24"/>
        </w:rPr>
        <w:t xml:space="preserve">l’Agenzia Regionale per la protezione ambientale, </w:t>
      </w:r>
      <w:r w:rsidRPr="00924AB8">
        <w:rPr>
          <w:rFonts w:ascii="Times New Roman" w:hAnsi="Times New Roman"/>
          <w:sz w:val="24"/>
          <w:szCs w:val="24"/>
        </w:rPr>
        <w:t xml:space="preserve">oppure di istituzioni o organismi privati incaricati allo scopo, coinvolti con protocolli di intesa, convenzioni </w:t>
      </w:r>
      <w:r>
        <w:rPr>
          <w:rFonts w:ascii="Times New Roman" w:hAnsi="Times New Roman"/>
          <w:sz w:val="24"/>
          <w:szCs w:val="24"/>
        </w:rPr>
        <w:t>o altri istituti giuridici ammessi dall’ordinamento, ai quali il Concessionario deve obbligatoriamente aderire.</w:t>
      </w:r>
    </w:p>
    <w:p w14:paraId="796BD165" w14:textId="77777777" w:rsidR="00912D97" w:rsidRDefault="00912D97" w:rsidP="00374622">
      <w:pPr>
        <w:widowControl w:val="0"/>
        <w:spacing w:before="240" w:after="240"/>
        <w:rPr>
          <w:rFonts w:ascii="Times New Roman" w:hAnsi="Times New Roman"/>
          <w:b/>
          <w:sz w:val="24"/>
          <w:szCs w:val="24"/>
        </w:rPr>
      </w:pPr>
      <w:bookmarkStart w:id="37" w:name="_Hlk499713828"/>
    </w:p>
    <w:p w14:paraId="384D125E" w14:textId="77777777" w:rsidR="00CB5848" w:rsidRDefault="00CB5848" w:rsidP="00374622">
      <w:pPr>
        <w:widowControl w:val="0"/>
        <w:spacing w:before="240" w:after="240"/>
        <w:rPr>
          <w:rFonts w:ascii="Times New Roman" w:hAnsi="Times New Roman"/>
          <w:b/>
          <w:sz w:val="24"/>
          <w:szCs w:val="24"/>
        </w:rPr>
      </w:pPr>
      <w:r w:rsidRPr="00605DCA">
        <w:rPr>
          <w:rFonts w:ascii="Times New Roman" w:hAnsi="Times New Roman"/>
          <w:b/>
          <w:sz w:val="24"/>
          <w:szCs w:val="24"/>
        </w:rPr>
        <w:t xml:space="preserve">TITOLO IV </w:t>
      </w:r>
      <w:r>
        <w:rPr>
          <w:rFonts w:ascii="Times New Roman" w:hAnsi="Times New Roman"/>
          <w:b/>
          <w:sz w:val="24"/>
          <w:szCs w:val="24"/>
        </w:rPr>
        <w:t>–</w:t>
      </w:r>
      <w:r w:rsidRPr="00605DCA">
        <w:rPr>
          <w:rFonts w:ascii="Times New Roman" w:hAnsi="Times New Roman"/>
          <w:b/>
          <w:sz w:val="24"/>
          <w:szCs w:val="24"/>
        </w:rPr>
        <w:t xml:space="preserve"> </w:t>
      </w:r>
      <w:r>
        <w:rPr>
          <w:rFonts w:ascii="Times New Roman" w:hAnsi="Times New Roman"/>
          <w:b/>
          <w:sz w:val="24"/>
          <w:szCs w:val="24"/>
        </w:rPr>
        <w:t>RAPPORTI ECONOMICI TRA LE PARTI</w:t>
      </w:r>
    </w:p>
    <w:bookmarkEnd w:id="37"/>
    <w:p w14:paraId="7FC67198" w14:textId="77777777" w:rsidR="00DB013E" w:rsidRPr="00374622" w:rsidRDefault="00DB013E" w:rsidP="00374622">
      <w:pPr>
        <w:widowControl w:val="0"/>
        <w:spacing w:before="240" w:after="240"/>
        <w:rPr>
          <w:rFonts w:ascii="Times New Roman" w:hAnsi="Times New Roman"/>
          <w:b/>
          <w:sz w:val="24"/>
          <w:szCs w:val="24"/>
        </w:rPr>
      </w:pPr>
      <w:r w:rsidRPr="00374622">
        <w:rPr>
          <w:rFonts w:ascii="Times New Roman" w:hAnsi="Times New Roman"/>
          <w:b/>
          <w:sz w:val="24"/>
          <w:szCs w:val="24"/>
        </w:rPr>
        <w:t xml:space="preserve">Art. </w:t>
      </w:r>
      <w:r w:rsidR="000F5DF7" w:rsidRPr="00374622">
        <w:rPr>
          <w:rFonts w:ascii="Times New Roman" w:hAnsi="Times New Roman"/>
          <w:b/>
          <w:sz w:val="24"/>
          <w:szCs w:val="24"/>
        </w:rPr>
        <w:t>2</w:t>
      </w:r>
      <w:r w:rsidR="00D53253" w:rsidRPr="00374622">
        <w:rPr>
          <w:rFonts w:ascii="Times New Roman" w:hAnsi="Times New Roman"/>
          <w:b/>
          <w:sz w:val="24"/>
          <w:szCs w:val="24"/>
        </w:rPr>
        <w:t>9</w:t>
      </w:r>
      <w:r w:rsidRPr="00374622">
        <w:rPr>
          <w:rFonts w:ascii="Times New Roman" w:hAnsi="Times New Roman"/>
          <w:b/>
          <w:sz w:val="24"/>
          <w:szCs w:val="24"/>
        </w:rPr>
        <w:t>. Canone di Concessione spettante di diritto al Concedente</w:t>
      </w:r>
    </w:p>
    <w:p w14:paraId="7B00BF10" w14:textId="77777777" w:rsidR="00A678DD" w:rsidRDefault="00DB013E" w:rsidP="00A678DD">
      <w:pPr>
        <w:widowControl w:val="0"/>
        <w:jc w:val="both"/>
        <w:rPr>
          <w:rFonts w:ascii="Times New Roman" w:hAnsi="Times New Roman"/>
          <w:sz w:val="24"/>
          <w:szCs w:val="24"/>
          <w:lang w:eastAsia="ar-SA"/>
        </w:rPr>
      </w:pPr>
      <w:r w:rsidRPr="00A678DD">
        <w:rPr>
          <w:rFonts w:ascii="Times New Roman" w:hAnsi="Times New Roman"/>
          <w:sz w:val="24"/>
          <w:szCs w:val="24"/>
        </w:rPr>
        <w:t>1.</w:t>
      </w:r>
      <w:r w:rsidRPr="00A678DD">
        <w:rPr>
          <w:rFonts w:ascii="Times New Roman" w:hAnsi="Times New Roman"/>
          <w:sz w:val="24"/>
          <w:szCs w:val="24"/>
        </w:rPr>
        <w:tab/>
      </w:r>
      <w:r w:rsidR="00003863">
        <w:rPr>
          <w:rFonts w:ascii="Times New Roman" w:hAnsi="Times New Roman"/>
          <w:sz w:val="24"/>
          <w:szCs w:val="24"/>
        </w:rPr>
        <w:t>A</w:t>
      </w:r>
      <w:r w:rsidRPr="00A678DD">
        <w:rPr>
          <w:rFonts w:ascii="Times New Roman" w:hAnsi="Times New Roman"/>
          <w:sz w:val="24"/>
          <w:szCs w:val="24"/>
        </w:rPr>
        <w:t>l Conce</w:t>
      </w:r>
      <w:r w:rsidR="00A678DD" w:rsidRPr="00A678DD">
        <w:rPr>
          <w:rFonts w:ascii="Times New Roman" w:hAnsi="Times New Roman"/>
          <w:sz w:val="24"/>
          <w:szCs w:val="24"/>
        </w:rPr>
        <w:t xml:space="preserve">dente, o altro soggetto pubblico competente </w:t>
      </w:r>
      <w:r w:rsidR="00713888">
        <w:rPr>
          <w:rFonts w:ascii="Times New Roman" w:hAnsi="Times New Roman"/>
          <w:sz w:val="24"/>
          <w:szCs w:val="24"/>
        </w:rPr>
        <w:t xml:space="preserve">precostituito per legge o </w:t>
      </w:r>
      <w:r w:rsidR="00A678DD" w:rsidRPr="00A678DD">
        <w:rPr>
          <w:rFonts w:ascii="Times New Roman" w:hAnsi="Times New Roman"/>
          <w:sz w:val="24"/>
          <w:szCs w:val="24"/>
        </w:rPr>
        <w:t xml:space="preserve">indicato dal Concedente, spetta il Canone di </w:t>
      </w:r>
      <w:r w:rsidR="00A678DD">
        <w:rPr>
          <w:rFonts w:ascii="Times New Roman" w:hAnsi="Times New Roman"/>
          <w:sz w:val="24"/>
          <w:szCs w:val="24"/>
        </w:rPr>
        <w:t>e</w:t>
      </w:r>
      <w:r w:rsidR="009350AD" w:rsidRPr="00A678DD">
        <w:rPr>
          <w:rFonts w:ascii="Times New Roman" w:hAnsi="Times New Roman"/>
          <w:sz w:val="24"/>
          <w:szCs w:val="24"/>
          <w:lang w:eastAsia="ar-SA"/>
        </w:rPr>
        <w:t>scavazione</w:t>
      </w:r>
      <w:r w:rsidR="00A678DD" w:rsidRPr="00A678DD">
        <w:rPr>
          <w:rFonts w:ascii="Times New Roman" w:hAnsi="Times New Roman"/>
          <w:sz w:val="24"/>
          <w:szCs w:val="24"/>
          <w:lang w:eastAsia="ar-SA"/>
        </w:rPr>
        <w:t xml:space="preserve">, </w:t>
      </w:r>
      <w:r w:rsidR="00737427">
        <w:rPr>
          <w:rFonts w:ascii="Times New Roman" w:hAnsi="Times New Roman"/>
          <w:sz w:val="24"/>
          <w:szCs w:val="24"/>
          <w:lang w:eastAsia="ar-SA"/>
        </w:rPr>
        <w:t>come segue</w:t>
      </w:r>
      <w:r w:rsidR="00A678DD">
        <w:rPr>
          <w:rFonts w:ascii="Times New Roman" w:hAnsi="Times New Roman"/>
          <w:sz w:val="24"/>
          <w:szCs w:val="24"/>
          <w:lang w:eastAsia="ar-SA"/>
        </w:rPr>
        <w:t>:</w:t>
      </w:r>
    </w:p>
    <w:p w14:paraId="66AEC9E9" w14:textId="77777777" w:rsidR="00A678DD" w:rsidRDefault="00A678DD" w:rsidP="00A678DD">
      <w:pPr>
        <w:widowControl w:val="0"/>
        <w:ind w:left="567"/>
        <w:jc w:val="both"/>
        <w:rPr>
          <w:rFonts w:ascii="Times New Roman" w:hAnsi="Times New Roman"/>
          <w:sz w:val="24"/>
          <w:szCs w:val="24"/>
          <w:lang w:eastAsia="ar-SA"/>
        </w:rPr>
      </w:pPr>
      <w:r w:rsidRPr="00CF236C">
        <w:rPr>
          <w:rFonts w:ascii="Times New Roman" w:hAnsi="Times New Roman"/>
          <w:sz w:val="24"/>
          <w:szCs w:val="24"/>
          <w:lang w:eastAsia="ar-SA"/>
        </w:rPr>
        <w:t>a)</w:t>
      </w:r>
      <w:r w:rsidRPr="00CF236C">
        <w:rPr>
          <w:rFonts w:ascii="Times New Roman" w:hAnsi="Times New Roman"/>
          <w:sz w:val="24"/>
          <w:szCs w:val="24"/>
          <w:lang w:eastAsia="ar-SA"/>
        </w:rPr>
        <w:tab/>
        <w:t>nella misura</w:t>
      </w:r>
      <w:r w:rsidR="00972A5E" w:rsidRPr="00CF236C">
        <w:rPr>
          <w:rFonts w:ascii="Times New Roman" w:hAnsi="Times New Roman"/>
          <w:sz w:val="24"/>
          <w:szCs w:val="24"/>
          <w:lang w:eastAsia="ar-SA"/>
        </w:rPr>
        <w:t xml:space="preserve"> </w:t>
      </w:r>
      <w:r w:rsidR="00737427">
        <w:rPr>
          <w:rFonts w:ascii="Times New Roman" w:hAnsi="Times New Roman"/>
          <w:sz w:val="24"/>
          <w:szCs w:val="24"/>
          <w:lang w:eastAsia="ar-SA"/>
        </w:rPr>
        <w:t xml:space="preserve">minima </w:t>
      </w:r>
      <w:r w:rsidR="00972A5E" w:rsidRPr="00CF236C">
        <w:rPr>
          <w:rFonts w:ascii="Times New Roman" w:hAnsi="Times New Roman"/>
          <w:sz w:val="24"/>
          <w:szCs w:val="24"/>
          <w:lang w:eastAsia="ar-SA"/>
        </w:rPr>
        <w:t>inderogabile</w:t>
      </w:r>
      <w:r w:rsidRPr="00CF236C">
        <w:rPr>
          <w:rFonts w:ascii="Times New Roman" w:hAnsi="Times New Roman"/>
          <w:sz w:val="24"/>
          <w:szCs w:val="24"/>
          <w:lang w:eastAsia="ar-SA"/>
        </w:rPr>
        <w:t xml:space="preserve"> determinata ai sensi dell’articolo 1, comma 4, lettera </w:t>
      </w:r>
      <w:r w:rsidR="00CF236C" w:rsidRPr="00CF236C">
        <w:rPr>
          <w:rFonts w:ascii="Times New Roman" w:hAnsi="Times New Roman"/>
          <w:sz w:val="24"/>
          <w:szCs w:val="24"/>
          <w:lang w:eastAsia="ar-SA"/>
        </w:rPr>
        <w:t>c</w:t>
      </w:r>
      <w:r w:rsidRPr="00CF236C">
        <w:rPr>
          <w:rFonts w:ascii="Times New Roman" w:hAnsi="Times New Roman"/>
          <w:sz w:val="24"/>
          <w:szCs w:val="24"/>
          <w:lang w:eastAsia="ar-SA"/>
        </w:rPr>
        <w:t xml:space="preserve">), </w:t>
      </w:r>
      <w:r w:rsidR="009350AD" w:rsidRPr="00CF236C">
        <w:rPr>
          <w:rFonts w:ascii="Times New Roman" w:hAnsi="Times New Roman"/>
          <w:sz w:val="24"/>
          <w:szCs w:val="24"/>
          <w:lang w:eastAsia="ar-SA"/>
        </w:rPr>
        <w:t>in</w:t>
      </w:r>
      <w:r w:rsidR="009350AD" w:rsidRPr="00A678DD">
        <w:rPr>
          <w:rFonts w:ascii="Times New Roman" w:hAnsi="Times New Roman"/>
          <w:sz w:val="24"/>
          <w:szCs w:val="24"/>
          <w:lang w:eastAsia="ar-SA"/>
        </w:rPr>
        <w:t xml:space="preserve"> </w:t>
      </w:r>
      <w:r w:rsidR="00227C05" w:rsidRPr="00227C05">
        <w:rPr>
          <w:rFonts w:ascii="Times New Roman" w:hAnsi="Times New Roman"/>
          <w:b/>
          <w:sz w:val="24"/>
          <w:szCs w:val="24"/>
          <w:lang w:eastAsia="ar-SA"/>
        </w:rPr>
        <w:t xml:space="preserve">euro </w:t>
      </w:r>
      <w:r w:rsidR="00227C05" w:rsidRPr="00227C05">
        <w:rPr>
          <w:rFonts w:ascii="Times New Roman" w:hAnsi="Times New Roman"/>
          <w:b/>
          <w:sz w:val="24"/>
          <w:szCs w:val="24"/>
        </w:rPr>
        <w:t>4,45 (quattro euro e quarantacinque centesimi)</w:t>
      </w:r>
      <w:r w:rsidR="00227C05">
        <w:rPr>
          <w:rFonts w:ascii="Times New Roman" w:hAnsi="Times New Roman"/>
          <w:sz w:val="24"/>
          <w:szCs w:val="24"/>
        </w:rPr>
        <w:t xml:space="preserve"> </w:t>
      </w:r>
      <w:r>
        <w:rPr>
          <w:rFonts w:ascii="Times New Roman" w:hAnsi="Times New Roman"/>
          <w:sz w:val="24"/>
          <w:szCs w:val="24"/>
          <w:lang w:eastAsia="ar-SA"/>
        </w:rPr>
        <w:t>al</w:t>
      </w:r>
      <w:r w:rsidR="009350AD" w:rsidRPr="00A678DD">
        <w:rPr>
          <w:rFonts w:ascii="Times New Roman" w:hAnsi="Times New Roman"/>
          <w:sz w:val="24"/>
          <w:szCs w:val="24"/>
          <w:lang w:eastAsia="ar-SA"/>
        </w:rPr>
        <w:t xml:space="preserve"> metrocubo, suscettibile di offerta in aumento ai sensi del</w:t>
      </w:r>
      <w:r>
        <w:rPr>
          <w:rFonts w:ascii="Times New Roman" w:hAnsi="Times New Roman"/>
          <w:sz w:val="24"/>
          <w:szCs w:val="24"/>
          <w:lang w:eastAsia="ar-SA"/>
        </w:rPr>
        <w:t>l</w:t>
      </w:r>
      <w:r w:rsidR="00D866C8">
        <w:rPr>
          <w:rFonts w:ascii="Times New Roman" w:hAnsi="Times New Roman"/>
          <w:sz w:val="24"/>
          <w:szCs w:val="24"/>
          <w:lang w:eastAsia="ar-SA"/>
        </w:rPr>
        <w:t>a</w:t>
      </w:r>
      <w:r>
        <w:rPr>
          <w:rFonts w:ascii="Times New Roman" w:hAnsi="Times New Roman"/>
          <w:sz w:val="24"/>
          <w:szCs w:val="24"/>
          <w:lang w:eastAsia="ar-SA"/>
        </w:rPr>
        <w:t xml:space="preserve"> </w:t>
      </w:r>
      <w:r w:rsidR="00D866C8">
        <w:rPr>
          <w:rFonts w:ascii="Times New Roman" w:hAnsi="Times New Roman"/>
          <w:sz w:val="24"/>
          <w:szCs w:val="24"/>
          <w:lang w:eastAsia="ar-SA"/>
        </w:rPr>
        <w:t>seguente lettera b)</w:t>
      </w:r>
      <w:r>
        <w:rPr>
          <w:rFonts w:ascii="Times New Roman" w:hAnsi="Times New Roman"/>
          <w:sz w:val="24"/>
          <w:szCs w:val="24"/>
          <w:lang w:eastAsia="ar-SA"/>
        </w:rPr>
        <w:t>;</w:t>
      </w:r>
    </w:p>
    <w:p w14:paraId="5A84EEA6" w14:textId="77777777" w:rsidR="00737427" w:rsidRDefault="00737427" w:rsidP="00737427">
      <w:pPr>
        <w:widowControl w:val="0"/>
        <w:ind w:left="567"/>
        <w:jc w:val="both"/>
        <w:rPr>
          <w:rFonts w:ascii="Times New Roman" w:hAnsi="Times New Roman"/>
          <w:sz w:val="24"/>
          <w:szCs w:val="24"/>
          <w:lang w:eastAsia="ar-SA"/>
        </w:rPr>
      </w:pPr>
      <w:r>
        <w:rPr>
          <w:rFonts w:ascii="Times New Roman" w:hAnsi="Times New Roman"/>
          <w:sz w:val="24"/>
          <w:szCs w:val="24"/>
          <w:lang w:eastAsia="ar-SA"/>
        </w:rPr>
        <w:lastRenderedPageBreak/>
        <w:t>b)</w:t>
      </w:r>
      <w:r>
        <w:rPr>
          <w:rFonts w:ascii="Times New Roman" w:hAnsi="Times New Roman"/>
          <w:sz w:val="24"/>
          <w:szCs w:val="24"/>
          <w:lang w:eastAsia="ar-SA"/>
        </w:rPr>
        <w:tab/>
        <w:t xml:space="preserve">nella ulteriore misura </w:t>
      </w:r>
      <w:r w:rsidRPr="00ED55F6">
        <w:rPr>
          <w:rFonts w:ascii="Times New Roman" w:hAnsi="Times New Roman"/>
          <w:sz w:val="24"/>
          <w:szCs w:val="24"/>
          <w:lang w:eastAsia="ar-SA"/>
        </w:rPr>
        <w:t xml:space="preserve">di </w:t>
      </w:r>
      <w:r w:rsidRPr="00ED55F6">
        <w:rPr>
          <w:rFonts w:ascii="Times New Roman" w:hAnsi="Times New Roman"/>
          <w:b/>
          <w:sz w:val="24"/>
          <w:szCs w:val="24"/>
          <w:lang w:eastAsia="ar-SA"/>
        </w:rPr>
        <w:t>euro __________</w:t>
      </w:r>
      <w:r>
        <w:rPr>
          <w:rFonts w:ascii="Times New Roman" w:hAnsi="Times New Roman"/>
          <w:b/>
          <w:sz w:val="24"/>
          <w:szCs w:val="24"/>
          <w:lang w:eastAsia="ar-SA"/>
        </w:rPr>
        <w:t xml:space="preserve"> </w:t>
      </w:r>
      <w:r w:rsidRPr="00DD7C3C">
        <w:rPr>
          <w:rFonts w:ascii="Times New Roman" w:hAnsi="Times New Roman"/>
          <w:b/>
          <w:bCs/>
          <w:sz w:val="24"/>
          <w:szCs w:val="24"/>
          <w:lang w:eastAsia="ar-SA"/>
        </w:rPr>
        <w:t>[</w:t>
      </w:r>
      <w:r w:rsidRPr="00DD7C3C">
        <w:rPr>
          <w:rStyle w:val="Rimandonotaapidipagina"/>
          <w:rFonts w:ascii="Times New Roman" w:hAnsi="Times New Roman"/>
          <w:b/>
          <w:bCs/>
          <w:sz w:val="24"/>
          <w:szCs w:val="24"/>
          <w:lang w:eastAsia="ar-SA"/>
        </w:rPr>
        <w:footnoteReference w:id="11"/>
      </w:r>
      <w:r w:rsidRPr="00DD7C3C">
        <w:rPr>
          <w:rFonts w:ascii="Times New Roman" w:hAnsi="Times New Roman"/>
          <w:b/>
          <w:bCs/>
          <w:sz w:val="24"/>
          <w:szCs w:val="24"/>
          <w:lang w:eastAsia="ar-SA"/>
        </w:rPr>
        <w:t>]</w:t>
      </w:r>
      <w:r>
        <w:rPr>
          <w:rFonts w:ascii="Times New Roman" w:hAnsi="Times New Roman"/>
          <w:b/>
          <w:bCs/>
          <w:sz w:val="24"/>
          <w:szCs w:val="24"/>
          <w:lang w:eastAsia="ar-SA"/>
        </w:rPr>
        <w:t xml:space="preserve"> </w:t>
      </w:r>
      <w:r>
        <w:rPr>
          <w:rFonts w:ascii="Times New Roman" w:hAnsi="Times New Roman"/>
          <w:sz w:val="24"/>
          <w:szCs w:val="24"/>
          <w:lang w:eastAsia="ar-SA"/>
        </w:rPr>
        <w:t>al metrocubo, quale sovracanone, offerto in aumento rispetto alla misura minima inderogabile di cui alla lettera a), come risultante dal procedimento di aggiudicazione</w:t>
      </w:r>
      <w:r>
        <w:rPr>
          <w:rFonts w:ascii="Times New Roman" w:hAnsi="Times New Roman"/>
          <w:b/>
          <w:i/>
          <w:sz w:val="24"/>
          <w:szCs w:val="24"/>
        </w:rPr>
        <w:t>.</w:t>
      </w:r>
    </w:p>
    <w:p w14:paraId="38C42B93" w14:textId="77777777" w:rsidR="00737427" w:rsidRDefault="00737427" w:rsidP="00737427">
      <w:pPr>
        <w:widowControl w:val="0"/>
        <w:jc w:val="both"/>
        <w:rPr>
          <w:rFonts w:ascii="Times New Roman" w:hAnsi="Times New Roman"/>
          <w:sz w:val="24"/>
          <w:szCs w:val="24"/>
        </w:rPr>
      </w:pPr>
      <w:r>
        <w:rPr>
          <w:rFonts w:ascii="Times New Roman" w:hAnsi="Times New Roman"/>
          <w:sz w:val="24"/>
          <w:szCs w:val="24"/>
        </w:rPr>
        <w:t>2</w:t>
      </w:r>
      <w:r w:rsidRPr="00A678DD">
        <w:rPr>
          <w:rFonts w:ascii="Times New Roman" w:hAnsi="Times New Roman"/>
          <w:sz w:val="24"/>
          <w:szCs w:val="24"/>
        </w:rPr>
        <w:t>.</w:t>
      </w:r>
      <w:r w:rsidRPr="00A678DD">
        <w:rPr>
          <w:rFonts w:ascii="Times New Roman" w:hAnsi="Times New Roman"/>
          <w:sz w:val="24"/>
          <w:szCs w:val="24"/>
        </w:rPr>
        <w:tab/>
      </w:r>
      <w:r>
        <w:rPr>
          <w:rFonts w:ascii="Times New Roman" w:hAnsi="Times New Roman"/>
          <w:sz w:val="24"/>
          <w:szCs w:val="24"/>
        </w:rPr>
        <w:t xml:space="preserve">In termini assoluti, il Canone di escavazione spettante al </w:t>
      </w:r>
      <w:r w:rsidRPr="00A678DD">
        <w:rPr>
          <w:rFonts w:ascii="Times New Roman" w:hAnsi="Times New Roman"/>
          <w:sz w:val="24"/>
          <w:szCs w:val="24"/>
        </w:rPr>
        <w:t>Concedente</w:t>
      </w:r>
      <w:r>
        <w:rPr>
          <w:rFonts w:ascii="Times New Roman" w:hAnsi="Times New Roman"/>
          <w:sz w:val="24"/>
          <w:szCs w:val="24"/>
        </w:rPr>
        <w:t xml:space="preserve"> assomma:</w:t>
      </w:r>
    </w:p>
    <w:p w14:paraId="58C87500" w14:textId="77777777" w:rsidR="00737427" w:rsidRPr="00737427" w:rsidRDefault="00737427" w:rsidP="00737427">
      <w:pPr>
        <w:widowControl w:val="0"/>
        <w:ind w:left="567"/>
        <w:jc w:val="both"/>
        <w:rPr>
          <w:rFonts w:ascii="Times New Roman" w:hAnsi="Times New Roman"/>
          <w:bCs/>
          <w:sz w:val="24"/>
          <w:szCs w:val="24"/>
          <w:lang w:eastAsia="ar-SA"/>
        </w:rPr>
      </w:pPr>
      <w:r w:rsidRPr="00CF236C">
        <w:rPr>
          <w:rFonts w:ascii="Times New Roman" w:hAnsi="Times New Roman"/>
          <w:sz w:val="24"/>
          <w:szCs w:val="24"/>
          <w:lang w:eastAsia="ar-SA"/>
        </w:rPr>
        <w:t>a)</w:t>
      </w:r>
      <w:r w:rsidRPr="00CF236C">
        <w:rPr>
          <w:rFonts w:ascii="Times New Roman" w:hAnsi="Times New Roman"/>
          <w:sz w:val="24"/>
          <w:szCs w:val="24"/>
          <w:lang w:eastAsia="ar-SA"/>
        </w:rPr>
        <w:tab/>
      </w:r>
      <w:r w:rsidRPr="00E81E34">
        <w:rPr>
          <w:rFonts w:ascii="Times New Roman" w:hAnsi="Times New Roman"/>
          <w:sz w:val="24"/>
          <w:szCs w:val="24"/>
          <w:lang w:eastAsia="ar-SA"/>
        </w:rPr>
        <w:t xml:space="preserve">ad </w:t>
      </w:r>
      <w:r w:rsidRPr="00E81E34">
        <w:rPr>
          <w:rFonts w:ascii="Times New Roman" w:hAnsi="Times New Roman"/>
          <w:b/>
          <w:sz w:val="24"/>
          <w:szCs w:val="24"/>
          <w:lang w:eastAsia="ar-SA"/>
        </w:rPr>
        <w:t>euro 24.6</w:t>
      </w:r>
      <w:r w:rsidR="006D2078" w:rsidRPr="00E81E34">
        <w:rPr>
          <w:rFonts w:ascii="Times New Roman" w:hAnsi="Times New Roman"/>
          <w:b/>
          <w:sz w:val="24"/>
          <w:szCs w:val="24"/>
          <w:lang w:eastAsia="ar-SA"/>
        </w:rPr>
        <w:t>39</w:t>
      </w:r>
      <w:r w:rsidRPr="00E81E34">
        <w:rPr>
          <w:rFonts w:ascii="Times New Roman" w:hAnsi="Times New Roman"/>
          <w:b/>
          <w:sz w:val="24"/>
          <w:szCs w:val="24"/>
          <w:lang w:eastAsia="ar-SA"/>
        </w:rPr>
        <w:t>.</w:t>
      </w:r>
      <w:r w:rsidR="006D2078" w:rsidRPr="00E81E34">
        <w:rPr>
          <w:rFonts w:ascii="Times New Roman" w:hAnsi="Times New Roman"/>
          <w:b/>
          <w:sz w:val="24"/>
          <w:szCs w:val="24"/>
          <w:lang w:eastAsia="ar-SA"/>
        </w:rPr>
        <w:t>428</w:t>
      </w:r>
      <w:r w:rsidRPr="00E81E34">
        <w:rPr>
          <w:rFonts w:ascii="Times New Roman" w:hAnsi="Times New Roman"/>
          <w:bCs/>
          <w:sz w:val="24"/>
          <w:szCs w:val="24"/>
          <w:lang w:eastAsia="ar-SA"/>
        </w:rPr>
        <w:t xml:space="preserve">, quanto </w:t>
      </w:r>
      <w:r w:rsidRPr="00737427">
        <w:rPr>
          <w:rFonts w:ascii="Times New Roman" w:hAnsi="Times New Roman"/>
          <w:bCs/>
          <w:sz w:val="24"/>
          <w:szCs w:val="24"/>
          <w:lang w:eastAsia="ar-SA"/>
        </w:rPr>
        <w:t>al minimo inderogabile di cui al comma 1, lettera a);</w:t>
      </w:r>
    </w:p>
    <w:p w14:paraId="1D3D6F99" w14:textId="77777777" w:rsidR="00737427" w:rsidRDefault="00737427" w:rsidP="00737427">
      <w:pPr>
        <w:widowControl w:val="0"/>
        <w:ind w:left="567"/>
        <w:jc w:val="both"/>
        <w:rPr>
          <w:rFonts w:ascii="Times New Roman" w:hAnsi="Times New Roman"/>
          <w:sz w:val="24"/>
          <w:szCs w:val="24"/>
          <w:lang w:eastAsia="ar-SA"/>
        </w:rPr>
      </w:pPr>
      <w:r>
        <w:rPr>
          <w:rFonts w:ascii="Times New Roman" w:hAnsi="Times New Roman"/>
          <w:sz w:val="24"/>
          <w:szCs w:val="24"/>
          <w:lang w:eastAsia="ar-SA"/>
        </w:rPr>
        <w:t>b)</w:t>
      </w:r>
      <w:r>
        <w:rPr>
          <w:rFonts w:ascii="Times New Roman" w:hAnsi="Times New Roman"/>
          <w:sz w:val="24"/>
          <w:szCs w:val="24"/>
          <w:lang w:eastAsia="ar-SA"/>
        </w:rPr>
        <w:tab/>
        <w:t>ad</w:t>
      </w:r>
      <w:r w:rsidRPr="00ED55F6">
        <w:rPr>
          <w:rFonts w:ascii="Times New Roman" w:hAnsi="Times New Roman"/>
          <w:sz w:val="24"/>
          <w:szCs w:val="24"/>
          <w:lang w:eastAsia="ar-SA"/>
        </w:rPr>
        <w:t xml:space="preserve"> </w:t>
      </w:r>
      <w:r w:rsidRPr="00ED55F6">
        <w:rPr>
          <w:rFonts w:ascii="Times New Roman" w:hAnsi="Times New Roman"/>
          <w:b/>
          <w:sz w:val="24"/>
          <w:szCs w:val="24"/>
          <w:lang w:eastAsia="ar-SA"/>
        </w:rPr>
        <w:t>euro __________</w:t>
      </w:r>
      <w:r>
        <w:rPr>
          <w:rFonts w:ascii="Times New Roman" w:hAnsi="Times New Roman"/>
          <w:b/>
          <w:sz w:val="24"/>
          <w:szCs w:val="24"/>
          <w:lang w:eastAsia="ar-SA"/>
        </w:rPr>
        <w:t xml:space="preserve"> </w:t>
      </w:r>
      <w:r w:rsidRPr="00DD7C3C">
        <w:rPr>
          <w:rFonts w:ascii="Times New Roman" w:hAnsi="Times New Roman"/>
          <w:b/>
          <w:bCs/>
          <w:sz w:val="24"/>
          <w:szCs w:val="24"/>
          <w:lang w:eastAsia="ar-SA"/>
        </w:rPr>
        <w:t>[</w:t>
      </w:r>
      <w:r w:rsidRPr="00DD7C3C">
        <w:rPr>
          <w:rStyle w:val="Rimandonotaapidipagina"/>
          <w:rFonts w:ascii="Times New Roman" w:hAnsi="Times New Roman"/>
          <w:b/>
          <w:bCs/>
          <w:sz w:val="24"/>
          <w:szCs w:val="24"/>
          <w:lang w:eastAsia="ar-SA"/>
        </w:rPr>
        <w:footnoteReference w:id="12"/>
      </w:r>
      <w:r w:rsidRPr="00DD7C3C">
        <w:rPr>
          <w:rFonts w:ascii="Times New Roman" w:hAnsi="Times New Roman"/>
          <w:b/>
          <w:bCs/>
          <w:sz w:val="24"/>
          <w:szCs w:val="24"/>
          <w:lang w:eastAsia="ar-SA"/>
        </w:rPr>
        <w:t>]</w:t>
      </w:r>
      <w:r>
        <w:rPr>
          <w:rFonts w:ascii="Times New Roman" w:hAnsi="Times New Roman"/>
          <w:sz w:val="24"/>
          <w:szCs w:val="24"/>
          <w:lang w:eastAsia="ar-SA"/>
        </w:rPr>
        <w:t>, qua</w:t>
      </w:r>
      <w:r w:rsidR="002241A1">
        <w:rPr>
          <w:rFonts w:ascii="Times New Roman" w:hAnsi="Times New Roman"/>
          <w:sz w:val="24"/>
          <w:szCs w:val="24"/>
          <w:lang w:eastAsia="ar-SA"/>
        </w:rPr>
        <w:t xml:space="preserve">nto al sovracanone </w:t>
      </w:r>
      <w:r w:rsidR="002241A1" w:rsidRPr="00737427">
        <w:rPr>
          <w:rFonts w:ascii="Times New Roman" w:hAnsi="Times New Roman"/>
          <w:bCs/>
          <w:sz w:val="24"/>
          <w:szCs w:val="24"/>
          <w:lang w:eastAsia="ar-SA"/>
        </w:rPr>
        <w:t xml:space="preserve">di cui al comma 1, lettera </w:t>
      </w:r>
      <w:r w:rsidR="002241A1">
        <w:rPr>
          <w:rFonts w:ascii="Times New Roman" w:hAnsi="Times New Roman"/>
          <w:bCs/>
          <w:sz w:val="24"/>
          <w:szCs w:val="24"/>
          <w:lang w:eastAsia="ar-SA"/>
        </w:rPr>
        <w:t>b</w:t>
      </w:r>
      <w:r w:rsidR="002241A1" w:rsidRPr="00737427">
        <w:rPr>
          <w:rFonts w:ascii="Times New Roman" w:hAnsi="Times New Roman"/>
          <w:bCs/>
          <w:sz w:val="24"/>
          <w:szCs w:val="24"/>
          <w:lang w:eastAsia="ar-SA"/>
        </w:rPr>
        <w:t>)</w:t>
      </w:r>
      <w:r w:rsidR="002241A1">
        <w:rPr>
          <w:rFonts w:ascii="Times New Roman" w:hAnsi="Times New Roman"/>
          <w:bCs/>
          <w:sz w:val="24"/>
          <w:szCs w:val="24"/>
          <w:lang w:eastAsia="ar-SA"/>
        </w:rPr>
        <w:t>.</w:t>
      </w:r>
    </w:p>
    <w:p w14:paraId="58EEF7F4" w14:textId="77777777" w:rsidR="00D617D8" w:rsidRPr="00924AB8" w:rsidRDefault="00737427" w:rsidP="00D617D8">
      <w:pPr>
        <w:widowControl w:val="0"/>
        <w:jc w:val="both"/>
        <w:rPr>
          <w:rFonts w:ascii="Times New Roman" w:hAnsi="Times New Roman"/>
          <w:sz w:val="24"/>
          <w:szCs w:val="24"/>
        </w:rPr>
      </w:pPr>
      <w:r>
        <w:rPr>
          <w:rFonts w:ascii="Times New Roman" w:hAnsi="Times New Roman"/>
          <w:sz w:val="24"/>
          <w:szCs w:val="24"/>
        </w:rPr>
        <w:t>3</w:t>
      </w:r>
      <w:r w:rsidR="00D617D8">
        <w:rPr>
          <w:rFonts w:ascii="Times New Roman" w:hAnsi="Times New Roman"/>
          <w:sz w:val="24"/>
          <w:szCs w:val="24"/>
        </w:rPr>
        <w:t>.</w:t>
      </w:r>
      <w:r w:rsidR="00D617D8">
        <w:rPr>
          <w:rFonts w:ascii="Times New Roman" w:hAnsi="Times New Roman"/>
          <w:sz w:val="24"/>
          <w:szCs w:val="24"/>
        </w:rPr>
        <w:tab/>
        <w:t xml:space="preserve">Il Canone nella misura di cui al comma 1, lettere </w:t>
      </w:r>
      <w:r w:rsidR="00CB3DBE">
        <w:rPr>
          <w:rFonts w:ascii="Times New Roman" w:hAnsi="Times New Roman"/>
          <w:sz w:val="24"/>
          <w:szCs w:val="24"/>
        </w:rPr>
        <w:t>a</w:t>
      </w:r>
      <w:r w:rsidR="00D617D8">
        <w:rPr>
          <w:rFonts w:ascii="Times New Roman" w:hAnsi="Times New Roman"/>
          <w:sz w:val="24"/>
          <w:szCs w:val="24"/>
        </w:rPr>
        <w:t>), è dovuto, in ogni caso, anche qualora la quantità escavata</w:t>
      </w:r>
      <w:r w:rsidR="00ED55F6" w:rsidRPr="00ED55F6">
        <w:rPr>
          <w:rFonts w:ascii="Times New Roman" w:hAnsi="Times New Roman"/>
          <w:sz w:val="24"/>
          <w:szCs w:val="24"/>
        </w:rPr>
        <w:t xml:space="preserve"> </w:t>
      </w:r>
      <w:r w:rsidR="00ED55F6">
        <w:rPr>
          <w:rFonts w:ascii="Times New Roman" w:hAnsi="Times New Roman"/>
          <w:sz w:val="24"/>
          <w:szCs w:val="24"/>
        </w:rPr>
        <w:t xml:space="preserve">sia inferiore al </w:t>
      </w:r>
      <w:r w:rsidR="00D617D8">
        <w:rPr>
          <w:rFonts w:ascii="Times New Roman" w:hAnsi="Times New Roman"/>
          <w:sz w:val="24"/>
          <w:szCs w:val="24"/>
        </w:rPr>
        <w:t xml:space="preserve">limite massimo di </w:t>
      </w:r>
      <w:r w:rsidR="00D617D8" w:rsidRPr="00CF236C">
        <w:rPr>
          <w:rFonts w:ascii="Times New Roman" w:hAnsi="Times New Roman"/>
          <w:sz w:val="24"/>
          <w:szCs w:val="24"/>
        </w:rPr>
        <w:t xml:space="preserve">cui all’articolo </w:t>
      </w:r>
      <w:r w:rsidR="00CF236C" w:rsidRPr="00CF236C">
        <w:rPr>
          <w:rFonts w:ascii="Times New Roman" w:hAnsi="Times New Roman"/>
          <w:sz w:val="24"/>
          <w:szCs w:val="24"/>
        </w:rPr>
        <w:t>25</w:t>
      </w:r>
      <w:r w:rsidR="00D617D8" w:rsidRPr="00CF236C">
        <w:rPr>
          <w:rFonts w:ascii="Times New Roman" w:hAnsi="Times New Roman"/>
          <w:sz w:val="24"/>
          <w:szCs w:val="24"/>
        </w:rPr>
        <w:t xml:space="preserve">, comma 1, per scelta, per comportamento, per omissione, per </w:t>
      </w:r>
      <w:r w:rsidR="00D617D8" w:rsidRPr="00924AB8">
        <w:rPr>
          <w:rFonts w:ascii="Times New Roman" w:hAnsi="Times New Roman"/>
          <w:sz w:val="24"/>
          <w:szCs w:val="24"/>
        </w:rPr>
        <w:t>negligenza o per altr</w:t>
      </w:r>
      <w:r w:rsidR="00713888" w:rsidRPr="00924AB8">
        <w:rPr>
          <w:rFonts w:ascii="Times New Roman" w:hAnsi="Times New Roman"/>
          <w:sz w:val="24"/>
          <w:szCs w:val="24"/>
        </w:rPr>
        <w:t>e</w:t>
      </w:r>
      <w:r w:rsidR="00D617D8" w:rsidRPr="00924AB8">
        <w:rPr>
          <w:rFonts w:ascii="Times New Roman" w:hAnsi="Times New Roman"/>
          <w:sz w:val="24"/>
          <w:szCs w:val="24"/>
        </w:rPr>
        <w:t xml:space="preserve"> caus</w:t>
      </w:r>
      <w:r w:rsidR="00713888" w:rsidRPr="00924AB8">
        <w:rPr>
          <w:rFonts w:ascii="Times New Roman" w:hAnsi="Times New Roman"/>
          <w:sz w:val="24"/>
          <w:szCs w:val="24"/>
        </w:rPr>
        <w:t>e</w:t>
      </w:r>
      <w:r w:rsidR="00D617D8" w:rsidRPr="00924AB8">
        <w:rPr>
          <w:rFonts w:ascii="Times New Roman" w:hAnsi="Times New Roman"/>
          <w:sz w:val="24"/>
          <w:szCs w:val="24"/>
        </w:rPr>
        <w:t xml:space="preserve"> imputabil</w:t>
      </w:r>
      <w:r w:rsidR="00713888" w:rsidRPr="00924AB8">
        <w:rPr>
          <w:rFonts w:ascii="Times New Roman" w:hAnsi="Times New Roman"/>
          <w:sz w:val="24"/>
          <w:szCs w:val="24"/>
        </w:rPr>
        <w:t>i</w:t>
      </w:r>
      <w:r w:rsidR="00D617D8" w:rsidRPr="00924AB8">
        <w:rPr>
          <w:rFonts w:ascii="Times New Roman" w:hAnsi="Times New Roman"/>
          <w:sz w:val="24"/>
          <w:szCs w:val="24"/>
        </w:rPr>
        <w:t xml:space="preserve"> o riconducibil</w:t>
      </w:r>
      <w:r w:rsidR="00713888" w:rsidRPr="00924AB8">
        <w:rPr>
          <w:rFonts w:ascii="Times New Roman" w:hAnsi="Times New Roman"/>
          <w:sz w:val="24"/>
          <w:szCs w:val="24"/>
        </w:rPr>
        <w:t>i</w:t>
      </w:r>
      <w:r w:rsidR="00D617D8" w:rsidRPr="00924AB8">
        <w:rPr>
          <w:rFonts w:ascii="Times New Roman" w:hAnsi="Times New Roman"/>
          <w:sz w:val="24"/>
          <w:szCs w:val="24"/>
        </w:rPr>
        <w:t xml:space="preserve"> al Concessionario</w:t>
      </w:r>
      <w:r w:rsidR="00713888" w:rsidRPr="00924AB8">
        <w:rPr>
          <w:rFonts w:ascii="Times New Roman" w:hAnsi="Times New Roman"/>
          <w:sz w:val="24"/>
          <w:szCs w:val="24"/>
        </w:rPr>
        <w:t xml:space="preserve"> comprese la sua autonoma</w:t>
      </w:r>
      <w:r w:rsidR="000A00F2" w:rsidRPr="00924AB8">
        <w:rPr>
          <w:rFonts w:ascii="Times New Roman" w:hAnsi="Times New Roman"/>
          <w:sz w:val="24"/>
          <w:szCs w:val="24"/>
        </w:rPr>
        <w:t xml:space="preserve"> decisione</w:t>
      </w:r>
      <w:r w:rsidR="00713888" w:rsidRPr="00924AB8">
        <w:rPr>
          <w:rFonts w:ascii="Times New Roman" w:hAnsi="Times New Roman"/>
          <w:sz w:val="24"/>
          <w:szCs w:val="24"/>
        </w:rPr>
        <w:t>, la mancata o insufficiente ricettività del mercato dei materiali litoidi, la mancata o insufficiente remunerazione della commercializzazione degli stessi materiali</w:t>
      </w:r>
      <w:r w:rsidR="00D617D8" w:rsidRPr="00924AB8">
        <w:rPr>
          <w:rFonts w:ascii="Times New Roman" w:hAnsi="Times New Roman"/>
          <w:sz w:val="24"/>
          <w:szCs w:val="24"/>
        </w:rPr>
        <w:t>.</w:t>
      </w:r>
    </w:p>
    <w:p w14:paraId="62AB2E65" w14:textId="77777777" w:rsidR="00CB3DBE" w:rsidRDefault="00737427" w:rsidP="00D617D8">
      <w:pPr>
        <w:widowControl w:val="0"/>
        <w:jc w:val="both"/>
        <w:rPr>
          <w:rFonts w:ascii="Times New Roman" w:hAnsi="Times New Roman"/>
          <w:sz w:val="24"/>
          <w:szCs w:val="24"/>
        </w:rPr>
      </w:pPr>
      <w:r>
        <w:rPr>
          <w:rFonts w:ascii="Times New Roman" w:hAnsi="Times New Roman"/>
          <w:sz w:val="24"/>
          <w:szCs w:val="24"/>
        </w:rPr>
        <w:t>4</w:t>
      </w:r>
      <w:r w:rsidR="00D617D8" w:rsidRPr="00924AB8">
        <w:rPr>
          <w:rFonts w:ascii="Times New Roman" w:hAnsi="Times New Roman"/>
          <w:sz w:val="24"/>
          <w:szCs w:val="24"/>
        </w:rPr>
        <w:t>.</w:t>
      </w:r>
      <w:r w:rsidR="00D617D8" w:rsidRPr="00924AB8">
        <w:rPr>
          <w:rFonts w:ascii="Times New Roman" w:hAnsi="Times New Roman"/>
          <w:sz w:val="24"/>
          <w:szCs w:val="24"/>
        </w:rPr>
        <w:tab/>
        <w:t xml:space="preserve">Il </w:t>
      </w:r>
      <w:r w:rsidR="00A32FA4" w:rsidRPr="00924AB8">
        <w:rPr>
          <w:rFonts w:ascii="Times New Roman" w:hAnsi="Times New Roman"/>
          <w:sz w:val="24"/>
          <w:szCs w:val="24"/>
        </w:rPr>
        <w:t xml:space="preserve">sovracanone, ovvero </w:t>
      </w:r>
      <w:r w:rsidR="00713888" w:rsidRPr="00924AB8">
        <w:rPr>
          <w:rFonts w:ascii="Times New Roman" w:hAnsi="Times New Roman"/>
          <w:sz w:val="24"/>
          <w:szCs w:val="24"/>
        </w:rPr>
        <w:t>la quota di</w:t>
      </w:r>
      <w:r w:rsidR="00A32FA4" w:rsidRPr="00924AB8">
        <w:rPr>
          <w:rFonts w:ascii="Times New Roman" w:hAnsi="Times New Roman"/>
          <w:sz w:val="24"/>
          <w:szCs w:val="24"/>
        </w:rPr>
        <w:t xml:space="preserve"> </w:t>
      </w:r>
      <w:r w:rsidR="00D617D8" w:rsidRPr="00924AB8">
        <w:rPr>
          <w:rFonts w:ascii="Times New Roman" w:hAnsi="Times New Roman"/>
          <w:sz w:val="24"/>
          <w:szCs w:val="24"/>
        </w:rPr>
        <w:t>Canone nella misura di cui al comma 1, letter</w:t>
      </w:r>
      <w:r w:rsidR="00CB3DBE" w:rsidRPr="00924AB8">
        <w:rPr>
          <w:rFonts w:ascii="Times New Roman" w:hAnsi="Times New Roman"/>
          <w:sz w:val="24"/>
          <w:szCs w:val="24"/>
        </w:rPr>
        <w:t>a</w:t>
      </w:r>
      <w:r w:rsidR="00D617D8" w:rsidRPr="00924AB8">
        <w:rPr>
          <w:rFonts w:ascii="Times New Roman" w:hAnsi="Times New Roman"/>
          <w:sz w:val="24"/>
          <w:szCs w:val="24"/>
        </w:rPr>
        <w:t xml:space="preserve"> </w:t>
      </w:r>
      <w:r w:rsidR="00CB3DBE" w:rsidRPr="00924AB8">
        <w:rPr>
          <w:rFonts w:ascii="Times New Roman" w:hAnsi="Times New Roman"/>
          <w:sz w:val="24"/>
          <w:szCs w:val="24"/>
        </w:rPr>
        <w:t>b</w:t>
      </w:r>
      <w:r w:rsidR="00D617D8" w:rsidRPr="00924AB8">
        <w:rPr>
          <w:rFonts w:ascii="Times New Roman" w:hAnsi="Times New Roman"/>
          <w:sz w:val="24"/>
          <w:szCs w:val="24"/>
        </w:rPr>
        <w:t>), è dovuto</w:t>
      </w:r>
      <w:r w:rsidR="00CB3DBE" w:rsidRPr="00924AB8">
        <w:rPr>
          <w:rFonts w:ascii="Times New Roman" w:hAnsi="Times New Roman"/>
          <w:sz w:val="24"/>
          <w:szCs w:val="24"/>
        </w:rPr>
        <w:t xml:space="preserve"> solo in relazione alle quantità di materiale litoide escavato, computato ai sensi dell’articolo </w:t>
      </w:r>
      <w:r w:rsidR="00CE37C2" w:rsidRPr="00CE37C2">
        <w:rPr>
          <w:rFonts w:ascii="Times New Roman" w:hAnsi="Times New Roman"/>
          <w:sz w:val="24"/>
          <w:szCs w:val="24"/>
        </w:rPr>
        <w:t>28</w:t>
      </w:r>
      <w:r w:rsidR="00CB3DBE" w:rsidRPr="00CE37C2">
        <w:rPr>
          <w:rFonts w:ascii="Times New Roman" w:hAnsi="Times New Roman"/>
          <w:sz w:val="24"/>
          <w:szCs w:val="24"/>
        </w:rPr>
        <w:t xml:space="preserve">, sempre nei limiti massimi di cui all’articolo </w:t>
      </w:r>
      <w:r w:rsidR="00CF236C" w:rsidRPr="00CE37C2">
        <w:rPr>
          <w:rFonts w:ascii="Times New Roman" w:hAnsi="Times New Roman"/>
          <w:sz w:val="24"/>
          <w:szCs w:val="24"/>
        </w:rPr>
        <w:t>25</w:t>
      </w:r>
      <w:r w:rsidR="00CB3DBE" w:rsidRPr="00CE37C2">
        <w:rPr>
          <w:rFonts w:ascii="Times New Roman" w:hAnsi="Times New Roman"/>
          <w:sz w:val="24"/>
          <w:szCs w:val="24"/>
        </w:rPr>
        <w:t>, comma 1.</w:t>
      </w:r>
    </w:p>
    <w:p w14:paraId="5C1FC1F7" w14:textId="77777777" w:rsidR="00DB013E" w:rsidRPr="00374622" w:rsidRDefault="00DB013E" w:rsidP="00374622">
      <w:pPr>
        <w:widowControl w:val="0"/>
        <w:spacing w:before="240" w:after="240"/>
        <w:rPr>
          <w:rFonts w:ascii="Times New Roman" w:hAnsi="Times New Roman"/>
          <w:b/>
          <w:sz w:val="24"/>
          <w:szCs w:val="24"/>
        </w:rPr>
      </w:pPr>
      <w:r w:rsidRPr="00374622">
        <w:rPr>
          <w:rFonts w:ascii="Times New Roman" w:hAnsi="Times New Roman"/>
          <w:b/>
          <w:sz w:val="24"/>
          <w:szCs w:val="24"/>
        </w:rPr>
        <w:t xml:space="preserve">Art. </w:t>
      </w:r>
      <w:r w:rsidR="00D53253" w:rsidRPr="00374622">
        <w:rPr>
          <w:rFonts w:ascii="Times New Roman" w:hAnsi="Times New Roman"/>
          <w:b/>
          <w:sz w:val="24"/>
          <w:szCs w:val="24"/>
        </w:rPr>
        <w:t>30</w:t>
      </w:r>
      <w:r w:rsidRPr="00374622">
        <w:rPr>
          <w:rFonts w:ascii="Times New Roman" w:hAnsi="Times New Roman"/>
          <w:b/>
          <w:sz w:val="24"/>
          <w:szCs w:val="24"/>
        </w:rPr>
        <w:t>. Destinazione e allocazione de</w:t>
      </w:r>
      <w:r w:rsidR="00213589" w:rsidRPr="00374622">
        <w:rPr>
          <w:rFonts w:ascii="Times New Roman" w:hAnsi="Times New Roman"/>
          <w:b/>
          <w:sz w:val="24"/>
          <w:szCs w:val="24"/>
        </w:rPr>
        <w:t>l</w:t>
      </w:r>
      <w:r w:rsidRPr="00374622">
        <w:rPr>
          <w:rFonts w:ascii="Times New Roman" w:hAnsi="Times New Roman"/>
          <w:b/>
          <w:sz w:val="24"/>
          <w:szCs w:val="24"/>
        </w:rPr>
        <w:t xml:space="preserve"> Canone di Concessione spettante al Concedente</w:t>
      </w:r>
    </w:p>
    <w:p w14:paraId="49610270" w14:textId="77777777" w:rsidR="00213589" w:rsidRPr="00924AB8" w:rsidRDefault="00DB013E" w:rsidP="00DB013E">
      <w:pPr>
        <w:widowControl w:val="0"/>
        <w:jc w:val="both"/>
        <w:rPr>
          <w:rFonts w:ascii="Times New Roman" w:hAnsi="Times New Roman"/>
          <w:sz w:val="24"/>
          <w:szCs w:val="24"/>
        </w:rPr>
      </w:pPr>
      <w:r w:rsidRPr="00605DCA">
        <w:rPr>
          <w:rFonts w:ascii="Times New Roman" w:hAnsi="Times New Roman"/>
          <w:sz w:val="24"/>
          <w:szCs w:val="24"/>
        </w:rPr>
        <w:t>1.</w:t>
      </w:r>
      <w:r>
        <w:rPr>
          <w:rFonts w:ascii="Times New Roman" w:hAnsi="Times New Roman"/>
          <w:sz w:val="24"/>
          <w:szCs w:val="24"/>
        </w:rPr>
        <w:tab/>
        <w:t>Il C</w:t>
      </w:r>
      <w:r w:rsidR="00213589">
        <w:rPr>
          <w:rFonts w:ascii="Times New Roman" w:hAnsi="Times New Roman"/>
          <w:sz w:val="24"/>
          <w:szCs w:val="24"/>
        </w:rPr>
        <w:t xml:space="preserve">anone di Concessione di cui all’articolo </w:t>
      </w:r>
      <w:r w:rsidR="000F5DF7">
        <w:rPr>
          <w:rFonts w:ascii="Times New Roman" w:hAnsi="Times New Roman"/>
          <w:sz w:val="24"/>
          <w:szCs w:val="24"/>
        </w:rPr>
        <w:t>2</w:t>
      </w:r>
      <w:r w:rsidR="00CE37C2">
        <w:rPr>
          <w:rFonts w:ascii="Times New Roman" w:hAnsi="Times New Roman"/>
          <w:sz w:val="24"/>
          <w:szCs w:val="24"/>
        </w:rPr>
        <w:t>9</w:t>
      </w:r>
      <w:r w:rsidR="00213589">
        <w:rPr>
          <w:rFonts w:ascii="Times New Roman" w:hAnsi="Times New Roman"/>
          <w:sz w:val="24"/>
          <w:szCs w:val="24"/>
        </w:rPr>
        <w:t xml:space="preserve">, ha le seguenti destinazioni, nel senso che viene allocato e utilizzato </w:t>
      </w:r>
      <w:r w:rsidR="00713888">
        <w:rPr>
          <w:rFonts w:ascii="Times New Roman" w:hAnsi="Times New Roman"/>
          <w:sz w:val="24"/>
          <w:szCs w:val="24"/>
        </w:rPr>
        <w:t xml:space="preserve">dal Concessionario </w:t>
      </w:r>
      <w:r w:rsidR="00213589">
        <w:rPr>
          <w:rFonts w:ascii="Times New Roman" w:hAnsi="Times New Roman"/>
          <w:sz w:val="24"/>
          <w:szCs w:val="24"/>
        </w:rPr>
        <w:t>per le seguenti finalità:</w:t>
      </w:r>
    </w:p>
    <w:p w14:paraId="29A75722" w14:textId="77777777" w:rsidR="00E323FE" w:rsidRPr="00924AB8" w:rsidRDefault="00E323FE" w:rsidP="00E323FE">
      <w:pPr>
        <w:widowControl w:val="0"/>
        <w:ind w:left="567"/>
        <w:jc w:val="both"/>
        <w:rPr>
          <w:rFonts w:ascii="Times New Roman" w:hAnsi="Times New Roman"/>
          <w:sz w:val="24"/>
          <w:szCs w:val="24"/>
          <w:lang w:eastAsia="ar-SA"/>
        </w:rPr>
      </w:pPr>
      <w:r w:rsidRPr="00924AB8">
        <w:rPr>
          <w:rFonts w:ascii="Times New Roman" w:hAnsi="Times New Roman"/>
          <w:sz w:val="24"/>
          <w:szCs w:val="24"/>
          <w:lang w:eastAsia="ar-SA"/>
        </w:rPr>
        <w:t>a)</w:t>
      </w:r>
      <w:r w:rsidRPr="00924AB8">
        <w:rPr>
          <w:rFonts w:ascii="Times New Roman" w:hAnsi="Times New Roman"/>
          <w:sz w:val="24"/>
          <w:szCs w:val="24"/>
          <w:lang w:eastAsia="ar-SA"/>
        </w:rPr>
        <w:tab/>
        <w:t xml:space="preserve">nella misura di </w:t>
      </w:r>
      <w:r w:rsidR="00227C05" w:rsidRPr="00924AB8">
        <w:rPr>
          <w:rFonts w:ascii="Times New Roman" w:hAnsi="Times New Roman"/>
          <w:b/>
          <w:sz w:val="24"/>
          <w:szCs w:val="24"/>
          <w:lang w:eastAsia="ar-SA"/>
        </w:rPr>
        <w:t xml:space="preserve">euro </w:t>
      </w:r>
      <w:r w:rsidR="003C1CBD" w:rsidRPr="00924AB8">
        <w:rPr>
          <w:rFonts w:ascii="Times New Roman" w:hAnsi="Times New Roman"/>
          <w:b/>
          <w:sz w:val="24"/>
          <w:szCs w:val="24"/>
          <w:lang w:eastAsia="ar-SA"/>
        </w:rPr>
        <w:t>_____ (___________________________)</w:t>
      </w:r>
      <w:r w:rsidR="006A6538" w:rsidRPr="00924AB8">
        <w:rPr>
          <w:rFonts w:ascii="Times New Roman" w:hAnsi="Times New Roman"/>
          <w:b/>
          <w:sz w:val="24"/>
          <w:szCs w:val="24"/>
          <w:lang w:eastAsia="ar-SA"/>
        </w:rPr>
        <w:t xml:space="preserve"> </w:t>
      </w:r>
      <w:r w:rsidR="006A6538" w:rsidRPr="00924AB8">
        <w:rPr>
          <w:rFonts w:ascii="Times New Roman" w:hAnsi="Times New Roman"/>
          <w:b/>
          <w:bCs/>
          <w:sz w:val="24"/>
          <w:szCs w:val="24"/>
          <w:lang w:eastAsia="ar-SA"/>
        </w:rPr>
        <w:t>[</w:t>
      </w:r>
      <w:r w:rsidR="006A6538" w:rsidRPr="00924AB8">
        <w:rPr>
          <w:rStyle w:val="Rimandonotaapidipagina"/>
          <w:rFonts w:ascii="Times New Roman" w:hAnsi="Times New Roman"/>
          <w:b/>
          <w:bCs/>
          <w:sz w:val="24"/>
          <w:szCs w:val="24"/>
          <w:lang w:eastAsia="ar-SA"/>
        </w:rPr>
        <w:footnoteReference w:id="13"/>
      </w:r>
      <w:r w:rsidR="006A6538" w:rsidRPr="00924AB8">
        <w:rPr>
          <w:rFonts w:ascii="Times New Roman" w:hAnsi="Times New Roman"/>
          <w:b/>
          <w:bCs/>
          <w:sz w:val="24"/>
          <w:szCs w:val="24"/>
          <w:lang w:eastAsia="ar-SA"/>
        </w:rPr>
        <w:t xml:space="preserve">] </w:t>
      </w:r>
      <w:r w:rsidR="00227C05" w:rsidRPr="00924AB8">
        <w:rPr>
          <w:rFonts w:ascii="Times New Roman" w:hAnsi="Times New Roman"/>
          <w:sz w:val="24"/>
          <w:szCs w:val="24"/>
          <w:lang w:eastAsia="ar-SA"/>
        </w:rPr>
        <w:t>al metrocubo</w:t>
      </w:r>
      <w:r w:rsidRPr="00924AB8">
        <w:rPr>
          <w:rFonts w:ascii="Times New Roman" w:hAnsi="Times New Roman"/>
          <w:sz w:val="24"/>
          <w:szCs w:val="24"/>
          <w:lang w:eastAsia="ar-SA"/>
        </w:rPr>
        <w:t xml:space="preserve"> è riconosciuto a titolo di corrispettivo </w:t>
      </w:r>
      <w:r w:rsidR="002E59AE" w:rsidRPr="00924AB8">
        <w:rPr>
          <w:rFonts w:ascii="Times New Roman" w:hAnsi="Times New Roman"/>
          <w:sz w:val="24"/>
          <w:szCs w:val="24"/>
          <w:lang w:eastAsia="ar-SA"/>
        </w:rPr>
        <w:t>a favore del Concessionario per</w:t>
      </w:r>
      <w:r w:rsidRPr="00924AB8">
        <w:rPr>
          <w:rFonts w:ascii="Times New Roman" w:hAnsi="Times New Roman"/>
          <w:sz w:val="24"/>
          <w:szCs w:val="24"/>
          <w:lang w:eastAsia="ar-SA"/>
        </w:rPr>
        <w:t xml:space="preserve"> l’esecuzione dei lavori strumentali </w:t>
      </w:r>
      <w:r w:rsidR="0039148B">
        <w:rPr>
          <w:rFonts w:ascii="Times New Roman" w:hAnsi="Times New Roman"/>
          <w:sz w:val="24"/>
          <w:szCs w:val="24"/>
          <w:lang w:eastAsia="ar-SA"/>
        </w:rPr>
        <w:t>dell’</w:t>
      </w:r>
      <w:r w:rsidRPr="00924AB8">
        <w:rPr>
          <w:rFonts w:ascii="Times New Roman" w:hAnsi="Times New Roman"/>
          <w:sz w:val="24"/>
          <w:szCs w:val="24"/>
          <w:lang w:eastAsia="ar-SA"/>
        </w:rPr>
        <w:t xml:space="preserve">Intervento 1 di cui all’articolo </w:t>
      </w:r>
      <w:r w:rsidR="000F5DF7" w:rsidRPr="00924AB8">
        <w:rPr>
          <w:rFonts w:ascii="Times New Roman" w:hAnsi="Times New Roman"/>
          <w:sz w:val="24"/>
          <w:szCs w:val="24"/>
          <w:lang w:eastAsia="ar-SA"/>
        </w:rPr>
        <w:t>17, comma 1, lettera a)</w:t>
      </w:r>
      <w:r w:rsidR="00D866C8" w:rsidRPr="00924AB8">
        <w:rPr>
          <w:rFonts w:ascii="Times New Roman" w:hAnsi="Times New Roman"/>
          <w:sz w:val="24"/>
          <w:szCs w:val="24"/>
          <w:lang w:eastAsia="ar-SA"/>
        </w:rPr>
        <w:t>, debitamente contabilizzati e rendicontati dalla Direzione dei lavori</w:t>
      </w:r>
      <w:r w:rsidRPr="00924AB8">
        <w:rPr>
          <w:rFonts w:ascii="Times New Roman" w:hAnsi="Times New Roman"/>
          <w:sz w:val="24"/>
          <w:szCs w:val="24"/>
          <w:lang w:eastAsia="ar-SA"/>
        </w:rPr>
        <w:t>;</w:t>
      </w:r>
      <w:r w:rsidR="00C80312">
        <w:rPr>
          <w:rFonts w:ascii="Times New Roman" w:hAnsi="Times New Roman"/>
          <w:sz w:val="24"/>
          <w:szCs w:val="24"/>
          <w:lang w:eastAsia="ar-SA"/>
        </w:rPr>
        <w:t xml:space="preserve"> </w:t>
      </w:r>
      <w:r w:rsidR="00C80312" w:rsidRPr="00924AB8">
        <w:rPr>
          <w:rFonts w:ascii="Times New Roman" w:hAnsi="Times New Roman"/>
          <w:sz w:val="24"/>
          <w:szCs w:val="24"/>
          <w:lang w:eastAsia="ar-SA"/>
        </w:rPr>
        <w:t xml:space="preserve">per un importo </w:t>
      </w:r>
      <w:r w:rsidR="00480E11">
        <w:rPr>
          <w:rFonts w:ascii="Times New Roman" w:hAnsi="Times New Roman"/>
          <w:sz w:val="24"/>
          <w:szCs w:val="24"/>
          <w:lang w:eastAsia="ar-SA"/>
        </w:rPr>
        <w:t xml:space="preserve">dei predetti lavori, come risultante dall’offerta, </w:t>
      </w:r>
      <w:r w:rsidR="00C80312" w:rsidRPr="00924AB8">
        <w:rPr>
          <w:rFonts w:ascii="Times New Roman" w:hAnsi="Times New Roman"/>
          <w:sz w:val="24"/>
          <w:szCs w:val="24"/>
          <w:lang w:eastAsia="ar-SA"/>
        </w:rPr>
        <w:t xml:space="preserve">di </w:t>
      </w:r>
      <w:r w:rsidR="00C80312" w:rsidRPr="00924AB8">
        <w:rPr>
          <w:rFonts w:ascii="Times New Roman" w:hAnsi="Times New Roman"/>
          <w:b/>
          <w:sz w:val="24"/>
          <w:szCs w:val="24"/>
          <w:lang w:eastAsia="ar-SA"/>
        </w:rPr>
        <w:t>euro ___________</w:t>
      </w:r>
      <w:r w:rsidR="00C80312">
        <w:rPr>
          <w:rFonts w:ascii="Times New Roman" w:hAnsi="Times New Roman"/>
          <w:b/>
          <w:sz w:val="24"/>
          <w:szCs w:val="24"/>
          <w:lang w:eastAsia="ar-SA"/>
        </w:rPr>
        <w:t>_______</w:t>
      </w:r>
      <w:r w:rsidR="00C80312" w:rsidRPr="00924AB8">
        <w:rPr>
          <w:rFonts w:ascii="Times New Roman" w:hAnsi="Times New Roman"/>
          <w:b/>
          <w:sz w:val="24"/>
          <w:szCs w:val="24"/>
          <w:lang w:eastAsia="ar-SA"/>
        </w:rPr>
        <w:t>____</w:t>
      </w:r>
      <w:r w:rsidR="00C80312">
        <w:rPr>
          <w:rFonts w:ascii="Times New Roman" w:hAnsi="Times New Roman"/>
          <w:b/>
          <w:sz w:val="24"/>
          <w:szCs w:val="24"/>
          <w:lang w:eastAsia="ar-SA"/>
        </w:rPr>
        <w:t>;</w:t>
      </w:r>
      <w:r w:rsidR="00C80312" w:rsidRPr="00924AB8">
        <w:rPr>
          <w:rFonts w:ascii="Times New Roman" w:hAnsi="Times New Roman"/>
          <w:b/>
          <w:sz w:val="24"/>
          <w:szCs w:val="24"/>
          <w:lang w:eastAsia="ar-SA"/>
        </w:rPr>
        <w:t xml:space="preserve"> </w:t>
      </w:r>
      <w:r w:rsidR="00C80312" w:rsidRPr="00924AB8">
        <w:rPr>
          <w:rFonts w:ascii="Times New Roman" w:hAnsi="Times New Roman"/>
          <w:b/>
          <w:bCs/>
          <w:sz w:val="24"/>
          <w:szCs w:val="24"/>
          <w:lang w:eastAsia="ar-SA"/>
        </w:rPr>
        <w:t>[</w:t>
      </w:r>
      <w:r w:rsidR="00C80312" w:rsidRPr="00924AB8">
        <w:rPr>
          <w:rStyle w:val="Rimandonotaapidipagina"/>
          <w:rFonts w:ascii="Times New Roman" w:hAnsi="Times New Roman"/>
          <w:b/>
          <w:bCs/>
          <w:sz w:val="24"/>
          <w:szCs w:val="24"/>
          <w:lang w:eastAsia="ar-SA"/>
        </w:rPr>
        <w:footnoteReference w:id="14"/>
      </w:r>
      <w:r w:rsidR="00C80312" w:rsidRPr="00924AB8">
        <w:rPr>
          <w:rFonts w:ascii="Times New Roman" w:hAnsi="Times New Roman"/>
          <w:b/>
          <w:bCs/>
          <w:sz w:val="24"/>
          <w:szCs w:val="24"/>
          <w:lang w:eastAsia="ar-SA"/>
        </w:rPr>
        <w:t>]</w:t>
      </w:r>
    </w:p>
    <w:p w14:paraId="13C68207" w14:textId="77777777" w:rsidR="002E59AE" w:rsidRPr="00924AB8" w:rsidRDefault="002E59AE" w:rsidP="002E59AE">
      <w:pPr>
        <w:widowControl w:val="0"/>
        <w:ind w:left="567"/>
        <w:jc w:val="both"/>
        <w:rPr>
          <w:rFonts w:ascii="Times New Roman" w:hAnsi="Times New Roman"/>
          <w:sz w:val="24"/>
          <w:szCs w:val="24"/>
          <w:lang w:eastAsia="ar-SA"/>
        </w:rPr>
      </w:pPr>
      <w:r w:rsidRPr="00924AB8">
        <w:rPr>
          <w:rFonts w:ascii="Times New Roman" w:hAnsi="Times New Roman"/>
          <w:sz w:val="24"/>
          <w:szCs w:val="24"/>
          <w:lang w:eastAsia="ar-SA"/>
        </w:rPr>
        <w:t>b)</w:t>
      </w:r>
      <w:r w:rsidRPr="00924AB8">
        <w:rPr>
          <w:rFonts w:ascii="Times New Roman" w:hAnsi="Times New Roman"/>
          <w:sz w:val="24"/>
          <w:szCs w:val="24"/>
          <w:lang w:eastAsia="ar-SA"/>
        </w:rPr>
        <w:tab/>
      </w:r>
      <w:r w:rsidR="00A32FA4" w:rsidRPr="00E81E34">
        <w:rPr>
          <w:rFonts w:ascii="Times New Roman" w:hAnsi="Times New Roman"/>
          <w:sz w:val="24"/>
          <w:szCs w:val="24"/>
          <w:lang w:eastAsia="ar-SA"/>
        </w:rPr>
        <w:t xml:space="preserve">nella misura di euro </w:t>
      </w:r>
      <w:r w:rsidR="00CD20F1" w:rsidRPr="00E81E34">
        <w:rPr>
          <w:rFonts w:ascii="Times New Roman" w:hAnsi="Times New Roman"/>
          <w:sz w:val="24"/>
          <w:szCs w:val="24"/>
          <w:lang w:eastAsia="ar-SA"/>
        </w:rPr>
        <w:t>0,8</w:t>
      </w:r>
      <w:r w:rsidR="006D2078" w:rsidRPr="00E81E34">
        <w:rPr>
          <w:rFonts w:ascii="Times New Roman" w:hAnsi="Times New Roman"/>
          <w:sz w:val="24"/>
          <w:szCs w:val="24"/>
          <w:lang w:eastAsia="ar-SA"/>
        </w:rPr>
        <w:t>797</w:t>
      </w:r>
      <w:r w:rsidR="00A32FA4" w:rsidRPr="00E81E34">
        <w:rPr>
          <w:rFonts w:ascii="Times New Roman" w:hAnsi="Times New Roman"/>
          <w:sz w:val="24"/>
          <w:szCs w:val="24"/>
          <w:lang w:eastAsia="ar-SA"/>
        </w:rPr>
        <w:t xml:space="preserve"> (</w:t>
      </w:r>
      <w:r w:rsidR="00CD20F1" w:rsidRPr="00E81E34">
        <w:rPr>
          <w:rFonts w:ascii="Times New Roman" w:hAnsi="Times New Roman"/>
          <w:sz w:val="24"/>
          <w:szCs w:val="24"/>
          <w:lang w:eastAsia="ar-SA"/>
        </w:rPr>
        <w:t>ottant</w:t>
      </w:r>
      <w:r w:rsidR="006D2078" w:rsidRPr="00E81E34">
        <w:rPr>
          <w:rFonts w:ascii="Times New Roman" w:hAnsi="Times New Roman"/>
          <w:sz w:val="24"/>
          <w:szCs w:val="24"/>
          <w:lang w:eastAsia="ar-SA"/>
        </w:rPr>
        <w:t>asette</w:t>
      </w:r>
      <w:r w:rsidR="00CD20F1" w:rsidRPr="00E81E34">
        <w:rPr>
          <w:rFonts w:ascii="Times New Roman" w:hAnsi="Times New Roman"/>
          <w:sz w:val="24"/>
          <w:szCs w:val="24"/>
          <w:lang w:eastAsia="ar-SA"/>
        </w:rPr>
        <w:t xml:space="preserve"> centesimi di euro e</w:t>
      </w:r>
      <w:r w:rsidR="006D2078" w:rsidRPr="00E81E34">
        <w:rPr>
          <w:rFonts w:ascii="Times New Roman" w:hAnsi="Times New Roman"/>
          <w:sz w:val="24"/>
          <w:szCs w:val="24"/>
          <w:lang w:eastAsia="ar-SA"/>
        </w:rPr>
        <w:t xml:space="preserve"> novantasette</w:t>
      </w:r>
      <w:r w:rsidR="00CD20F1" w:rsidRPr="00E81E34">
        <w:rPr>
          <w:rFonts w:ascii="Times New Roman" w:hAnsi="Times New Roman"/>
          <w:sz w:val="24"/>
          <w:szCs w:val="24"/>
          <w:lang w:eastAsia="ar-SA"/>
        </w:rPr>
        <w:t xml:space="preserve"> centesimi di centesimo</w:t>
      </w:r>
      <w:r w:rsidR="00A32FA4" w:rsidRPr="00E81E34">
        <w:rPr>
          <w:rFonts w:ascii="Times New Roman" w:hAnsi="Times New Roman"/>
          <w:sz w:val="24"/>
          <w:szCs w:val="24"/>
          <w:lang w:eastAsia="ar-SA"/>
        </w:rPr>
        <w:t>)</w:t>
      </w:r>
      <w:r w:rsidR="006A6538" w:rsidRPr="00E81E34">
        <w:rPr>
          <w:rFonts w:ascii="Times New Roman" w:hAnsi="Times New Roman"/>
          <w:sz w:val="24"/>
          <w:szCs w:val="24"/>
          <w:lang w:eastAsia="ar-SA"/>
        </w:rPr>
        <w:t xml:space="preserve"> </w:t>
      </w:r>
      <w:r w:rsidR="00CD20F1" w:rsidRPr="00E81E34">
        <w:rPr>
          <w:rFonts w:ascii="Times New Roman" w:hAnsi="Times New Roman"/>
          <w:bCs/>
          <w:sz w:val="24"/>
          <w:szCs w:val="24"/>
          <w:lang w:eastAsia="ar-SA"/>
        </w:rPr>
        <w:t>a</w:t>
      </w:r>
      <w:r w:rsidR="00A32FA4" w:rsidRPr="00E81E34">
        <w:rPr>
          <w:rFonts w:ascii="Times New Roman" w:hAnsi="Times New Roman"/>
          <w:bCs/>
          <w:sz w:val="24"/>
          <w:szCs w:val="24"/>
          <w:lang w:eastAsia="ar-SA"/>
        </w:rPr>
        <w:t>l metrocubo</w:t>
      </w:r>
      <w:r w:rsidR="00A32FA4" w:rsidRPr="00E81E34">
        <w:rPr>
          <w:rFonts w:ascii="Times New Roman" w:hAnsi="Times New Roman"/>
          <w:sz w:val="24"/>
          <w:szCs w:val="24"/>
          <w:lang w:eastAsia="ar-SA"/>
        </w:rPr>
        <w:t xml:space="preserve">, riconosciuto </w:t>
      </w:r>
      <w:r w:rsidR="004E46EA" w:rsidRPr="00E81E34">
        <w:rPr>
          <w:rFonts w:ascii="Times New Roman" w:hAnsi="Times New Roman"/>
          <w:sz w:val="24"/>
          <w:szCs w:val="24"/>
          <w:lang w:eastAsia="ar-SA"/>
        </w:rPr>
        <w:t xml:space="preserve">a titolo di </w:t>
      </w:r>
      <w:r w:rsidRPr="00E81E34">
        <w:rPr>
          <w:rFonts w:ascii="Times New Roman" w:hAnsi="Times New Roman"/>
          <w:sz w:val="24"/>
          <w:szCs w:val="24"/>
          <w:lang w:eastAsia="ar-SA"/>
        </w:rPr>
        <w:t>contributo a favore del Concessionario finalizzato a conseguire l’equilibrio economico finanziario della Concessione;</w:t>
      </w:r>
      <w:r w:rsidR="00CD20F1" w:rsidRPr="00E81E34">
        <w:rPr>
          <w:rFonts w:ascii="Times New Roman" w:hAnsi="Times New Roman"/>
          <w:sz w:val="24"/>
          <w:szCs w:val="24"/>
          <w:lang w:eastAsia="ar-SA"/>
        </w:rPr>
        <w:t xml:space="preserve"> per un importo stimato di euro 4.</w:t>
      </w:r>
      <w:r w:rsidR="006D2078" w:rsidRPr="00E81E34">
        <w:rPr>
          <w:rFonts w:ascii="Times New Roman" w:hAnsi="Times New Roman"/>
          <w:sz w:val="24"/>
          <w:szCs w:val="24"/>
          <w:lang w:eastAsia="ar-SA"/>
        </w:rPr>
        <w:t>870</w:t>
      </w:r>
      <w:r w:rsidR="00CD20F1" w:rsidRPr="00E81E34">
        <w:rPr>
          <w:rFonts w:ascii="Times New Roman" w:hAnsi="Times New Roman"/>
          <w:sz w:val="24"/>
          <w:szCs w:val="24"/>
          <w:lang w:eastAsia="ar-SA"/>
        </w:rPr>
        <w:t>.</w:t>
      </w:r>
      <w:r w:rsidR="006D2078" w:rsidRPr="00E81E34">
        <w:rPr>
          <w:rFonts w:ascii="Times New Roman" w:hAnsi="Times New Roman"/>
          <w:sz w:val="24"/>
          <w:szCs w:val="24"/>
          <w:lang w:eastAsia="ar-SA"/>
        </w:rPr>
        <w:t>855</w:t>
      </w:r>
      <w:r w:rsidR="00CD20F1" w:rsidRPr="00E81E34">
        <w:rPr>
          <w:rFonts w:ascii="Times New Roman" w:hAnsi="Times New Roman"/>
          <w:sz w:val="24"/>
          <w:szCs w:val="24"/>
          <w:lang w:eastAsia="ar-SA"/>
        </w:rPr>
        <w:t xml:space="preserve"> (quattro milioni </w:t>
      </w:r>
      <w:proofErr w:type="spellStart"/>
      <w:r w:rsidR="006D2078" w:rsidRPr="00E81E34">
        <w:rPr>
          <w:rFonts w:ascii="Times New Roman" w:hAnsi="Times New Roman"/>
          <w:sz w:val="24"/>
          <w:szCs w:val="24"/>
          <w:lang w:eastAsia="ar-SA"/>
        </w:rPr>
        <w:t>ottocentosettantamila</w:t>
      </w:r>
      <w:proofErr w:type="spellEnd"/>
      <w:r w:rsidR="00CD20F1" w:rsidRPr="00E81E34">
        <w:rPr>
          <w:rFonts w:ascii="Times New Roman" w:hAnsi="Times New Roman"/>
          <w:sz w:val="24"/>
          <w:szCs w:val="24"/>
          <w:lang w:eastAsia="ar-SA"/>
        </w:rPr>
        <w:t xml:space="preserve"> e </w:t>
      </w:r>
      <w:proofErr w:type="spellStart"/>
      <w:r w:rsidR="006D2078" w:rsidRPr="00E81E34">
        <w:rPr>
          <w:rFonts w:ascii="Times New Roman" w:hAnsi="Times New Roman"/>
          <w:sz w:val="24"/>
          <w:szCs w:val="24"/>
          <w:lang w:eastAsia="ar-SA"/>
        </w:rPr>
        <w:t>ottocentocinquantacinque</w:t>
      </w:r>
      <w:proofErr w:type="spellEnd"/>
      <w:r w:rsidR="00CD20F1" w:rsidRPr="00E81E34">
        <w:rPr>
          <w:rFonts w:ascii="Times New Roman" w:hAnsi="Times New Roman"/>
          <w:sz w:val="24"/>
          <w:szCs w:val="24"/>
          <w:lang w:eastAsia="ar-SA"/>
        </w:rPr>
        <w:t>);</w:t>
      </w:r>
    </w:p>
    <w:p w14:paraId="417715BE" w14:textId="77777777" w:rsidR="004E46EA" w:rsidRPr="00924AB8" w:rsidRDefault="004E46EA" w:rsidP="004E46EA">
      <w:pPr>
        <w:widowControl w:val="0"/>
        <w:ind w:left="567"/>
        <w:jc w:val="both"/>
        <w:rPr>
          <w:rFonts w:ascii="Times New Roman" w:hAnsi="Times New Roman"/>
          <w:sz w:val="24"/>
          <w:szCs w:val="24"/>
          <w:lang w:eastAsia="ar-SA"/>
        </w:rPr>
      </w:pPr>
      <w:r w:rsidRPr="00924AB8">
        <w:rPr>
          <w:rFonts w:ascii="Times New Roman" w:hAnsi="Times New Roman"/>
          <w:sz w:val="24"/>
          <w:szCs w:val="24"/>
          <w:lang w:eastAsia="ar-SA"/>
        </w:rPr>
        <w:t>c)</w:t>
      </w:r>
      <w:r w:rsidRPr="00924AB8">
        <w:rPr>
          <w:rFonts w:ascii="Times New Roman" w:hAnsi="Times New Roman"/>
          <w:sz w:val="24"/>
          <w:szCs w:val="24"/>
          <w:lang w:eastAsia="ar-SA"/>
        </w:rPr>
        <w:tab/>
        <w:t xml:space="preserve">nella restante misura di </w:t>
      </w:r>
      <w:r w:rsidRPr="00924AB8">
        <w:rPr>
          <w:rFonts w:ascii="Times New Roman" w:hAnsi="Times New Roman"/>
          <w:b/>
          <w:sz w:val="24"/>
          <w:szCs w:val="24"/>
          <w:lang w:eastAsia="ar-SA"/>
        </w:rPr>
        <w:t xml:space="preserve">euro __________ </w:t>
      </w:r>
      <w:r w:rsidRPr="00924AB8">
        <w:rPr>
          <w:rFonts w:ascii="Times New Roman" w:hAnsi="Times New Roman"/>
          <w:b/>
          <w:bCs/>
          <w:sz w:val="24"/>
          <w:szCs w:val="24"/>
          <w:lang w:eastAsia="ar-SA"/>
        </w:rPr>
        <w:t>[</w:t>
      </w:r>
      <w:r w:rsidRPr="00924AB8">
        <w:rPr>
          <w:rStyle w:val="Rimandonotaapidipagina"/>
          <w:rFonts w:ascii="Times New Roman" w:hAnsi="Times New Roman"/>
          <w:b/>
          <w:bCs/>
          <w:sz w:val="24"/>
          <w:szCs w:val="24"/>
          <w:lang w:eastAsia="ar-SA"/>
        </w:rPr>
        <w:footnoteReference w:id="15"/>
      </w:r>
      <w:r w:rsidRPr="00924AB8">
        <w:rPr>
          <w:rFonts w:ascii="Times New Roman" w:hAnsi="Times New Roman"/>
          <w:b/>
          <w:bCs/>
          <w:sz w:val="24"/>
          <w:szCs w:val="24"/>
          <w:lang w:eastAsia="ar-SA"/>
        </w:rPr>
        <w:t xml:space="preserve">] </w:t>
      </w:r>
      <w:r w:rsidRPr="00924AB8">
        <w:rPr>
          <w:rFonts w:ascii="Times New Roman" w:hAnsi="Times New Roman"/>
          <w:sz w:val="24"/>
          <w:szCs w:val="24"/>
          <w:lang w:eastAsia="ar-SA"/>
        </w:rPr>
        <w:t xml:space="preserve">al metrocubo, per un importo di </w:t>
      </w:r>
      <w:r w:rsidRPr="00924AB8">
        <w:rPr>
          <w:rFonts w:ascii="Times New Roman" w:hAnsi="Times New Roman"/>
          <w:b/>
          <w:sz w:val="24"/>
          <w:szCs w:val="24"/>
          <w:lang w:eastAsia="ar-SA"/>
        </w:rPr>
        <w:t>euro ________</w:t>
      </w:r>
      <w:r w:rsidR="00C80312">
        <w:rPr>
          <w:rFonts w:ascii="Times New Roman" w:hAnsi="Times New Roman"/>
          <w:b/>
          <w:sz w:val="24"/>
          <w:szCs w:val="24"/>
          <w:lang w:eastAsia="ar-SA"/>
        </w:rPr>
        <w:t>__</w:t>
      </w:r>
      <w:r w:rsidRPr="00924AB8">
        <w:rPr>
          <w:rFonts w:ascii="Times New Roman" w:hAnsi="Times New Roman"/>
          <w:b/>
          <w:sz w:val="24"/>
          <w:szCs w:val="24"/>
          <w:lang w:eastAsia="ar-SA"/>
        </w:rPr>
        <w:t xml:space="preserve">_______ </w:t>
      </w:r>
      <w:r w:rsidRPr="00924AB8">
        <w:rPr>
          <w:rFonts w:ascii="Times New Roman" w:hAnsi="Times New Roman"/>
          <w:b/>
          <w:bCs/>
          <w:sz w:val="24"/>
          <w:szCs w:val="24"/>
          <w:lang w:eastAsia="ar-SA"/>
        </w:rPr>
        <w:t>[</w:t>
      </w:r>
      <w:r w:rsidRPr="00924AB8">
        <w:rPr>
          <w:rStyle w:val="Rimandonotaapidipagina"/>
          <w:rFonts w:ascii="Times New Roman" w:hAnsi="Times New Roman"/>
          <w:b/>
          <w:bCs/>
          <w:sz w:val="24"/>
          <w:szCs w:val="24"/>
          <w:lang w:eastAsia="ar-SA"/>
        </w:rPr>
        <w:footnoteReference w:id="16"/>
      </w:r>
      <w:r w:rsidRPr="00924AB8">
        <w:rPr>
          <w:rFonts w:ascii="Times New Roman" w:hAnsi="Times New Roman"/>
          <w:b/>
          <w:bCs/>
          <w:sz w:val="24"/>
          <w:szCs w:val="24"/>
          <w:lang w:eastAsia="ar-SA"/>
        </w:rPr>
        <w:t xml:space="preserve">] </w:t>
      </w:r>
      <w:r w:rsidRPr="00924AB8">
        <w:rPr>
          <w:rFonts w:ascii="Times New Roman" w:hAnsi="Times New Roman"/>
          <w:sz w:val="24"/>
          <w:szCs w:val="24"/>
          <w:lang w:eastAsia="ar-SA"/>
        </w:rPr>
        <w:t xml:space="preserve">quale differenza tra la misura inderogabile del canone di cui all’articolo 29, comma 1, </w:t>
      </w:r>
      <w:r w:rsidR="000A00F2" w:rsidRPr="00924AB8">
        <w:rPr>
          <w:rFonts w:ascii="Times New Roman" w:hAnsi="Times New Roman"/>
          <w:sz w:val="24"/>
          <w:szCs w:val="24"/>
          <w:lang w:eastAsia="ar-SA"/>
        </w:rPr>
        <w:t>lettera a)</w:t>
      </w:r>
      <w:r w:rsidR="0039148B">
        <w:rPr>
          <w:rFonts w:ascii="Times New Roman" w:hAnsi="Times New Roman"/>
          <w:sz w:val="24"/>
          <w:szCs w:val="24"/>
          <w:lang w:eastAsia="ar-SA"/>
        </w:rPr>
        <w:t xml:space="preserve"> e comma 2, lettera a)</w:t>
      </w:r>
      <w:r w:rsidR="000A00F2" w:rsidRPr="00924AB8">
        <w:rPr>
          <w:rFonts w:ascii="Times New Roman" w:hAnsi="Times New Roman"/>
          <w:sz w:val="24"/>
          <w:szCs w:val="24"/>
          <w:lang w:eastAsia="ar-SA"/>
        </w:rPr>
        <w:t xml:space="preserve"> </w:t>
      </w:r>
      <w:r w:rsidRPr="00924AB8">
        <w:rPr>
          <w:rFonts w:ascii="Times New Roman" w:hAnsi="Times New Roman"/>
          <w:sz w:val="24"/>
          <w:szCs w:val="24"/>
          <w:lang w:eastAsia="ar-SA"/>
        </w:rPr>
        <w:t>e il corrispettivo al comma 1, lettera a), del presente articolo, come risultante dal procedimento di aggiudicazione, è introitato direttamente dal Concedente.</w:t>
      </w:r>
      <w:r w:rsidRPr="00924AB8">
        <w:rPr>
          <w:rFonts w:ascii="Times New Roman" w:hAnsi="Times New Roman"/>
          <w:sz w:val="24"/>
          <w:szCs w:val="24"/>
          <w:lang w:eastAsia="ar-SA"/>
        </w:rPr>
        <w:tab/>
      </w:r>
    </w:p>
    <w:p w14:paraId="1089F3A4" w14:textId="77777777" w:rsidR="004E46EA" w:rsidRPr="00924AB8" w:rsidRDefault="004E46EA" w:rsidP="004E46EA">
      <w:pPr>
        <w:widowControl w:val="0"/>
        <w:jc w:val="both"/>
        <w:rPr>
          <w:rFonts w:ascii="Times New Roman" w:hAnsi="Times New Roman"/>
          <w:sz w:val="24"/>
          <w:szCs w:val="24"/>
        </w:rPr>
      </w:pPr>
      <w:r w:rsidRPr="00924AB8">
        <w:rPr>
          <w:rFonts w:ascii="Times New Roman" w:hAnsi="Times New Roman"/>
          <w:sz w:val="24"/>
          <w:szCs w:val="24"/>
        </w:rPr>
        <w:t>2.</w:t>
      </w:r>
      <w:r w:rsidRPr="00924AB8">
        <w:rPr>
          <w:rFonts w:ascii="Times New Roman" w:hAnsi="Times New Roman"/>
          <w:sz w:val="24"/>
          <w:szCs w:val="24"/>
        </w:rPr>
        <w:tab/>
        <w:t xml:space="preserve">Indipendentemente da quanto previsto al comma 1, il sovracanone </w:t>
      </w:r>
      <w:r w:rsidRPr="00924AB8">
        <w:rPr>
          <w:rFonts w:ascii="Times New Roman" w:hAnsi="Times New Roman"/>
          <w:sz w:val="24"/>
          <w:szCs w:val="24"/>
          <w:lang w:eastAsia="ar-SA"/>
        </w:rPr>
        <w:t>offerto dal Concessionario ai sensi dell’articolo 29, comma 1, lettera b), nella misura risultante dal procedimento di aggiudicazione, è introitato direttamente dal Concedente</w:t>
      </w:r>
      <w:r w:rsidRPr="00924AB8">
        <w:rPr>
          <w:rFonts w:ascii="Times New Roman" w:hAnsi="Times New Roman"/>
          <w:sz w:val="24"/>
          <w:szCs w:val="24"/>
        </w:rPr>
        <w:t>.</w:t>
      </w:r>
    </w:p>
    <w:p w14:paraId="17549759" w14:textId="77777777" w:rsidR="004E46EA" w:rsidRPr="00924AB8" w:rsidRDefault="004E46EA" w:rsidP="004E46EA">
      <w:pPr>
        <w:widowControl w:val="0"/>
        <w:jc w:val="both"/>
        <w:rPr>
          <w:rFonts w:ascii="Times New Roman" w:hAnsi="Times New Roman"/>
          <w:sz w:val="24"/>
          <w:szCs w:val="24"/>
        </w:rPr>
      </w:pPr>
      <w:r w:rsidRPr="00924AB8">
        <w:rPr>
          <w:rFonts w:ascii="Times New Roman" w:hAnsi="Times New Roman"/>
          <w:sz w:val="24"/>
          <w:szCs w:val="24"/>
        </w:rPr>
        <w:t>3.</w:t>
      </w:r>
      <w:r w:rsidRPr="00924AB8">
        <w:rPr>
          <w:rFonts w:ascii="Times New Roman" w:hAnsi="Times New Roman"/>
          <w:sz w:val="24"/>
          <w:szCs w:val="24"/>
        </w:rPr>
        <w:tab/>
        <w:t xml:space="preserve">Il rispetto delle condizioni di cui al presente articolo è essenziale ai fini del mantenimento </w:t>
      </w:r>
      <w:r w:rsidRPr="00924AB8">
        <w:rPr>
          <w:rFonts w:ascii="Times New Roman" w:hAnsi="Times New Roman"/>
          <w:sz w:val="24"/>
          <w:szCs w:val="24"/>
        </w:rPr>
        <w:lastRenderedPageBreak/>
        <w:t>dell’equilibrio economico-finanziario.</w:t>
      </w:r>
    </w:p>
    <w:p w14:paraId="233EF0B9" w14:textId="77777777" w:rsidR="0065314D" w:rsidRDefault="0065314D" w:rsidP="00374622">
      <w:pPr>
        <w:widowControl w:val="0"/>
        <w:spacing w:before="240" w:after="240"/>
        <w:rPr>
          <w:rFonts w:ascii="Times New Roman" w:hAnsi="Times New Roman"/>
          <w:b/>
          <w:sz w:val="24"/>
          <w:szCs w:val="24"/>
        </w:rPr>
      </w:pPr>
      <w:r>
        <w:rPr>
          <w:rFonts w:ascii="Times New Roman" w:hAnsi="Times New Roman"/>
          <w:b/>
          <w:sz w:val="24"/>
          <w:szCs w:val="24"/>
        </w:rPr>
        <w:br w:type="page"/>
      </w:r>
    </w:p>
    <w:p w14:paraId="40A5B64F" w14:textId="77777777" w:rsidR="0093535F" w:rsidRPr="00E81E34" w:rsidRDefault="0093535F" w:rsidP="00374622">
      <w:pPr>
        <w:widowControl w:val="0"/>
        <w:spacing w:before="240" w:after="240"/>
        <w:rPr>
          <w:rFonts w:ascii="Times New Roman" w:hAnsi="Times New Roman"/>
          <w:b/>
          <w:sz w:val="24"/>
          <w:szCs w:val="24"/>
        </w:rPr>
      </w:pPr>
      <w:r w:rsidRPr="00924AB8">
        <w:rPr>
          <w:rFonts w:ascii="Times New Roman" w:hAnsi="Times New Roman"/>
          <w:b/>
          <w:sz w:val="24"/>
          <w:szCs w:val="24"/>
        </w:rPr>
        <w:lastRenderedPageBreak/>
        <w:t>Art. 3</w:t>
      </w:r>
      <w:r w:rsidR="00CE37C2" w:rsidRPr="00924AB8">
        <w:rPr>
          <w:rFonts w:ascii="Times New Roman" w:hAnsi="Times New Roman"/>
          <w:b/>
          <w:sz w:val="24"/>
          <w:szCs w:val="24"/>
        </w:rPr>
        <w:t>1</w:t>
      </w:r>
      <w:r w:rsidRPr="00924AB8">
        <w:rPr>
          <w:rFonts w:ascii="Times New Roman" w:hAnsi="Times New Roman"/>
          <w:b/>
          <w:sz w:val="24"/>
          <w:szCs w:val="24"/>
        </w:rPr>
        <w:t xml:space="preserve">. </w:t>
      </w:r>
      <w:r w:rsidRPr="00E81E34">
        <w:rPr>
          <w:rFonts w:ascii="Times New Roman" w:hAnsi="Times New Roman"/>
          <w:b/>
          <w:sz w:val="24"/>
          <w:szCs w:val="24"/>
        </w:rPr>
        <w:t xml:space="preserve">Contributo </w:t>
      </w:r>
      <w:r w:rsidR="0065314D" w:rsidRPr="00E81E34">
        <w:rPr>
          <w:rFonts w:ascii="Times New Roman" w:hAnsi="Times New Roman"/>
          <w:b/>
          <w:sz w:val="24"/>
          <w:szCs w:val="24"/>
        </w:rPr>
        <w:t>pubblico</w:t>
      </w:r>
    </w:p>
    <w:p w14:paraId="304FCB05" w14:textId="77777777" w:rsidR="00CF236C" w:rsidRPr="00924AB8" w:rsidRDefault="0093535F" w:rsidP="0093535F">
      <w:pPr>
        <w:widowControl w:val="0"/>
        <w:jc w:val="both"/>
        <w:rPr>
          <w:rFonts w:ascii="Times New Roman" w:hAnsi="Times New Roman"/>
          <w:sz w:val="24"/>
          <w:szCs w:val="24"/>
        </w:rPr>
      </w:pPr>
      <w:r w:rsidRPr="00E81E34">
        <w:rPr>
          <w:rFonts w:ascii="Times New Roman" w:hAnsi="Times New Roman"/>
          <w:sz w:val="24"/>
          <w:szCs w:val="24"/>
        </w:rPr>
        <w:t>1.</w:t>
      </w:r>
      <w:r w:rsidRPr="00E81E34">
        <w:rPr>
          <w:rFonts w:ascii="Times New Roman" w:hAnsi="Times New Roman"/>
          <w:sz w:val="24"/>
          <w:szCs w:val="24"/>
        </w:rPr>
        <w:tab/>
      </w:r>
      <w:r w:rsidR="00316BD9" w:rsidRPr="00E81E34">
        <w:rPr>
          <w:rFonts w:ascii="Times New Roman" w:hAnsi="Times New Roman"/>
          <w:sz w:val="24"/>
          <w:szCs w:val="24"/>
        </w:rPr>
        <w:t>Per garantire la sostenibilità economico-finanziaria i</w:t>
      </w:r>
      <w:r w:rsidRPr="00E81E34">
        <w:rPr>
          <w:rFonts w:ascii="Times New Roman" w:hAnsi="Times New Roman"/>
          <w:sz w:val="24"/>
          <w:szCs w:val="24"/>
        </w:rPr>
        <w:t>l Concedente</w:t>
      </w:r>
      <w:r w:rsidR="00CF236C" w:rsidRPr="00E81E34">
        <w:rPr>
          <w:rFonts w:ascii="Times New Roman" w:hAnsi="Times New Roman"/>
          <w:sz w:val="24"/>
          <w:szCs w:val="24"/>
        </w:rPr>
        <w:t xml:space="preserve"> riconosce </w:t>
      </w:r>
      <w:r w:rsidRPr="00E81E34">
        <w:rPr>
          <w:rFonts w:ascii="Times New Roman" w:hAnsi="Times New Roman"/>
          <w:sz w:val="24"/>
          <w:szCs w:val="24"/>
        </w:rPr>
        <w:t xml:space="preserve">al Concessionario un contributo </w:t>
      </w:r>
      <w:r w:rsidR="0065314D" w:rsidRPr="00E81E34">
        <w:rPr>
          <w:rFonts w:ascii="Times New Roman" w:hAnsi="Times New Roman"/>
          <w:sz w:val="24"/>
          <w:szCs w:val="24"/>
        </w:rPr>
        <w:t>pubblico</w:t>
      </w:r>
      <w:r w:rsidRPr="00E81E34">
        <w:rPr>
          <w:rFonts w:ascii="Times New Roman" w:hAnsi="Times New Roman"/>
          <w:sz w:val="24"/>
          <w:szCs w:val="24"/>
        </w:rPr>
        <w:t xml:space="preserve">, a parziale copertura dei costi </w:t>
      </w:r>
      <w:r w:rsidRPr="00924AB8">
        <w:rPr>
          <w:rFonts w:ascii="Times New Roman" w:hAnsi="Times New Roman"/>
          <w:sz w:val="24"/>
          <w:szCs w:val="24"/>
        </w:rPr>
        <w:t xml:space="preserve">di investimento, </w:t>
      </w:r>
      <w:r w:rsidR="00CF236C" w:rsidRPr="00924AB8">
        <w:rPr>
          <w:rFonts w:ascii="Times New Roman" w:hAnsi="Times New Roman"/>
          <w:sz w:val="24"/>
          <w:szCs w:val="24"/>
        </w:rPr>
        <w:t xml:space="preserve">dell’importo determinato all’articolo </w:t>
      </w:r>
      <w:r w:rsidR="0089217D" w:rsidRPr="00924AB8">
        <w:rPr>
          <w:rFonts w:ascii="Times New Roman" w:hAnsi="Times New Roman"/>
          <w:sz w:val="24"/>
          <w:szCs w:val="24"/>
        </w:rPr>
        <w:t>30</w:t>
      </w:r>
      <w:r w:rsidR="00CF236C" w:rsidRPr="00924AB8">
        <w:rPr>
          <w:rFonts w:ascii="Times New Roman" w:hAnsi="Times New Roman"/>
          <w:sz w:val="24"/>
          <w:szCs w:val="24"/>
        </w:rPr>
        <w:t>, comma 1, lettera b), corrispondente al ___,___% (__________________________ per cento)</w:t>
      </w:r>
      <w:r w:rsidR="006A6538" w:rsidRPr="00924AB8">
        <w:rPr>
          <w:rFonts w:ascii="Times New Roman" w:hAnsi="Times New Roman"/>
          <w:sz w:val="24"/>
          <w:szCs w:val="24"/>
        </w:rPr>
        <w:t xml:space="preserve"> </w:t>
      </w:r>
      <w:r w:rsidR="006A6538" w:rsidRPr="00924AB8">
        <w:rPr>
          <w:rFonts w:ascii="Times New Roman" w:hAnsi="Times New Roman"/>
          <w:b/>
          <w:bCs/>
          <w:sz w:val="24"/>
          <w:szCs w:val="24"/>
          <w:lang w:eastAsia="ar-SA"/>
        </w:rPr>
        <w:t>[</w:t>
      </w:r>
      <w:r w:rsidR="006A6538" w:rsidRPr="00924AB8">
        <w:rPr>
          <w:rStyle w:val="Rimandonotaapidipagina"/>
          <w:rFonts w:ascii="Times New Roman" w:hAnsi="Times New Roman"/>
          <w:b/>
          <w:bCs/>
          <w:sz w:val="24"/>
          <w:szCs w:val="24"/>
          <w:lang w:eastAsia="ar-SA"/>
        </w:rPr>
        <w:footnoteReference w:id="17"/>
      </w:r>
      <w:r w:rsidR="006A6538" w:rsidRPr="00924AB8">
        <w:rPr>
          <w:rFonts w:ascii="Times New Roman" w:hAnsi="Times New Roman"/>
          <w:b/>
          <w:bCs/>
          <w:sz w:val="24"/>
          <w:szCs w:val="24"/>
          <w:lang w:eastAsia="ar-SA"/>
        </w:rPr>
        <w:t>]</w:t>
      </w:r>
      <w:r w:rsidR="004E46EA" w:rsidRPr="00924AB8">
        <w:rPr>
          <w:rFonts w:ascii="Times New Roman" w:hAnsi="Times New Roman"/>
          <w:b/>
          <w:bCs/>
          <w:sz w:val="24"/>
          <w:szCs w:val="24"/>
          <w:lang w:eastAsia="ar-SA"/>
        </w:rPr>
        <w:t xml:space="preserve"> </w:t>
      </w:r>
      <w:r w:rsidR="00CF236C" w:rsidRPr="00924AB8">
        <w:rPr>
          <w:rFonts w:ascii="Times New Roman" w:hAnsi="Times New Roman"/>
          <w:sz w:val="24"/>
          <w:szCs w:val="24"/>
        </w:rPr>
        <w:t>dell’investimento.</w:t>
      </w:r>
    </w:p>
    <w:p w14:paraId="002C3BE3" w14:textId="77777777" w:rsidR="0093535F" w:rsidRPr="00924AB8" w:rsidRDefault="0093535F" w:rsidP="0093535F">
      <w:pPr>
        <w:widowControl w:val="0"/>
        <w:jc w:val="both"/>
        <w:rPr>
          <w:rFonts w:ascii="Times New Roman" w:hAnsi="Times New Roman"/>
          <w:sz w:val="24"/>
          <w:szCs w:val="24"/>
        </w:rPr>
      </w:pPr>
      <w:r w:rsidRPr="00924AB8">
        <w:rPr>
          <w:rFonts w:ascii="Times New Roman" w:hAnsi="Times New Roman"/>
          <w:sz w:val="24"/>
          <w:szCs w:val="24"/>
        </w:rPr>
        <w:t>2.</w:t>
      </w:r>
      <w:r w:rsidRPr="00924AB8">
        <w:rPr>
          <w:rFonts w:ascii="Times New Roman" w:hAnsi="Times New Roman"/>
          <w:sz w:val="24"/>
          <w:szCs w:val="24"/>
        </w:rPr>
        <w:tab/>
        <w:t xml:space="preserve">Il contributo di cui al comma 1 è </w:t>
      </w:r>
      <w:r w:rsidR="00CF236C" w:rsidRPr="00924AB8">
        <w:rPr>
          <w:rFonts w:ascii="Times New Roman" w:hAnsi="Times New Roman"/>
          <w:sz w:val="24"/>
          <w:szCs w:val="24"/>
        </w:rPr>
        <w:t xml:space="preserve">costituito dalla compensazione della quota di Canone di concessione per l’escavazione di cui all’articolo </w:t>
      </w:r>
      <w:r w:rsidR="0089217D" w:rsidRPr="00924AB8">
        <w:rPr>
          <w:rFonts w:ascii="Times New Roman" w:hAnsi="Times New Roman"/>
          <w:sz w:val="24"/>
          <w:szCs w:val="24"/>
        </w:rPr>
        <w:t>30</w:t>
      </w:r>
      <w:r w:rsidR="00CF236C" w:rsidRPr="00924AB8">
        <w:rPr>
          <w:rFonts w:ascii="Times New Roman" w:hAnsi="Times New Roman"/>
          <w:sz w:val="24"/>
          <w:szCs w:val="24"/>
        </w:rPr>
        <w:t>, comma 1</w:t>
      </w:r>
      <w:r w:rsidR="00EA6BBA" w:rsidRPr="00924AB8">
        <w:rPr>
          <w:rFonts w:ascii="Times New Roman" w:hAnsi="Times New Roman"/>
          <w:sz w:val="24"/>
          <w:szCs w:val="24"/>
        </w:rPr>
        <w:t xml:space="preserve">, </w:t>
      </w:r>
      <w:r w:rsidR="0089217D" w:rsidRPr="00924AB8">
        <w:rPr>
          <w:rFonts w:ascii="Times New Roman" w:hAnsi="Times New Roman"/>
          <w:sz w:val="24"/>
          <w:szCs w:val="24"/>
        </w:rPr>
        <w:t xml:space="preserve">lettera b), </w:t>
      </w:r>
      <w:r w:rsidR="00CF236C" w:rsidRPr="00924AB8">
        <w:rPr>
          <w:rFonts w:ascii="Times New Roman" w:hAnsi="Times New Roman"/>
          <w:sz w:val="24"/>
          <w:szCs w:val="24"/>
        </w:rPr>
        <w:t>che sarebbe dovuta dal Concessionario al Concedente.</w:t>
      </w:r>
    </w:p>
    <w:p w14:paraId="3C02285D" w14:textId="77777777" w:rsidR="0093535F" w:rsidRPr="00924AB8" w:rsidRDefault="00CF236C" w:rsidP="0093535F">
      <w:pPr>
        <w:widowControl w:val="0"/>
        <w:jc w:val="both"/>
        <w:rPr>
          <w:rFonts w:ascii="Times New Roman" w:hAnsi="Times New Roman"/>
          <w:strike/>
          <w:sz w:val="24"/>
          <w:szCs w:val="24"/>
        </w:rPr>
      </w:pPr>
      <w:r w:rsidRPr="00924AB8">
        <w:rPr>
          <w:rFonts w:ascii="Times New Roman" w:hAnsi="Times New Roman"/>
          <w:sz w:val="24"/>
          <w:szCs w:val="24"/>
        </w:rPr>
        <w:t>3</w:t>
      </w:r>
      <w:r w:rsidR="0093535F" w:rsidRPr="00924AB8">
        <w:rPr>
          <w:rFonts w:ascii="Times New Roman" w:hAnsi="Times New Roman"/>
          <w:sz w:val="24"/>
          <w:szCs w:val="24"/>
        </w:rPr>
        <w:t>.</w:t>
      </w:r>
      <w:r w:rsidR="0093535F" w:rsidRPr="00924AB8">
        <w:rPr>
          <w:rFonts w:ascii="Times New Roman" w:hAnsi="Times New Roman"/>
          <w:sz w:val="24"/>
          <w:szCs w:val="24"/>
        </w:rPr>
        <w:tab/>
        <w:t>Il contributo di cui al comma 1</w:t>
      </w:r>
      <w:r w:rsidR="00912D97">
        <w:rPr>
          <w:rFonts w:ascii="Times New Roman" w:hAnsi="Times New Roman"/>
          <w:sz w:val="24"/>
          <w:szCs w:val="24"/>
        </w:rPr>
        <w:t xml:space="preserve"> è fisso</w:t>
      </w:r>
      <w:r w:rsidR="0093535F" w:rsidRPr="00924AB8">
        <w:rPr>
          <w:rFonts w:ascii="Times New Roman" w:hAnsi="Times New Roman"/>
          <w:sz w:val="24"/>
          <w:szCs w:val="24"/>
        </w:rPr>
        <w:t>, non è soggetto a rivalutazione monetaria né al recupero dell’eventuale inflazione.</w:t>
      </w:r>
    </w:p>
    <w:p w14:paraId="39D35AC5" w14:textId="77777777" w:rsidR="0093535F" w:rsidRPr="00924AB8" w:rsidRDefault="0093535F" w:rsidP="00374622">
      <w:pPr>
        <w:widowControl w:val="0"/>
        <w:spacing w:before="240" w:after="240"/>
        <w:rPr>
          <w:rFonts w:ascii="Times New Roman" w:hAnsi="Times New Roman"/>
          <w:b/>
          <w:sz w:val="24"/>
          <w:szCs w:val="24"/>
        </w:rPr>
      </w:pPr>
      <w:r w:rsidRPr="00924AB8">
        <w:rPr>
          <w:rFonts w:ascii="Times New Roman" w:hAnsi="Times New Roman"/>
          <w:b/>
          <w:sz w:val="24"/>
          <w:szCs w:val="24"/>
        </w:rPr>
        <w:t>Art. 3</w:t>
      </w:r>
      <w:r w:rsidR="00CE37C2" w:rsidRPr="00924AB8">
        <w:rPr>
          <w:rFonts w:ascii="Times New Roman" w:hAnsi="Times New Roman"/>
          <w:b/>
          <w:sz w:val="24"/>
          <w:szCs w:val="24"/>
        </w:rPr>
        <w:t>2</w:t>
      </w:r>
      <w:r w:rsidRPr="00924AB8">
        <w:rPr>
          <w:rFonts w:ascii="Times New Roman" w:hAnsi="Times New Roman"/>
          <w:b/>
          <w:sz w:val="24"/>
          <w:szCs w:val="24"/>
        </w:rPr>
        <w:t xml:space="preserve">. </w:t>
      </w:r>
      <w:r w:rsidR="00CE37C2" w:rsidRPr="00924AB8">
        <w:rPr>
          <w:rFonts w:ascii="Times New Roman" w:hAnsi="Times New Roman"/>
          <w:b/>
          <w:sz w:val="24"/>
          <w:szCs w:val="24"/>
        </w:rPr>
        <w:t>Coerenza tra i Lavori e la disponibilità del materiale escavato</w:t>
      </w:r>
    </w:p>
    <w:p w14:paraId="7C4DF767" w14:textId="77777777" w:rsidR="00C77870" w:rsidRDefault="00273B61" w:rsidP="0093535F">
      <w:pPr>
        <w:widowControl w:val="0"/>
        <w:jc w:val="both"/>
        <w:rPr>
          <w:rFonts w:ascii="Times New Roman" w:hAnsi="Times New Roman"/>
          <w:sz w:val="24"/>
          <w:szCs w:val="24"/>
        </w:rPr>
      </w:pPr>
      <w:r w:rsidRPr="00480E11">
        <w:rPr>
          <w:rFonts w:ascii="Times New Roman" w:hAnsi="Times New Roman"/>
          <w:sz w:val="24"/>
          <w:szCs w:val="24"/>
        </w:rPr>
        <w:t>1.</w:t>
      </w:r>
      <w:r w:rsidRPr="00480E11">
        <w:rPr>
          <w:rFonts w:ascii="Times New Roman" w:hAnsi="Times New Roman"/>
          <w:sz w:val="24"/>
          <w:szCs w:val="24"/>
        </w:rPr>
        <w:tab/>
        <w:t>Costituiscono condizioni essenziali la coerenza e la compatibilità temporale, tecnica ed economica</w:t>
      </w:r>
      <w:r w:rsidR="00C77870">
        <w:rPr>
          <w:rFonts w:ascii="Times New Roman" w:hAnsi="Times New Roman"/>
          <w:sz w:val="24"/>
          <w:szCs w:val="24"/>
        </w:rPr>
        <w:t>:</w:t>
      </w:r>
    </w:p>
    <w:p w14:paraId="56192154" w14:textId="77777777" w:rsidR="00C77870" w:rsidRDefault="00C77870" w:rsidP="00C77870">
      <w:pPr>
        <w:widowControl w:val="0"/>
        <w:ind w:left="567"/>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tra </w:t>
      </w:r>
      <w:r w:rsidR="00023494" w:rsidRPr="00480E11">
        <w:rPr>
          <w:rFonts w:ascii="Times New Roman" w:hAnsi="Times New Roman"/>
          <w:sz w:val="24"/>
          <w:szCs w:val="24"/>
        </w:rPr>
        <w:t>l’andamento dell’esecuzione dei Lavori dell’Intervento 1 e il relativo corrispettivo di cui all’articolo 30, comma 1, lettera a)</w:t>
      </w:r>
      <w:r>
        <w:rPr>
          <w:rFonts w:ascii="Times New Roman" w:hAnsi="Times New Roman"/>
          <w:sz w:val="24"/>
          <w:szCs w:val="24"/>
        </w:rPr>
        <w:t>;</w:t>
      </w:r>
    </w:p>
    <w:p w14:paraId="1D20778C" w14:textId="77777777" w:rsidR="00273B61" w:rsidRPr="00480E11" w:rsidRDefault="00C77870" w:rsidP="00C77870">
      <w:pPr>
        <w:widowControl w:val="0"/>
        <w:ind w:left="567"/>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023494" w:rsidRPr="00480E11">
        <w:rPr>
          <w:rFonts w:ascii="Times New Roman" w:hAnsi="Times New Roman"/>
          <w:sz w:val="24"/>
          <w:szCs w:val="24"/>
        </w:rPr>
        <w:t>tra l’andamento dell’esecuzione dei Lavori degli Interventi 2, 3 e 4, in Concessione, e il pertinente contributo in conto investimento di cui agli articoli 30, comma 1, lettera b).</w:t>
      </w:r>
    </w:p>
    <w:p w14:paraId="0196FC25" w14:textId="77777777" w:rsidR="00CD20F1" w:rsidRPr="00480E11" w:rsidRDefault="00CD20F1" w:rsidP="0093535F">
      <w:pPr>
        <w:widowControl w:val="0"/>
        <w:jc w:val="both"/>
        <w:rPr>
          <w:rFonts w:ascii="Times New Roman" w:hAnsi="Times New Roman"/>
          <w:sz w:val="24"/>
          <w:szCs w:val="24"/>
        </w:rPr>
      </w:pPr>
      <w:r w:rsidRPr="00480E11">
        <w:rPr>
          <w:rFonts w:ascii="Times New Roman" w:hAnsi="Times New Roman"/>
          <w:sz w:val="24"/>
          <w:szCs w:val="24"/>
        </w:rPr>
        <w:t>2.</w:t>
      </w:r>
      <w:r w:rsidRPr="00480E11">
        <w:rPr>
          <w:rFonts w:ascii="Times New Roman" w:hAnsi="Times New Roman"/>
          <w:sz w:val="24"/>
          <w:szCs w:val="24"/>
        </w:rPr>
        <w:tab/>
        <w:t>Ai fini del controllo e del mantenimento delle previsioni di cui al comma 1, si definisc</w:t>
      </w:r>
      <w:r w:rsidR="00F56C99" w:rsidRPr="00480E11">
        <w:rPr>
          <w:rFonts w:ascii="Times New Roman" w:hAnsi="Times New Roman"/>
          <w:sz w:val="24"/>
          <w:szCs w:val="24"/>
        </w:rPr>
        <w:t>ono</w:t>
      </w:r>
      <w:r w:rsidRPr="00480E11">
        <w:rPr>
          <w:rFonts w:ascii="Times New Roman" w:hAnsi="Times New Roman"/>
          <w:sz w:val="24"/>
          <w:szCs w:val="24"/>
        </w:rPr>
        <w:t xml:space="preserve"> come «scostament</w:t>
      </w:r>
      <w:r w:rsidR="00F56C99" w:rsidRPr="00480E11">
        <w:rPr>
          <w:rFonts w:ascii="Times New Roman" w:hAnsi="Times New Roman"/>
          <w:sz w:val="24"/>
          <w:szCs w:val="24"/>
        </w:rPr>
        <w:t>i</w:t>
      </w:r>
      <w:r w:rsidRPr="00480E11">
        <w:rPr>
          <w:rFonts w:ascii="Times New Roman" w:hAnsi="Times New Roman"/>
          <w:sz w:val="24"/>
          <w:szCs w:val="24"/>
        </w:rPr>
        <w:t>» la somma dei seguenti scostamenti:</w:t>
      </w:r>
    </w:p>
    <w:p w14:paraId="1853D975" w14:textId="77777777" w:rsidR="00F56C99" w:rsidRPr="00480E11" w:rsidRDefault="00CD20F1" w:rsidP="00CD20F1">
      <w:pPr>
        <w:widowControl w:val="0"/>
        <w:ind w:left="567"/>
        <w:jc w:val="both"/>
        <w:rPr>
          <w:rFonts w:ascii="Times New Roman" w:hAnsi="Times New Roman"/>
          <w:sz w:val="24"/>
          <w:szCs w:val="24"/>
        </w:rPr>
      </w:pPr>
      <w:r w:rsidRPr="00480E11">
        <w:rPr>
          <w:rFonts w:ascii="Times New Roman" w:hAnsi="Times New Roman"/>
          <w:sz w:val="24"/>
          <w:szCs w:val="24"/>
        </w:rPr>
        <w:t>a)</w:t>
      </w:r>
      <w:r w:rsidRPr="00480E11">
        <w:rPr>
          <w:rFonts w:ascii="Times New Roman" w:hAnsi="Times New Roman"/>
          <w:sz w:val="24"/>
          <w:szCs w:val="24"/>
        </w:rPr>
        <w:tab/>
        <w:t>scostament</w:t>
      </w:r>
      <w:r w:rsidR="00F56C99" w:rsidRPr="00480E11">
        <w:rPr>
          <w:rFonts w:ascii="Times New Roman" w:hAnsi="Times New Roman"/>
          <w:sz w:val="24"/>
          <w:szCs w:val="24"/>
        </w:rPr>
        <w:t>o</w:t>
      </w:r>
      <w:r w:rsidRPr="00480E11">
        <w:rPr>
          <w:rFonts w:ascii="Times New Roman" w:hAnsi="Times New Roman"/>
          <w:sz w:val="24"/>
          <w:szCs w:val="24"/>
        </w:rPr>
        <w:t xml:space="preserve"> dal corrispettivo: </w:t>
      </w:r>
      <w:r w:rsidR="00F56C99" w:rsidRPr="00480E11">
        <w:rPr>
          <w:rFonts w:ascii="Times New Roman" w:hAnsi="Times New Roman"/>
          <w:sz w:val="24"/>
          <w:szCs w:val="24"/>
        </w:rPr>
        <w:t xml:space="preserve">il maggior importo corrispondente all’importo risultante dalla quantità </w:t>
      </w:r>
      <w:r w:rsidRPr="00480E11">
        <w:rPr>
          <w:rFonts w:ascii="Times New Roman" w:hAnsi="Times New Roman"/>
          <w:sz w:val="24"/>
          <w:szCs w:val="24"/>
        </w:rPr>
        <w:t xml:space="preserve">di materiale escavato </w:t>
      </w:r>
      <w:r w:rsidR="00F56C99" w:rsidRPr="00480E11">
        <w:rPr>
          <w:rFonts w:ascii="Times New Roman" w:hAnsi="Times New Roman"/>
          <w:sz w:val="24"/>
          <w:szCs w:val="24"/>
        </w:rPr>
        <w:t>per il corrispettivo unitario di cui all’articolo 30, comma 1, lettera a), rispetto all’importo dei Lavori eseguiti relativo all’Intervento 1, accertato con le modalità di cui all’articolo 17, comma 2 e all’articolo 28;</w:t>
      </w:r>
    </w:p>
    <w:p w14:paraId="63CA11F4" w14:textId="77777777" w:rsidR="00CD20F1" w:rsidRPr="00E81E34" w:rsidRDefault="00CD20F1" w:rsidP="00CD20F1">
      <w:pPr>
        <w:widowControl w:val="0"/>
        <w:ind w:left="567"/>
        <w:jc w:val="both"/>
        <w:rPr>
          <w:rFonts w:ascii="Times New Roman" w:hAnsi="Times New Roman"/>
          <w:sz w:val="24"/>
          <w:szCs w:val="24"/>
        </w:rPr>
      </w:pPr>
      <w:r w:rsidRPr="00480E11">
        <w:rPr>
          <w:rFonts w:ascii="Times New Roman" w:hAnsi="Times New Roman"/>
          <w:sz w:val="24"/>
          <w:szCs w:val="24"/>
        </w:rPr>
        <w:t>b)</w:t>
      </w:r>
      <w:r w:rsidRPr="00480E11">
        <w:rPr>
          <w:rFonts w:ascii="Times New Roman" w:hAnsi="Times New Roman"/>
          <w:sz w:val="24"/>
          <w:szCs w:val="24"/>
        </w:rPr>
        <w:tab/>
        <w:t>scostament</w:t>
      </w:r>
      <w:r w:rsidR="00F56C99" w:rsidRPr="00480E11">
        <w:rPr>
          <w:rFonts w:ascii="Times New Roman" w:hAnsi="Times New Roman"/>
          <w:sz w:val="24"/>
          <w:szCs w:val="24"/>
        </w:rPr>
        <w:t>o</w:t>
      </w:r>
      <w:r w:rsidRPr="00480E11">
        <w:rPr>
          <w:rFonts w:ascii="Times New Roman" w:hAnsi="Times New Roman"/>
          <w:sz w:val="24"/>
          <w:szCs w:val="24"/>
        </w:rPr>
        <w:t xml:space="preserve"> dal contributo: </w:t>
      </w:r>
      <w:r w:rsidR="00F56C99" w:rsidRPr="00480E11">
        <w:rPr>
          <w:rFonts w:ascii="Times New Roman" w:hAnsi="Times New Roman"/>
          <w:sz w:val="24"/>
          <w:szCs w:val="24"/>
        </w:rPr>
        <w:t>il maggior importo corrispondente all’importo risultante dalla quantità di materiale escavato per la misura unitaria del contributo di cui all’articolo 30, comma 1, lettera b), rispetto all’importo dei Lavori eseguiti relativ</w:t>
      </w:r>
      <w:r w:rsidR="00F13AE7" w:rsidRPr="00480E11">
        <w:rPr>
          <w:rFonts w:ascii="Times New Roman" w:hAnsi="Times New Roman"/>
          <w:sz w:val="24"/>
          <w:szCs w:val="24"/>
        </w:rPr>
        <w:t>i</w:t>
      </w:r>
      <w:r w:rsidR="00F56C99" w:rsidRPr="00480E11">
        <w:rPr>
          <w:rFonts w:ascii="Times New Roman" w:hAnsi="Times New Roman"/>
          <w:sz w:val="24"/>
          <w:szCs w:val="24"/>
        </w:rPr>
        <w:t xml:space="preserve"> a</w:t>
      </w:r>
      <w:r w:rsidR="00F13AE7" w:rsidRPr="00480E11">
        <w:rPr>
          <w:rFonts w:ascii="Times New Roman" w:hAnsi="Times New Roman"/>
          <w:sz w:val="24"/>
          <w:szCs w:val="24"/>
        </w:rPr>
        <w:t xml:space="preserve">gli Interventi 2, 3 e 4, </w:t>
      </w:r>
      <w:r w:rsidR="00F56C99" w:rsidRPr="00E81E34">
        <w:rPr>
          <w:rFonts w:ascii="Times New Roman" w:hAnsi="Times New Roman"/>
          <w:sz w:val="24"/>
          <w:szCs w:val="24"/>
        </w:rPr>
        <w:t xml:space="preserve">accertato con le modalità di cui </w:t>
      </w:r>
      <w:r w:rsidR="00F13AE7" w:rsidRPr="00E81E34">
        <w:rPr>
          <w:rFonts w:ascii="Times New Roman" w:hAnsi="Times New Roman"/>
          <w:sz w:val="24"/>
          <w:szCs w:val="24"/>
        </w:rPr>
        <w:t>all’</w:t>
      </w:r>
      <w:r w:rsidR="00F56C99" w:rsidRPr="00E81E34">
        <w:rPr>
          <w:rFonts w:ascii="Times New Roman" w:hAnsi="Times New Roman"/>
          <w:sz w:val="24"/>
          <w:szCs w:val="24"/>
        </w:rPr>
        <w:t>articolo 28</w:t>
      </w:r>
      <w:r w:rsidR="00F13AE7" w:rsidRPr="00E81E34">
        <w:rPr>
          <w:rFonts w:ascii="Times New Roman" w:hAnsi="Times New Roman"/>
          <w:sz w:val="24"/>
          <w:szCs w:val="24"/>
        </w:rPr>
        <w:t>.</w:t>
      </w:r>
    </w:p>
    <w:p w14:paraId="5A1FA8AD" w14:textId="77777777" w:rsidR="0011706B" w:rsidRPr="00E81E34" w:rsidRDefault="00F13AE7" w:rsidP="0093535F">
      <w:pPr>
        <w:widowControl w:val="0"/>
        <w:jc w:val="both"/>
        <w:rPr>
          <w:rFonts w:ascii="Times New Roman" w:hAnsi="Times New Roman"/>
          <w:sz w:val="24"/>
          <w:szCs w:val="24"/>
        </w:rPr>
      </w:pPr>
      <w:r w:rsidRPr="00E81E34">
        <w:rPr>
          <w:rFonts w:ascii="Times New Roman" w:hAnsi="Times New Roman"/>
          <w:sz w:val="24"/>
          <w:szCs w:val="24"/>
        </w:rPr>
        <w:t>3</w:t>
      </w:r>
      <w:r w:rsidR="00023494" w:rsidRPr="00E81E34">
        <w:rPr>
          <w:rFonts w:ascii="Times New Roman" w:hAnsi="Times New Roman"/>
          <w:sz w:val="24"/>
          <w:szCs w:val="24"/>
        </w:rPr>
        <w:t>.</w:t>
      </w:r>
      <w:r w:rsidR="00023494" w:rsidRPr="00E81E34">
        <w:rPr>
          <w:rFonts w:ascii="Times New Roman" w:hAnsi="Times New Roman"/>
          <w:sz w:val="24"/>
          <w:szCs w:val="24"/>
        </w:rPr>
        <w:tab/>
        <w:t>In ragione della coerenza e della compatibilità di cui al comma 1</w:t>
      </w:r>
      <w:r w:rsidR="00480E11" w:rsidRPr="00E81E34">
        <w:rPr>
          <w:rFonts w:ascii="Times New Roman" w:hAnsi="Times New Roman"/>
          <w:sz w:val="24"/>
          <w:szCs w:val="24"/>
        </w:rPr>
        <w:t xml:space="preserve">, qualora uno o ambedue gli scostamenti di cui al comma 2, </w:t>
      </w:r>
      <w:r w:rsidR="000C5337" w:rsidRPr="00E81E34">
        <w:rPr>
          <w:rFonts w:ascii="Times New Roman" w:hAnsi="Times New Roman"/>
          <w:sz w:val="24"/>
          <w:szCs w:val="24"/>
        </w:rPr>
        <w:t xml:space="preserve">singolarmente o cumulativamente, </w:t>
      </w:r>
      <w:r w:rsidR="00480E11" w:rsidRPr="00E81E34">
        <w:rPr>
          <w:rFonts w:ascii="Times New Roman" w:hAnsi="Times New Roman"/>
          <w:sz w:val="24"/>
          <w:szCs w:val="24"/>
        </w:rPr>
        <w:t>eccedano il 10% (dieci per cento)</w:t>
      </w:r>
      <w:r w:rsidR="00316BD9" w:rsidRPr="00E81E34">
        <w:rPr>
          <w:rFonts w:ascii="Times New Roman" w:hAnsi="Times New Roman"/>
          <w:sz w:val="24"/>
          <w:szCs w:val="24"/>
        </w:rPr>
        <w:t xml:space="preserve"> del canone dovuto</w:t>
      </w:r>
      <w:r w:rsidR="0011706B" w:rsidRPr="00E81E34">
        <w:rPr>
          <w:rFonts w:ascii="Times New Roman" w:hAnsi="Times New Roman"/>
          <w:sz w:val="24"/>
          <w:szCs w:val="24"/>
        </w:rPr>
        <w:t>:</w:t>
      </w:r>
    </w:p>
    <w:p w14:paraId="0B96CDB7" w14:textId="77777777" w:rsidR="00273B61" w:rsidRPr="00E81E34" w:rsidRDefault="0011706B" w:rsidP="0011706B">
      <w:pPr>
        <w:widowControl w:val="0"/>
        <w:ind w:left="567"/>
        <w:jc w:val="both"/>
        <w:rPr>
          <w:rFonts w:ascii="Times New Roman" w:hAnsi="Times New Roman"/>
          <w:sz w:val="24"/>
          <w:szCs w:val="24"/>
        </w:rPr>
      </w:pPr>
      <w:r w:rsidRPr="00E81E34">
        <w:rPr>
          <w:rFonts w:ascii="Times New Roman" w:hAnsi="Times New Roman"/>
          <w:sz w:val="24"/>
          <w:szCs w:val="24"/>
        </w:rPr>
        <w:t>a)</w:t>
      </w:r>
      <w:r w:rsidRPr="00E81E34">
        <w:rPr>
          <w:rFonts w:ascii="Times New Roman" w:hAnsi="Times New Roman"/>
          <w:sz w:val="24"/>
          <w:szCs w:val="24"/>
        </w:rPr>
        <w:tab/>
      </w:r>
      <w:r w:rsidR="00316BD9" w:rsidRPr="00E81E34">
        <w:rPr>
          <w:rFonts w:ascii="Times New Roman" w:hAnsi="Times New Roman"/>
          <w:sz w:val="24"/>
          <w:szCs w:val="24"/>
        </w:rPr>
        <w:t>se previst</w:t>
      </w:r>
      <w:r w:rsidR="00A907CA" w:rsidRPr="00E81E34">
        <w:rPr>
          <w:rFonts w:ascii="Times New Roman" w:hAnsi="Times New Roman"/>
          <w:sz w:val="24"/>
          <w:szCs w:val="24"/>
        </w:rPr>
        <w:t>i</w:t>
      </w:r>
      <w:r w:rsidR="00316BD9" w:rsidRPr="00E81E34">
        <w:rPr>
          <w:rFonts w:ascii="Times New Roman" w:hAnsi="Times New Roman"/>
          <w:sz w:val="24"/>
          <w:szCs w:val="24"/>
        </w:rPr>
        <w:t xml:space="preserve"> dal PEF, per una o più annualità, uno scostamento eccedente il predetto limite</w:t>
      </w:r>
      <w:r w:rsidR="00E60B0B" w:rsidRPr="00E81E34">
        <w:rPr>
          <w:rFonts w:ascii="Times New Roman" w:hAnsi="Times New Roman"/>
          <w:sz w:val="24"/>
          <w:szCs w:val="24"/>
        </w:rPr>
        <w:t xml:space="preserve">, </w:t>
      </w:r>
      <w:r w:rsidR="00F13AE7" w:rsidRPr="00E81E34">
        <w:rPr>
          <w:rFonts w:ascii="Times New Roman" w:hAnsi="Times New Roman"/>
          <w:sz w:val="24"/>
          <w:szCs w:val="24"/>
        </w:rPr>
        <w:t>all’inizio della relativa annualità o prima annualità, il Con</w:t>
      </w:r>
      <w:r w:rsidR="0065314D" w:rsidRPr="00E81E34">
        <w:rPr>
          <w:rFonts w:ascii="Times New Roman" w:hAnsi="Times New Roman"/>
          <w:sz w:val="24"/>
          <w:szCs w:val="24"/>
        </w:rPr>
        <w:t>cessionario</w:t>
      </w:r>
      <w:r w:rsidR="00F13AE7" w:rsidRPr="00E81E34">
        <w:rPr>
          <w:rFonts w:ascii="Times New Roman" w:hAnsi="Times New Roman"/>
          <w:sz w:val="24"/>
          <w:szCs w:val="24"/>
        </w:rPr>
        <w:t xml:space="preserve"> deve produrre </w:t>
      </w:r>
      <w:r w:rsidR="00EB4485" w:rsidRPr="00E81E34">
        <w:rPr>
          <w:rFonts w:ascii="Times New Roman" w:hAnsi="Times New Roman"/>
          <w:sz w:val="24"/>
          <w:szCs w:val="24"/>
        </w:rPr>
        <w:t xml:space="preserve">preventivamente </w:t>
      </w:r>
      <w:r w:rsidR="00F13AE7" w:rsidRPr="00E81E34">
        <w:rPr>
          <w:rFonts w:ascii="Times New Roman" w:hAnsi="Times New Roman"/>
          <w:sz w:val="24"/>
          <w:szCs w:val="24"/>
        </w:rPr>
        <w:t>la garanzia di cui a</w:t>
      </w:r>
      <w:r w:rsidR="00EB4485" w:rsidRPr="00E81E34">
        <w:rPr>
          <w:rFonts w:ascii="Times New Roman" w:hAnsi="Times New Roman"/>
          <w:sz w:val="24"/>
          <w:szCs w:val="24"/>
        </w:rPr>
        <w:t>l</w:t>
      </w:r>
      <w:r w:rsidR="00E60B0B" w:rsidRPr="00E81E34">
        <w:rPr>
          <w:rFonts w:ascii="Times New Roman" w:hAnsi="Times New Roman"/>
          <w:sz w:val="24"/>
          <w:szCs w:val="24"/>
        </w:rPr>
        <w:t>l’</w:t>
      </w:r>
      <w:r w:rsidR="0040498C" w:rsidRPr="00E81E34">
        <w:rPr>
          <w:rFonts w:ascii="Times New Roman" w:hAnsi="Times New Roman"/>
          <w:sz w:val="24"/>
          <w:szCs w:val="24"/>
        </w:rPr>
        <w:t>articolo 46</w:t>
      </w:r>
      <w:r w:rsidRPr="00E81E34">
        <w:rPr>
          <w:rFonts w:ascii="Times New Roman" w:hAnsi="Times New Roman"/>
          <w:sz w:val="24"/>
          <w:szCs w:val="24"/>
        </w:rPr>
        <w:t>;</w:t>
      </w:r>
    </w:p>
    <w:p w14:paraId="335EA94B" w14:textId="77777777" w:rsidR="00A907CA" w:rsidRPr="00E81E34" w:rsidRDefault="00480E11" w:rsidP="00480E11">
      <w:pPr>
        <w:widowControl w:val="0"/>
        <w:ind w:left="567"/>
        <w:jc w:val="both"/>
        <w:rPr>
          <w:rFonts w:ascii="Times New Roman" w:hAnsi="Times New Roman"/>
          <w:sz w:val="24"/>
          <w:szCs w:val="24"/>
        </w:rPr>
      </w:pPr>
      <w:r w:rsidRPr="00E81E34">
        <w:rPr>
          <w:rFonts w:ascii="Times New Roman" w:hAnsi="Times New Roman"/>
          <w:sz w:val="24"/>
          <w:szCs w:val="24"/>
        </w:rPr>
        <w:t>b)</w:t>
      </w:r>
      <w:r w:rsidRPr="00E81E34">
        <w:rPr>
          <w:rFonts w:ascii="Times New Roman" w:hAnsi="Times New Roman"/>
          <w:sz w:val="24"/>
          <w:szCs w:val="24"/>
        </w:rPr>
        <w:tab/>
      </w:r>
      <w:r w:rsidR="00316BD9" w:rsidRPr="00E81E34">
        <w:rPr>
          <w:rFonts w:ascii="Times New Roman" w:hAnsi="Times New Roman"/>
          <w:sz w:val="24"/>
          <w:szCs w:val="24"/>
        </w:rPr>
        <w:t>se</w:t>
      </w:r>
      <w:r w:rsidR="001E29CF" w:rsidRPr="00E81E34">
        <w:rPr>
          <w:rFonts w:ascii="Times New Roman" w:hAnsi="Times New Roman"/>
          <w:sz w:val="24"/>
          <w:szCs w:val="24"/>
        </w:rPr>
        <w:t xml:space="preserve"> gli scostamenti si verificano </w:t>
      </w:r>
      <w:r w:rsidRPr="00E81E34">
        <w:rPr>
          <w:rFonts w:ascii="Times New Roman" w:hAnsi="Times New Roman"/>
          <w:sz w:val="24"/>
          <w:szCs w:val="24"/>
        </w:rPr>
        <w:t xml:space="preserve">nel corso della Concessione, </w:t>
      </w:r>
      <w:r w:rsidR="00E60B0B" w:rsidRPr="00E81E34">
        <w:rPr>
          <w:rFonts w:ascii="Times New Roman" w:hAnsi="Times New Roman"/>
          <w:sz w:val="24"/>
          <w:szCs w:val="24"/>
        </w:rPr>
        <w:t xml:space="preserve">fuori dal caso di cui alla lettera a) </w:t>
      </w:r>
      <w:r w:rsidRPr="00E81E34">
        <w:rPr>
          <w:rFonts w:ascii="Times New Roman" w:hAnsi="Times New Roman"/>
          <w:sz w:val="24"/>
          <w:szCs w:val="24"/>
        </w:rPr>
        <w:t xml:space="preserve">ovvero non previsti dal PEF o in misura eccedente le previsioni del PEF oppure in periodi temporali diversi da quelli previsti dal PEF, il Concessionario, tempestivamente e comunque entro l’ultimo giorno feriale del mese successivo a quello nel quale è stato segnalato lo scostamento, deve produrre la garanzia </w:t>
      </w:r>
      <w:r w:rsidR="00E60B0B" w:rsidRPr="00E81E34">
        <w:rPr>
          <w:rFonts w:ascii="Times New Roman" w:hAnsi="Times New Roman"/>
          <w:sz w:val="24"/>
          <w:szCs w:val="24"/>
        </w:rPr>
        <w:t>di cui all’</w:t>
      </w:r>
      <w:r w:rsidR="0040498C" w:rsidRPr="00E81E34">
        <w:rPr>
          <w:rFonts w:ascii="Times New Roman" w:hAnsi="Times New Roman"/>
          <w:sz w:val="24"/>
          <w:szCs w:val="24"/>
        </w:rPr>
        <w:t>articolo 46</w:t>
      </w:r>
      <w:r w:rsidR="00A907CA" w:rsidRPr="00E81E34">
        <w:rPr>
          <w:rFonts w:ascii="Times New Roman" w:hAnsi="Times New Roman"/>
          <w:sz w:val="24"/>
          <w:szCs w:val="24"/>
        </w:rPr>
        <w:t>;</w:t>
      </w:r>
    </w:p>
    <w:p w14:paraId="5191647B" w14:textId="77777777" w:rsidR="00480E11" w:rsidRPr="00E81E34" w:rsidRDefault="00A907CA" w:rsidP="00480E11">
      <w:pPr>
        <w:widowControl w:val="0"/>
        <w:ind w:left="567"/>
        <w:jc w:val="both"/>
        <w:rPr>
          <w:rFonts w:ascii="Times New Roman" w:hAnsi="Times New Roman"/>
          <w:sz w:val="24"/>
          <w:szCs w:val="24"/>
        </w:rPr>
      </w:pPr>
      <w:r w:rsidRPr="00E81E34">
        <w:rPr>
          <w:rFonts w:ascii="Times New Roman" w:hAnsi="Times New Roman"/>
          <w:sz w:val="24"/>
          <w:szCs w:val="24"/>
        </w:rPr>
        <w:t>c)</w:t>
      </w:r>
      <w:r w:rsidRPr="00E81E34">
        <w:rPr>
          <w:rFonts w:ascii="Times New Roman" w:hAnsi="Times New Roman"/>
          <w:sz w:val="24"/>
          <w:szCs w:val="24"/>
        </w:rPr>
        <w:tab/>
        <w:t xml:space="preserve">gli scostamenti periodici consecutivi si cumulano, anche ai fini dell’adeguamento della </w:t>
      </w:r>
      <w:r w:rsidRPr="00E81E34">
        <w:rPr>
          <w:rFonts w:ascii="Times New Roman" w:hAnsi="Times New Roman"/>
          <w:sz w:val="24"/>
          <w:szCs w:val="24"/>
        </w:rPr>
        <w:lastRenderedPageBreak/>
        <w:t xml:space="preserve">garanzia di cui all’articolo 46, fino a quando non </w:t>
      </w:r>
      <w:r w:rsidR="002C30BA" w:rsidRPr="00E81E34">
        <w:rPr>
          <w:rFonts w:ascii="Times New Roman" w:hAnsi="Times New Roman"/>
          <w:sz w:val="24"/>
          <w:szCs w:val="24"/>
        </w:rPr>
        <w:t>sono ridotti alle condizioni di cui al comma 4.</w:t>
      </w:r>
    </w:p>
    <w:p w14:paraId="51C8B267" w14:textId="77777777" w:rsidR="001E29CF" w:rsidRPr="00E81E34" w:rsidRDefault="00B14E54" w:rsidP="00A907CA">
      <w:pPr>
        <w:widowControl w:val="0"/>
        <w:jc w:val="both"/>
        <w:rPr>
          <w:rFonts w:ascii="Times New Roman" w:hAnsi="Times New Roman"/>
          <w:sz w:val="24"/>
          <w:szCs w:val="24"/>
        </w:rPr>
      </w:pPr>
      <w:r w:rsidRPr="00E81E34">
        <w:rPr>
          <w:rFonts w:ascii="Times New Roman" w:hAnsi="Times New Roman"/>
          <w:sz w:val="24"/>
          <w:szCs w:val="24"/>
        </w:rPr>
        <w:t>4</w:t>
      </w:r>
      <w:r w:rsidR="008D2E57" w:rsidRPr="00E81E34">
        <w:rPr>
          <w:rFonts w:ascii="Times New Roman" w:hAnsi="Times New Roman"/>
          <w:sz w:val="24"/>
          <w:szCs w:val="24"/>
        </w:rPr>
        <w:t>.</w:t>
      </w:r>
      <w:r w:rsidR="008D2E57" w:rsidRPr="00E81E34">
        <w:rPr>
          <w:rFonts w:ascii="Times New Roman" w:hAnsi="Times New Roman"/>
          <w:sz w:val="24"/>
          <w:szCs w:val="24"/>
        </w:rPr>
        <w:tab/>
        <w:t xml:space="preserve">Il Concessionario non può procedere all’escavazione ed asportazione del materiale litoide e, se tale </w:t>
      </w:r>
      <w:r w:rsidR="00A907CA" w:rsidRPr="00E81E34">
        <w:rPr>
          <w:rFonts w:ascii="Times New Roman" w:hAnsi="Times New Roman"/>
          <w:sz w:val="24"/>
          <w:szCs w:val="24"/>
        </w:rPr>
        <w:t>e</w:t>
      </w:r>
      <w:r w:rsidR="008D2E57" w:rsidRPr="00E81E34">
        <w:rPr>
          <w:rFonts w:ascii="Times New Roman" w:hAnsi="Times New Roman"/>
          <w:sz w:val="24"/>
          <w:szCs w:val="24"/>
        </w:rPr>
        <w:t xml:space="preserve">scavazione è già iniziata, la deve sospendere, fino a quando il Concedente non abbia accertato con le modalità di cui </w:t>
      </w:r>
      <w:r w:rsidR="001E29CF" w:rsidRPr="00E81E34">
        <w:rPr>
          <w:rFonts w:ascii="Times New Roman" w:hAnsi="Times New Roman"/>
          <w:sz w:val="24"/>
          <w:szCs w:val="24"/>
        </w:rPr>
        <w:t>all’articolo 17, comma 2 e all’articolo 28 che lo scostamento:</w:t>
      </w:r>
    </w:p>
    <w:p w14:paraId="1B70EC97" w14:textId="77777777" w:rsidR="001E29CF" w:rsidRPr="00E81E34" w:rsidRDefault="001E29CF" w:rsidP="001E29CF">
      <w:pPr>
        <w:widowControl w:val="0"/>
        <w:ind w:left="567"/>
        <w:jc w:val="both"/>
        <w:rPr>
          <w:rFonts w:ascii="Times New Roman" w:hAnsi="Times New Roman"/>
          <w:sz w:val="24"/>
          <w:szCs w:val="24"/>
        </w:rPr>
      </w:pPr>
      <w:r w:rsidRPr="00E81E34">
        <w:rPr>
          <w:rFonts w:ascii="Times New Roman" w:hAnsi="Times New Roman"/>
          <w:sz w:val="24"/>
          <w:szCs w:val="24"/>
        </w:rPr>
        <w:t>a)</w:t>
      </w:r>
      <w:r w:rsidRPr="00E81E34">
        <w:rPr>
          <w:rFonts w:ascii="Times New Roman" w:hAnsi="Times New Roman"/>
          <w:sz w:val="24"/>
          <w:szCs w:val="24"/>
        </w:rPr>
        <w:tab/>
        <w:t>non sussista;</w:t>
      </w:r>
    </w:p>
    <w:p w14:paraId="56312828" w14:textId="77777777" w:rsidR="001E29CF" w:rsidRPr="00E81E34" w:rsidRDefault="001E29CF" w:rsidP="001E29CF">
      <w:pPr>
        <w:widowControl w:val="0"/>
        <w:ind w:left="567"/>
        <w:jc w:val="both"/>
        <w:rPr>
          <w:rFonts w:ascii="Times New Roman" w:hAnsi="Times New Roman"/>
          <w:sz w:val="24"/>
          <w:szCs w:val="24"/>
        </w:rPr>
      </w:pPr>
      <w:r w:rsidRPr="00E81E34">
        <w:rPr>
          <w:rFonts w:ascii="Times New Roman" w:hAnsi="Times New Roman"/>
          <w:sz w:val="24"/>
          <w:szCs w:val="24"/>
        </w:rPr>
        <w:t>b)</w:t>
      </w:r>
      <w:r w:rsidRPr="00E81E34">
        <w:rPr>
          <w:rFonts w:ascii="Times New Roman" w:hAnsi="Times New Roman"/>
          <w:sz w:val="24"/>
          <w:szCs w:val="24"/>
        </w:rPr>
        <w:tab/>
        <w:t>sia inferiore ai limiti di cui al comma 3;</w:t>
      </w:r>
    </w:p>
    <w:p w14:paraId="36DE756D" w14:textId="77777777" w:rsidR="00A907CA" w:rsidRPr="00E81E34" w:rsidRDefault="001E29CF" w:rsidP="001E29CF">
      <w:pPr>
        <w:widowControl w:val="0"/>
        <w:ind w:left="567"/>
        <w:jc w:val="both"/>
        <w:rPr>
          <w:rFonts w:ascii="Times New Roman" w:hAnsi="Times New Roman"/>
          <w:sz w:val="24"/>
          <w:szCs w:val="24"/>
        </w:rPr>
      </w:pPr>
      <w:r w:rsidRPr="00E81E34">
        <w:rPr>
          <w:rFonts w:ascii="Times New Roman" w:hAnsi="Times New Roman"/>
          <w:sz w:val="24"/>
          <w:szCs w:val="24"/>
        </w:rPr>
        <w:t>c)</w:t>
      </w:r>
      <w:r w:rsidRPr="00E81E34">
        <w:rPr>
          <w:rFonts w:ascii="Times New Roman" w:hAnsi="Times New Roman"/>
          <w:sz w:val="24"/>
          <w:szCs w:val="24"/>
        </w:rPr>
        <w:tab/>
        <w:t>sia cessato</w:t>
      </w:r>
      <w:r w:rsidR="00A907CA" w:rsidRPr="00E81E34">
        <w:rPr>
          <w:rFonts w:ascii="Times New Roman" w:hAnsi="Times New Roman"/>
          <w:sz w:val="24"/>
          <w:szCs w:val="24"/>
        </w:rPr>
        <w:t>.</w:t>
      </w:r>
    </w:p>
    <w:p w14:paraId="0F4BA9D9" w14:textId="77777777" w:rsidR="008D2E57" w:rsidRPr="00E81E34" w:rsidRDefault="00A907CA" w:rsidP="008D2E57">
      <w:pPr>
        <w:widowControl w:val="0"/>
        <w:jc w:val="both"/>
        <w:rPr>
          <w:rFonts w:ascii="Times New Roman" w:hAnsi="Times New Roman"/>
          <w:sz w:val="24"/>
          <w:szCs w:val="24"/>
        </w:rPr>
      </w:pPr>
      <w:r w:rsidRPr="00E81E34">
        <w:rPr>
          <w:rFonts w:ascii="Times New Roman" w:hAnsi="Times New Roman"/>
          <w:sz w:val="24"/>
          <w:szCs w:val="24"/>
        </w:rPr>
        <w:t>5.</w:t>
      </w:r>
      <w:r w:rsidRPr="00E81E34">
        <w:rPr>
          <w:rFonts w:ascii="Times New Roman" w:hAnsi="Times New Roman"/>
          <w:sz w:val="24"/>
          <w:szCs w:val="24"/>
        </w:rPr>
        <w:tab/>
      </w:r>
      <w:r w:rsidR="00DD1393" w:rsidRPr="00E81E34">
        <w:rPr>
          <w:rFonts w:ascii="Times New Roman" w:hAnsi="Times New Roman"/>
          <w:sz w:val="24"/>
          <w:szCs w:val="24"/>
        </w:rPr>
        <w:t xml:space="preserve">Le attività di escavazione e asportazione del materiale litoide possono </w:t>
      </w:r>
      <w:r w:rsidRPr="00E81E34">
        <w:rPr>
          <w:rFonts w:ascii="Times New Roman" w:hAnsi="Times New Roman"/>
          <w:sz w:val="24"/>
          <w:szCs w:val="24"/>
        </w:rPr>
        <w:t>essere avviate o, se sospese, possono riprendere, solo se</w:t>
      </w:r>
      <w:r w:rsidR="00DD1393" w:rsidRPr="00E81E34">
        <w:rPr>
          <w:rFonts w:ascii="Times New Roman" w:hAnsi="Times New Roman"/>
          <w:sz w:val="24"/>
          <w:szCs w:val="24"/>
        </w:rPr>
        <w:t xml:space="preserve"> sia accertat</w:t>
      </w:r>
      <w:r w:rsidR="00E96159" w:rsidRPr="00E81E34">
        <w:rPr>
          <w:rFonts w:ascii="Times New Roman" w:hAnsi="Times New Roman"/>
          <w:sz w:val="24"/>
          <w:szCs w:val="24"/>
        </w:rPr>
        <w:t>o il ripristino d</w:t>
      </w:r>
      <w:r w:rsidRPr="00E81E34">
        <w:rPr>
          <w:rFonts w:ascii="Times New Roman" w:hAnsi="Times New Roman"/>
          <w:sz w:val="24"/>
          <w:szCs w:val="24"/>
        </w:rPr>
        <w:t>i una delle</w:t>
      </w:r>
      <w:r w:rsidR="00DD1393" w:rsidRPr="00E81E34">
        <w:rPr>
          <w:rFonts w:ascii="Times New Roman" w:hAnsi="Times New Roman"/>
          <w:sz w:val="24"/>
          <w:szCs w:val="24"/>
        </w:rPr>
        <w:t xml:space="preserve"> condizion</w:t>
      </w:r>
      <w:r w:rsidRPr="00E81E34">
        <w:rPr>
          <w:rFonts w:ascii="Times New Roman" w:hAnsi="Times New Roman"/>
          <w:sz w:val="24"/>
          <w:szCs w:val="24"/>
        </w:rPr>
        <w:t>i</w:t>
      </w:r>
      <w:r w:rsidR="00DD1393" w:rsidRPr="00E81E34">
        <w:rPr>
          <w:rFonts w:ascii="Times New Roman" w:hAnsi="Times New Roman"/>
          <w:sz w:val="24"/>
          <w:szCs w:val="24"/>
        </w:rPr>
        <w:t xml:space="preserve"> di cui al comma </w:t>
      </w:r>
      <w:r w:rsidRPr="00E81E34">
        <w:rPr>
          <w:rFonts w:ascii="Times New Roman" w:hAnsi="Times New Roman"/>
          <w:sz w:val="24"/>
          <w:szCs w:val="24"/>
        </w:rPr>
        <w:t>4</w:t>
      </w:r>
      <w:r w:rsidR="008D2E57" w:rsidRPr="00E81E34">
        <w:rPr>
          <w:rFonts w:ascii="Times New Roman" w:hAnsi="Times New Roman"/>
          <w:sz w:val="24"/>
          <w:szCs w:val="24"/>
        </w:rPr>
        <w:t xml:space="preserve"> </w:t>
      </w:r>
      <w:r w:rsidR="008B06D7" w:rsidRPr="00E81E34">
        <w:rPr>
          <w:rFonts w:ascii="Times New Roman" w:hAnsi="Times New Roman"/>
          <w:sz w:val="24"/>
          <w:szCs w:val="24"/>
        </w:rPr>
        <w:t xml:space="preserve">oppure </w:t>
      </w:r>
      <w:r w:rsidRPr="00E81E34">
        <w:rPr>
          <w:rFonts w:ascii="Times New Roman" w:hAnsi="Times New Roman"/>
          <w:sz w:val="24"/>
          <w:szCs w:val="24"/>
        </w:rPr>
        <w:t xml:space="preserve">se il Concessionario abbia assolto gli obblighi di garanzia a garanzia dello scostamento, a favore del Concedente, ai sensi </w:t>
      </w:r>
      <w:r w:rsidR="008D2E57" w:rsidRPr="00E81E34">
        <w:rPr>
          <w:rFonts w:ascii="Times New Roman" w:hAnsi="Times New Roman"/>
          <w:sz w:val="24"/>
          <w:szCs w:val="24"/>
        </w:rPr>
        <w:t>dell’</w:t>
      </w:r>
      <w:r w:rsidR="0040498C" w:rsidRPr="00E81E34">
        <w:rPr>
          <w:rFonts w:ascii="Times New Roman" w:hAnsi="Times New Roman"/>
          <w:sz w:val="24"/>
          <w:szCs w:val="24"/>
        </w:rPr>
        <w:t>articolo 46</w:t>
      </w:r>
      <w:r w:rsidR="008D2E57" w:rsidRPr="00E81E34">
        <w:rPr>
          <w:rFonts w:ascii="Times New Roman" w:hAnsi="Times New Roman"/>
          <w:sz w:val="24"/>
          <w:szCs w:val="24"/>
        </w:rPr>
        <w:t>.</w:t>
      </w:r>
    </w:p>
    <w:p w14:paraId="64BF95BD" w14:textId="77777777" w:rsidR="00BA25A7" w:rsidRDefault="00A907CA" w:rsidP="00DD1393">
      <w:pPr>
        <w:widowControl w:val="0"/>
        <w:jc w:val="both"/>
        <w:rPr>
          <w:rFonts w:ascii="Times New Roman" w:hAnsi="Times New Roman"/>
          <w:sz w:val="24"/>
          <w:szCs w:val="24"/>
        </w:rPr>
      </w:pPr>
      <w:r>
        <w:rPr>
          <w:rFonts w:ascii="Times New Roman" w:hAnsi="Times New Roman"/>
          <w:sz w:val="24"/>
          <w:szCs w:val="24"/>
        </w:rPr>
        <w:t>6</w:t>
      </w:r>
      <w:r w:rsidR="00BA25A7">
        <w:rPr>
          <w:rFonts w:ascii="Times New Roman" w:hAnsi="Times New Roman"/>
          <w:sz w:val="24"/>
          <w:szCs w:val="24"/>
        </w:rPr>
        <w:t>.</w:t>
      </w:r>
      <w:r w:rsidR="00BA25A7">
        <w:rPr>
          <w:rFonts w:ascii="Times New Roman" w:hAnsi="Times New Roman"/>
          <w:sz w:val="24"/>
          <w:szCs w:val="24"/>
        </w:rPr>
        <w:tab/>
        <w:t>In ragione del particolare tipo di contratto e delle particolarità di remunerazione, incompatibile con l’anticipazione sul prezzo,</w:t>
      </w:r>
      <w:r w:rsidR="008D2E57">
        <w:rPr>
          <w:rFonts w:ascii="Times New Roman" w:hAnsi="Times New Roman"/>
          <w:sz w:val="24"/>
          <w:szCs w:val="24"/>
        </w:rPr>
        <w:t xml:space="preserve"> non trova applicazione</w:t>
      </w:r>
      <w:r w:rsidR="00BA25A7">
        <w:rPr>
          <w:rFonts w:ascii="Times New Roman" w:hAnsi="Times New Roman"/>
          <w:sz w:val="24"/>
          <w:szCs w:val="24"/>
        </w:rPr>
        <w:t xml:space="preserve"> l’articolo 35, comma 18, del Codice dei contratti</w:t>
      </w:r>
      <w:r w:rsidR="00E96159">
        <w:rPr>
          <w:rFonts w:ascii="Times New Roman" w:hAnsi="Times New Roman"/>
          <w:sz w:val="24"/>
          <w:szCs w:val="24"/>
        </w:rPr>
        <w:t>.</w:t>
      </w:r>
    </w:p>
    <w:p w14:paraId="24E05E6F" w14:textId="77777777" w:rsidR="0065314D" w:rsidRDefault="0065314D" w:rsidP="00374622">
      <w:pPr>
        <w:widowControl w:val="0"/>
        <w:spacing w:before="240" w:after="240"/>
        <w:rPr>
          <w:rFonts w:ascii="Times New Roman" w:hAnsi="Times New Roman"/>
          <w:b/>
          <w:sz w:val="24"/>
          <w:szCs w:val="24"/>
        </w:rPr>
      </w:pPr>
    </w:p>
    <w:p w14:paraId="4E939BF2" w14:textId="77777777" w:rsidR="0093535F" w:rsidRPr="00605DCA" w:rsidRDefault="0093535F" w:rsidP="00374622">
      <w:pPr>
        <w:widowControl w:val="0"/>
        <w:spacing w:before="240" w:after="240"/>
        <w:rPr>
          <w:rFonts w:ascii="Times New Roman" w:hAnsi="Times New Roman"/>
          <w:b/>
          <w:sz w:val="24"/>
          <w:szCs w:val="24"/>
        </w:rPr>
      </w:pPr>
      <w:r w:rsidRPr="00605DCA">
        <w:rPr>
          <w:rFonts w:ascii="Times New Roman" w:hAnsi="Times New Roman"/>
          <w:b/>
          <w:sz w:val="24"/>
          <w:szCs w:val="24"/>
        </w:rPr>
        <w:t>TITOLO V – EQUILIBRIO ECONOMICO-FINANZIARIO</w:t>
      </w:r>
    </w:p>
    <w:p w14:paraId="0FD261AB" w14:textId="77777777" w:rsidR="0093535F" w:rsidRPr="00605DCA" w:rsidRDefault="0093535F" w:rsidP="00374622">
      <w:pPr>
        <w:widowControl w:val="0"/>
        <w:spacing w:before="240" w:after="240"/>
        <w:rPr>
          <w:rFonts w:ascii="Times New Roman" w:hAnsi="Times New Roman"/>
          <w:b/>
          <w:sz w:val="24"/>
          <w:szCs w:val="24"/>
        </w:rPr>
      </w:pPr>
      <w:r w:rsidRPr="00605DCA">
        <w:rPr>
          <w:rFonts w:ascii="Times New Roman" w:hAnsi="Times New Roman"/>
          <w:b/>
          <w:sz w:val="24"/>
          <w:szCs w:val="24"/>
        </w:rPr>
        <w:t>Art. 3</w:t>
      </w:r>
      <w:r w:rsidR="00DD1393">
        <w:rPr>
          <w:rFonts w:ascii="Times New Roman" w:hAnsi="Times New Roman"/>
          <w:b/>
          <w:sz w:val="24"/>
          <w:szCs w:val="24"/>
        </w:rPr>
        <w:t>3</w:t>
      </w:r>
      <w:r w:rsidRPr="00605DCA">
        <w:rPr>
          <w:rFonts w:ascii="Times New Roman" w:hAnsi="Times New Roman"/>
          <w:b/>
          <w:sz w:val="24"/>
          <w:szCs w:val="24"/>
        </w:rPr>
        <w:t>. Presupposti dell’equilibrio economico-finanziario</w:t>
      </w:r>
    </w:p>
    <w:p w14:paraId="14F98CEE"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1.</w:t>
      </w:r>
      <w:r w:rsidRPr="00605DCA">
        <w:rPr>
          <w:rFonts w:ascii="Times New Roman" w:hAnsi="Times New Roman"/>
          <w:sz w:val="24"/>
          <w:szCs w:val="24"/>
        </w:rPr>
        <w:tab/>
        <w:t>Per equilibrio economico-finanziario si intende il rapporto logico, economico e funzionale che garantisce al Concessionario la redditività dell’investimento ovvero:</w:t>
      </w:r>
    </w:p>
    <w:p w14:paraId="44A03597" w14:textId="77777777" w:rsidR="0093535F" w:rsidRPr="00605DCA"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a)</w:t>
      </w:r>
      <w:r w:rsidRPr="00605DCA">
        <w:rPr>
          <w:rFonts w:ascii="Times New Roman" w:hAnsi="Times New Roman"/>
          <w:sz w:val="24"/>
          <w:szCs w:val="24"/>
        </w:rPr>
        <w:tab/>
        <w:t>lo mantiene in grado di far fronte con le entrate agli obblighi di pagamento assunti in precedenza e agli investimenti effettuati;</w:t>
      </w:r>
    </w:p>
    <w:p w14:paraId="5134C55C" w14:textId="77777777" w:rsidR="0093535F" w:rsidRPr="00605DCA"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b)</w:t>
      </w:r>
      <w:r w:rsidRPr="00605DCA">
        <w:rPr>
          <w:rFonts w:ascii="Times New Roman" w:hAnsi="Times New Roman"/>
          <w:sz w:val="24"/>
          <w:szCs w:val="24"/>
        </w:rPr>
        <w:tab/>
        <w:t>mantiene i ricavi superiori ai costi in misura tale da consentire una sufficiente remunerazione al Concessionario.</w:t>
      </w:r>
    </w:p>
    <w:p w14:paraId="70843CA6" w14:textId="77777777" w:rsidR="0093535F" w:rsidRPr="00605DCA"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c)</w:t>
      </w:r>
      <w:r w:rsidRPr="00605DCA">
        <w:rPr>
          <w:rFonts w:ascii="Times New Roman" w:hAnsi="Times New Roman"/>
          <w:sz w:val="24"/>
          <w:szCs w:val="24"/>
        </w:rPr>
        <w:tab/>
        <w:t xml:space="preserve">la stabilità e invarianza della misura del TIR di cui al numero </w:t>
      </w:r>
      <w:r w:rsidR="00DD1393">
        <w:rPr>
          <w:rFonts w:ascii="Times New Roman" w:hAnsi="Times New Roman"/>
          <w:sz w:val="24"/>
          <w:szCs w:val="24"/>
        </w:rPr>
        <w:t>9</w:t>
      </w:r>
      <w:r w:rsidRPr="00605DCA">
        <w:rPr>
          <w:rFonts w:ascii="Times New Roman" w:hAnsi="Times New Roman"/>
          <w:sz w:val="24"/>
          <w:szCs w:val="24"/>
        </w:rPr>
        <w:t xml:space="preserve">, lettera </w:t>
      </w:r>
      <w:r w:rsidR="00DD1393">
        <w:rPr>
          <w:rFonts w:ascii="Times New Roman" w:hAnsi="Times New Roman"/>
          <w:sz w:val="24"/>
          <w:szCs w:val="24"/>
        </w:rPr>
        <w:t>f</w:t>
      </w:r>
      <w:r w:rsidRPr="00605DCA">
        <w:rPr>
          <w:rFonts w:ascii="Times New Roman" w:hAnsi="Times New Roman"/>
          <w:sz w:val="24"/>
          <w:szCs w:val="24"/>
        </w:rPr>
        <w:t>), delle Premesse.</w:t>
      </w:r>
    </w:p>
    <w:p w14:paraId="1C17B188" w14:textId="77777777" w:rsidR="0093535F" w:rsidRPr="00E81E34" w:rsidRDefault="0093535F" w:rsidP="0093535F">
      <w:pPr>
        <w:widowControl w:val="0"/>
        <w:jc w:val="both"/>
        <w:rPr>
          <w:rFonts w:ascii="Times New Roman" w:hAnsi="Times New Roman"/>
          <w:sz w:val="24"/>
          <w:szCs w:val="24"/>
        </w:rPr>
      </w:pPr>
      <w:r w:rsidRPr="00605DCA">
        <w:rPr>
          <w:rFonts w:ascii="Times New Roman" w:hAnsi="Times New Roman"/>
          <w:sz w:val="24"/>
          <w:szCs w:val="24"/>
        </w:rPr>
        <w:t>2.</w:t>
      </w:r>
      <w:r w:rsidRPr="00605DCA">
        <w:rPr>
          <w:rFonts w:ascii="Times New Roman" w:hAnsi="Times New Roman"/>
          <w:sz w:val="24"/>
          <w:szCs w:val="24"/>
        </w:rPr>
        <w:tab/>
        <w:t xml:space="preserve">Le Parti riconoscono che il PEF è stato sviluppato sul presupposto che l’alea dell’investimento e i rischi </w:t>
      </w:r>
      <w:r w:rsidRPr="00E81E34">
        <w:rPr>
          <w:rFonts w:ascii="Times New Roman" w:hAnsi="Times New Roman"/>
          <w:sz w:val="24"/>
          <w:szCs w:val="24"/>
        </w:rPr>
        <w:t xml:space="preserve">operativi, sia di costruzione che di gestione, restano a carico del Concessionario. </w:t>
      </w:r>
    </w:p>
    <w:p w14:paraId="54026062" w14:textId="77777777" w:rsidR="0093535F" w:rsidRPr="00E81E34" w:rsidRDefault="0093535F" w:rsidP="0093535F">
      <w:pPr>
        <w:widowControl w:val="0"/>
        <w:jc w:val="both"/>
        <w:rPr>
          <w:rFonts w:ascii="Times New Roman" w:hAnsi="Times New Roman"/>
          <w:sz w:val="24"/>
          <w:szCs w:val="24"/>
        </w:rPr>
      </w:pPr>
      <w:r w:rsidRPr="00E81E34">
        <w:rPr>
          <w:rFonts w:ascii="Times New Roman" w:hAnsi="Times New Roman"/>
          <w:sz w:val="24"/>
          <w:szCs w:val="24"/>
        </w:rPr>
        <w:t>3.</w:t>
      </w:r>
      <w:r w:rsidR="00F4752F" w:rsidRPr="00E81E34">
        <w:rPr>
          <w:rFonts w:ascii="Times New Roman" w:hAnsi="Times New Roman"/>
          <w:sz w:val="24"/>
          <w:szCs w:val="24"/>
        </w:rPr>
        <w:tab/>
      </w:r>
      <w:r w:rsidR="000A00F2" w:rsidRPr="00E81E34">
        <w:rPr>
          <w:rFonts w:ascii="Times New Roman" w:hAnsi="Times New Roman"/>
          <w:sz w:val="24"/>
          <w:szCs w:val="24"/>
        </w:rPr>
        <w:t>N</w:t>
      </w:r>
      <w:r w:rsidRPr="00E81E34">
        <w:rPr>
          <w:rFonts w:ascii="Times New Roman" w:hAnsi="Times New Roman"/>
          <w:sz w:val="24"/>
          <w:szCs w:val="24"/>
        </w:rPr>
        <w:t xml:space="preserve">ella redazione del PEF il Concessionario, nell’ambito della propria autonomia imprenditoriale, ha autonomamente considerati i principali presupposti e le condizioni fondamentali dell'equilibrio economico Finanziario di cui al </w:t>
      </w:r>
      <w:r w:rsidR="0065314D" w:rsidRPr="00E81E34">
        <w:rPr>
          <w:rFonts w:ascii="Times New Roman" w:hAnsi="Times New Roman"/>
          <w:sz w:val="24"/>
          <w:szCs w:val="24"/>
        </w:rPr>
        <w:t>n</w:t>
      </w:r>
      <w:r w:rsidRPr="00E81E34">
        <w:rPr>
          <w:rFonts w:ascii="Times New Roman" w:hAnsi="Times New Roman"/>
          <w:sz w:val="24"/>
          <w:szCs w:val="24"/>
        </w:rPr>
        <w:t xml:space="preserve">umero </w:t>
      </w:r>
      <w:r w:rsidR="0065314D" w:rsidRPr="00E81E34">
        <w:rPr>
          <w:rFonts w:ascii="Times New Roman" w:hAnsi="Times New Roman"/>
          <w:sz w:val="24"/>
          <w:szCs w:val="24"/>
        </w:rPr>
        <w:t>9</w:t>
      </w:r>
      <w:r w:rsidRPr="00E81E34">
        <w:rPr>
          <w:rFonts w:ascii="Times New Roman" w:hAnsi="Times New Roman"/>
          <w:sz w:val="24"/>
          <w:szCs w:val="24"/>
        </w:rPr>
        <w:t xml:space="preserve"> delle Premesse, nonché:</w:t>
      </w:r>
    </w:p>
    <w:p w14:paraId="7A386F5B" w14:textId="77777777" w:rsidR="0093535F" w:rsidRPr="00E81E34" w:rsidRDefault="0093535F" w:rsidP="0093535F">
      <w:pPr>
        <w:widowControl w:val="0"/>
        <w:ind w:left="567"/>
        <w:jc w:val="both"/>
        <w:rPr>
          <w:rFonts w:ascii="Times New Roman" w:hAnsi="Times New Roman"/>
          <w:sz w:val="24"/>
          <w:szCs w:val="24"/>
        </w:rPr>
      </w:pPr>
      <w:r w:rsidRPr="00E81E34">
        <w:rPr>
          <w:rFonts w:ascii="Times New Roman" w:hAnsi="Times New Roman"/>
          <w:sz w:val="24"/>
          <w:szCs w:val="24"/>
        </w:rPr>
        <w:t>a)</w:t>
      </w:r>
      <w:r w:rsidRPr="00E81E34">
        <w:rPr>
          <w:rFonts w:ascii="Times New Roman" w:hAnsi="Times New Roman"/>
          <w:sz w:val="24"/>
          <w:szCs w:val="24"/>
        </w:rPr>
        <w:tab/>
        <w:t>i tempi previsti per il rilascio degli Atti di assenso necessari per dare esecuzione ad ogni prestazione prevista dal Contratto, per la progettazione e per l’esecuzione dei Lavori;</w:t>
      </w:r>
    </w:p>
    <w:p w14:paraId="6214FB81" w14:textId="77777777" w:rsidR="0093535F" w:rsidRPr="00E81E34" w:rsidRDefault="0093535F" w:rsidP="0093535F">
      <w:pPr>
        <w:widowControl w:val="0"/>
        <w:ind w:left="567"/>
        <w:jc w:val="both"/>
        <w:rPr>
          <w:rFonts w:ascii="Times New Roman" w:hAnsi="Times New Roman"/>
          <w:sz w:val="24"/>
          <w:szCs w:val="24"/>
        </w:rPr>
      </w:pPr>
      <w:r w:rsidRPr="00E81E34">
        <w:rPr>
          <w:rFonts w:ascii="Times New Roman" w:hAnsi="Times New Roman"/>
          <w:sz w:val="24"/>
          <w:szCs w:val="24"/>
        </w:rPr>
        <w:t>b)</w:t>
      </w:r>
      <w:r w:rsidRPr="00E81E34">
        <w:rPr>
          <w:rFonts w:ascii="Times New Roman" w:hAnsi="Times New Roman"/>
          <w:sz w:val="24"/>
          <w:szCs w:val="24"/>
        </w:rPr>
        <w:tab/>
        <w:t xml:space="preserve">i costi di </w:t>
      </w:r>
      <w:r w:rsidR="00EA6BBA" w:rsidRPr="00E81E34">
        <w:rPr>
          <w:rFonts w:ascii="Times New Roman" w:hAnsi="Times New Roman"/>
          <w:sz w:val="24"/>
          <w:szCs w:val="24"/>
        </w:rPr>
        <w:t>esecuzione dei Lavori</w:t>
      </w:r>
      <w:r w:rsidR="000A00F2" w:rsidRPr="00E81E34">
        <w:rPr>
          <w:rFonts w:ascii="Times New Roman" w:hAnsi="Times New Roman"/>
          <w:sz w:val="24"/>
          <w:szCs w:val="24"/>
        </w:rPr>
        <w:t xml:space="preserve"> e gli altri costi operativi</w:t>
      </w:r>
      <w:r w:rsidRPr="00E81E34">
        <w:rPr>
          <w:rFonts w:ascii="Times New Roman" w:hAnsi="Times New Roman"/>
          <w:sz w:val="24"/>
          <w:szCs w:val="24"/>
        </w:rPr>
        <w:t>;</w:t>
      </w:r>
    </w:p>
    <w:p w14:paraId="5A017108" w14:textId="77777777" w:rsidR="0065314D" w:rsidRPr="00E81E34" w:rsidRDefault="0093535F" w:rsidP="0093535F">
      <w:pPr>
        <w:widowControl w:val="0"/>
        <w:ind w:left="567"/>
        <w:jc w:val="both"/>
        <w:rPr>
          <w:rFonts w:ascii="Times New Roman" w:hAnsi="Times New Roman"/>
          <w:sz w:val="24"/>
          <w:szCs w:val="24"/>
        </w:rPr>
      </w:pPr>
      <w:r w:rsidRPr="00E81E34">
        <w:rPr>
          <w:rFonts w:ascii="Times New Roman" w:hAnsi="Times New Roman"/>
          <w:sz w:val="24"/>
          <w:szCs w:val="24"/>
        </w:rPr>
        <w:t>c)</w:t>
      </w:r>
      <w:r w:rsidRPr="00E81E34">
        <w:rPr>
          <w:rFonts w:ascii="Times New Roman" w:hAnsi="Times New Roman"/>
          <w:sz w:val="24"/>
          <w:szCs w:val="24"/>
        </w:rPr>
        <w:tab/>
        <w:t>l'importo dei ricavi commerciali derivanti dall</w:t>
      </w:r>
      <w:r w:rsidR="00EA6BBA" w:rsidRPr="00E81E34">
        <w:rPr>
          <w:rFonts w:ascii="Times New Roman" w:hAnsi="Times New Roman"/>
          <w:sz w:val="24"/>
          <w:szCs w:val="24"/>
        </w:rPr>
        <w:t>o sfruttamento economico della Concession</w:t>
      </w:r>
      <w:r w:rsidR="0065314D" w:rsidRPr="00E81E34">
        <w:rPr>
          <w:rFonts w:ascii="Times New Roman" w:hAnsi="Times New Roman"/>
          <w:sz w:val="24"/>
          <w:szCs w:val="24"/>
        </w:rPr>
        <w:t>e, ai quali il Concedente è estraneo e, costituendo tipico rischio di impresa, qualora generati in misura inferiore al previsto, non possono comportare alcun riequilibrio della Concessione;</w:t>
      </w:r>
    </w:p>
    <w:p w14:paraId="045A32B3" w14:textId="77777777" w:rsidR="0093535F" w:rsidRPr="00E81E34" w:rsidRDefault="0093535F" w:rsidP="0093535F">
      <w:pPr>
        <w:widowControl w:val="0"/>
        <w:ind w:left="567"/>
        <w:jc w:val="both"/>
        <w:rPr>
          <w:rFonts w:ascii="Times New Roman" w:hAnsi="Times New Roman"/>
          <w:sz w:val="24"/>
          <w:szCs w:val="24"/>
        </w:rPr>
      </w:pPr>
      <w:r w:rsidRPr="00E81E34">
        <w:rPr>
          <w:rFonts w:ascii="Times New Roman" w:hAnsi="Times New Roman"/>
          <w:sz w:val="24"/>
          <w:szCs w:val="24"/>
        </w:rPr>
        <w:t>d)</w:t>
      </w:r>
      <w:r w:rsidRPr="00E81E34">
        <w:rPr>
          <w:rFonts w:ascii="Times New Roman" w:hAnsi="Times New Roman"/>
          <w:sz w:val="24"/>
          <w:szCs w:val="24"/>
        </w:rPr>
        <w:tab/>
        <w:t>i costi di gestione, compresi i costi per le garanzie e il pacchetto assicurativo;</w:t>
      </w:r>
    </w:p>
    <w:p w14:paraId="1357BAFF" w14:textId="77777777" w:rsidR="0093535F" w:rsidRPr="00E81E34" w:rsidRDefault="0093535F" w:rsidP="0093535F">
      <w:pPr>
        <w:widowControl w:val="0"/>
        <w:ind w:left="567"/>
        <w:jc w:val="both"/>
        <w:rPr>
          <w:rFonts w:ascii="Times New Roman" w:hAnsi="Times New Roman"/>
          <w:sz w:val="24"/>
          <w:szCs w:val="24"/>
        </w:rPr>
      </w:pPr>
      <w:r w:rsidRPr="00E81E34">
        <w:rPr>
          <w:rFonts w:ascii="Times New Roman" w:hAnsi="Times New Roman"/>
          <w:sz w:val="24"/>
          <w:szCs w:val="24"/>
        </w:rPr>
        <w:t>e)</w:t>
      </w:r>
      <w:r w:rsidRPr="00E81E34">
        <w:rPr>
          <w:rFonts w:ascii="Times New Roman" w:hAnsi="Times New Roman"/>
          <w:sz w:val="24"/>
          <w:szCs w:val="24"/>
        </w:rPr>
        <w:tab/>
        <w:t>il costo del servizio del debito e gli oneri finanziari;</w:t>
      </w:r>
    </w:p>
    <w:p w14:paraId="27AD846E" w14:textId="77777777" w:rsidR="0093535F" w:rsidRPr="00924AB8"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lastRenderedPageBreak/>
        <w:t>f)</w:t>
      </w:r>
      <w:r w:rsidRPr="00605DCA">
        <w:rPr>
          <w:rFonts w:ascii="Times New Roman" w:hAnsi="Times New Roman"/>
          <w:sz w:val="24"/>
          <w:szCs w:val="24"/>
        </w:rPr>
        <w:tab/>
        <w:t xml:space="preserve">le imposte e le tasse e il regime fiscale ad esso </w:t>
      </w:r>
      <w:r w:rsidRPr="00924AB8">
        <w:rPr>
          <w:rFonts w:ascii="Times New Roman" w:hAnsi="Times New Roman"/>
          <w:sz w:val="24"/>
          <w:szCs w:val="24"/>
        </w:rPr>
        <w:t>applicabile.</w:t>
      </w:r>
    </w:p>
    <w:p w14:paraId="46BE47DA" w14:textId="77777777" w:rsidR="0093535F" w:rsidRPr="00E81E34" w:rsidRDefault="0093535F" w:rsidP="0093535F">
      <w:pPr>
        <w:widowControl w:val="0"/>
        <w:ind w:left="567"/>
        <w:jc w:val="both"/>
        <w:rPr>
          <w:rFonts w:ascii="Times New Roman" w:hAnsi="Times New Roman"/>
          <w:sz w:val="24"/>
          <w:szCs w:val="24"/>
        </w:rPr>
      </w:pPr>
      <w:r w:rsidRPr="00924AB8">
        <w:rPr>
          <w:rFonts w:ascii="Times New Roman" w:hAnsi="Times New Roman"/>
          <w:sz w:val="24"/>
          <w:szCs w:val="24"/>
        </w:rPr>
        <w:t>g)</w:t>
      </w:r>
      <w:r w:rsidRPr="00924AB8">
        <w:rPr>
          <w:rFonts w:ascii="Times New Roman" w:hAnsi="Times New Roman"/>
          <w:sz w:val="24"/>
          <w:szCs w:val="24"/>
        </w:rPr>
        <w:tab/>
        <w:t>l’ammontare de</w:t>
      </w:r>
      <w:r w:rsidR="000A00F2" w:rsidRPr="00924AB8">
        <w:rPr>
          <w:rFonts w:ascii="Times New Roman" w:hAnsi="Times New Roman"/>
          <w:sz w:val="24"/>
          <w:szCs w:val="24"/>
        </w:rPr>
        <w:t>i Canoni di concessione di cui all’articolo 29, la loro ripartizione per destinazione di cui a</w:t>
      </w:r>
      <w:r w:rsidRPr="00924AB8">
        <w:rPr>
          <w:rFonts w:ascii="Times New Roman" w:hAnsi="Times New Roman"/>
          <w:sz w:val="24"/>
          <w:szCs w:val="24"/>
        </w:rPr>
        <w:t>ll’articolo 3</w:t>
      </w:r>
      <w:r w:rsidR="000A00F2" w:rsidRPr="00924AB8">
        <w:rPr>
          <w:rFonts w:ascii="Times New Roman" w:hAnsi="Times New Roman"/>
          <w:sz w:val="24"/>
          <w:szCs w:val="24"/>
        </w:rPr>
        <w:t xml:space="preserve">0 e la loro quota individuata come contributo pubblico di cui </w:t>
      </w:r>
      <w:r w:rsidR="000A00F2" w:rsidRPr="00E81E34">
        <w:rPr>
          <w:rFonts w:ascii="Times New Roman" w:hAnsi="Times New Roman"/>
          <w:sz w:val="24"/>
          <w:szCs w:val="24"/>
        </w:rPr>
        <w:t>all’articolo 31</w:t>
      </w:r>
      <w:r w:rsidRPr="00E81E34">
        <w:rPr>
          <w:rFonts w:ascii="Times New Roman" w:hAnsi="Times New Roman"/>
          <w:sz w:val="24"/>
          <w:szCs w:val="24"/>
        </w:rPr>
        <w:t>;</w:t>
      </w:r>
    </w:p>
    <w:p w14:paraId="0CD75283" w14:textId="77777777" w:rsidR="002A7AC1" w:rsidRPr="00E81E34" w:rsidRDefault="002A7AC1" w:rsidP="002A7AC1">
      <w:pPr>
        <w:widowControl w:val="0"/>
        <w:ind w:left="567"/>
        <w:jc w:val="both"/>
        <w:rPr>
          <w:rFonts w:ascii="Times New Roman" w:hAnsi="Times New Roman"/>
          <w:sz w:val="24"/>
          <w:szCs w:val="24"/>
        </w:rPr>
      </w:pPr>
      <w:r w:rsidRPr="00E81E34">
        <w:rPr>
          <w:rFonts w:ascii="Times New Roman" w:hAnsi="Times New Roman"/>
          <w:sz w:val="24"/>
          <w:szCs w:val="24"/>
        </w:rPr>
        <w:t>h) la durata della concessione di cui all’articolo 5.</w:t>
      </w:r>
    </w:p>
    <w:p w14:paraId="3B8516AD" w14:textId="77777777" w:rsidR="0089217D" w:rsidRPr="00E81E34" w:rsidRDefault="00DF227A" w:rsidP="00DF227A">
      <w:pPr>
        <w:widowControl w:val="0"/>
        <w:jc w:val="both"/>
        <w:rPr>
          <w:rFonts w:ascii="Times New Roman" w:hAnsi="Times New Roman"/>
          <w:sz w:val="24"/>
          <w:szCs w:val="24"/>
        </w:rPr>
      </w:pPr>
      <w:r w:rsidRPr="00E81E34">
        <w:rPr>
          <w:rFonts w:ascii="Times New Roman" w:hAnsi="Times New Roman"/>
          <w:sz w:val="24"/>
          <w:szCs w:val="24"/>
        </w:rPr>
        <w:t>4.</w:t>
      </w:r>
      <w:r w:rsidRPr="00E81E34">
        <w:rPr>
          <w:rFonts w:ascii="Times New Roman" w:hAnsi="Times New Roman"/>
          <w:sz w:val="24"/>
          <w:szCs w:val="24"/>
        </w:rPr>
        <w:tab/>
      </w:r>
      <w:r w:rsidR="0089217D" w:rsidRPr="00E81E34">
        <w:rPr>
          <w:rFonts w:ascii="Times New Roman" w:hAnsi="Times New Roman"/>
          <w:sz w:val="24"/>
          <w:szCs w:val="24"/>
        </w:rPr>
        <w:t xml:space="preserve">L’equilibrio economico-finanziario della Concessione non è influenzato dall’andamento dei </w:t>
      </w:r>
      <w:r w:rsidRPr="00E81E34">
        <w:rPr>
          <w:rFonts w:ascii="Times New Roman" w:hAnsi="Times New Roman"/>
          <w:sz w:val="24"/>
          <w:szCs w:val="24"/>
        </w:rPr>
        <w:t>Lavori dell’Intervento 1 di cui all’articolo 17, comma 1, lettera a)</w:t>
      </w:r>
      <w:r w:rsidR="00E96159" w:rsidRPr="00E81E34">
        <w:rPr>
          <w:rFonts w:ascii="Times New Roman" w:hAnsi="Times New Roman"/>
          <w:sz w:val="24"/>
          <w:szCs w:val="24"/>
        </w:rPr>
        <w:t>,</w:t>
      </w:r>
      <w:r w:rsidR="0089217D" w:rsidRPr="00E81E34">
        <w:rPr>
          <w:rFonts w:ascii="Times New Roman" w:hAnsi="Times New Roman"/>
          <w:sz w:val="24"/>
          <w:szCs w:val="24"/>
        </w:rPr>
        <w:t xml:space="preserve"> </w:t>
      </w:r>
      <w:r w:rsidR="0065314D" w:rsidRPr="00E81E34">
        <w:rPr>
          <w:rFonts w:ascii="Times New Roman" w:hAnsi="Times New Roman"/>
          <w:sz w:val="24"/>
          <w:szCs w:val="24"/>
        </w:rPr>
        <w:t xml:space="preserve">come determinato in seguito all’aggiudicazione, </w:t>
      </w:r>
      <w:r w:rsidR="0089217D" w:rsidRPr="00E81E34">
        <w:rPr>
          <w:rFonts w:ascii="Times New Roman" w:hAnsi="Times New Roman"/>
          <w:sz w:val="24"/>
          <w:szCs w:val="24"/>
        </w:rPr>
        <w:t>nel senso che la loro esecuzione è soggetta a controllo contabile ai sensi dell’articolo 28, commi 3 e 4, ed è regolata dai relativi specifici rapporti contrattuali</w:t>
      </w:r>
      <w:r w:rsidR="00E96159" w:rsidRPr="00E81E34">
        <w:rPr>
          <w:rFonts w:ascii="Times New Roman" w:hAnsi="Times New Roman"/>
          <w:sz w:val="24"/>
          <w:szCs w:val="24"/>
        </w:rPr>
        <w:t xml:space="preserve"> nel rispetto delle condizioni di cui all’articolo 32</w:t>
      </w:r>
      <w:r w:rsidR="0089217D" w:rsidRPr="00E81E34">
        <w:rPr>
          <w:rFonts w:ascii="Times New Roman" w:hAnsi="Times New Roman"/>
          <w:sz w:val="24"/>
          <w:szCs w:val="24"/>
        </w:rPr>
        <w:t>.</w:t>
      </w:r>
    </w:p>
    <w:p w14:paraId="7BC3AF54" w14:textId="77777777" w:rsidR="00C40E89" w:rsidRPr="00E81E34" w:rsidRDefault="00C40E89" w:rsidP="00374622">
      <w:pPr>
        <w:widowControl w:val="0"/>
        <w:spacing w:before="240" w:after="240"/>
        <w:rPr>
          <w:rFonts w:ascii="Times New Roman" w:hAnsi="Times New Roman"/>
          <w:b/>
          <w:sz w:val="24"/>
          <w:szCs w:val="24"/>
        </w:rPr>
      </w:pPr>
      <w:r w:rsidRPr="00E81E34">
        <w:rPr>
          <w:rFonts w:ascii="Times New Roman" w:hAnsi="Times New Roman"/>
          <w:b/>
          <w:sz w:val="24"/>
          <w:szCs w:val="24"/>
        </w:rPr>
        <w:t>Art. 3</w:t>
      </w:r>
      <w:r w:rsidR="00DF227A" w:rsidRPr="00E81E34">
        <w:rPr>
          <w:rFonts w:ascii="Times New Roman" w:hAnsi="Times New Roman"/>
          <w:b/>
          <w:sz w:val="24"/>
          <w:szCs w:val="24"/>
        </w:rPr>
        <w:t>4</w:t>
      </w:r>
      <w:r w:rsidRPr="00E81E34">
        <w:rPr>
          <w:rFonts w:ascii="Times New Roman" w:hAnsi="Times New Roman"/>
          <w:b/>
          <w:sz w:val="24"/>
          <w:szCs w:val="24"/>
        </w:rPr>
        <w:t xml:space="preserve">. </w:t>
      </w:r>
      <w:bookmarkStart w:id="38" w:name="_Hlk509916189"/>
      <w:r w:rsidRPr="00E81E34">
        <w:rPr>
          <w:rFonts w:ascii="Times New Roman" w:hAnsi="Times New Roman"/>
          <w:b/>
          <w:sz w:val="24"/>
          <w:szCs w:val="24"/>
        </w:rPr>
        <w:t>Eventi e cause che comportano il riequilibrio economico-finanziario</w:t>
      </w:r>
      <w:bookmarkEnd w:id="38"/>
    </w:p>
    <w:p w14:paraId="1D2A2A78" w14:textId="77777777" w:rsidR="00C40E89" w:rsidRPr="00E81E34" w:rsidRDefault="00C40E89" w:rsidP="00C40E89">
      <w:pPr>
        <w:widowControl w:val="0"/>
        <w:jc w:val="both"/>
        <w:rPr>
          <w:rFonts w:ascii="Times New Roman" w:hAnsi="Times New Roman"/>
          <w:sz w:val="24"/>
          <w:szCs w:val="24"/>
        </w:rPr>
      </w:pPr>
      <w:r w:rsidRPr="00E81E34">
        <w:rPr>
          <w:rFonts w:ascii="Times New Roman" w:hAnsi="Times New Roman"/>
          <w:sz w:val="24"/>
          <w:szCs w:val="24"/>
        </w:rPr>
        <w:t>1.</w:t>
      </w:r>
      <w:r w:rsidRPr="00E81E34">
        <w:rPr>
          <w:rFonts w:ascii="Times New Roman" w:hAnsi="Times New Roman"/>
          <w:sz w:val="24"/>
          <w:szCs w:val="24"/>
        </w:rPr>
        <w:tab/>
        <w:t xml:space="preserve">Fatti salvi i casi di esenzione dal riequilibrio previsti dal Contratto, le parti provvedono al riequilibrio del PEF, tenendo ferma la misura del TIR di cui </w:t>
      </w:r>
      <w:r w:rsidR="0065314D" w:rsidRPr="00E81E34">
        <w:rPr>
          <w:rFonts w:ascii="Times New Roman" w:hAnsi="Times New Roman"/>
          <w:sz w:val="24"/>
          <w:szCs w:val="24"/>
        </w:rPr>
        <w:t>al numero 9, lettera f), delle Premesse</w:t>
      </w:r>
      <w:r w:rsidRPr="00E81E34">
        <w:rPr>
          <w:rFonts w:ascii="Times New Roman" w:hAnsi="Times New Roman"/>
          <w:sz w:val="24"/>
          <w:szCs w:val="24"/>
        </w:rPr>
        <w:t xml:space="preserve">, ogni volta che intervengano variazioni non imputabili al Concessionario ai presupposti ed alle condizioni fondamentali dell'equilibrio economico </w:t>
      </w:r>
      <w:r w:rsidR="000A00F2" w:rsidRPr="00E81E34">
        <w:rPr>
          <w:rFonts w:ascii="Times New Roman" w:hAnsi="Times New Roman"/>
          <w:sz w:val="24"/>
          <w:szCs w:val="24"/>
        </w:rPr>
        <w:t>f</w:t>
      </w:r>
      <w:r w:rsidRPr="00E81E34">
        <w:rPr>
          <w:rFonts w:ascii="Times New Roman" w:hAnsi="Times New Roman"/>
          <w:sz w:val="24"/>
          <w:szCs w:val="24"/>
        </w:rPr>
        <w:t>inanziario di cui all’art</w:t>
      </w:r>
      <w:r w:rsidR="00013A36" w:rsidRPr="00E81E34">
        <w:rPr>
          <w:rFonts w:ascii="Times New Roman" w:hAnsi="Times New Roman"/>
          <w:sz w:val="24"/>
          <w:szCs w:val="24"/>
        </w:rPr>
        <w:t>icolo</w:t>
      </w:r>
      <w:r w:rsidRPr="00E81E34">
        <w:rPr>
          <w:rFonts w:ascii="Times New Roman" w:hAnsi="Times New Roman"/>
          <w:sz w:val="24"/>
          <w:szCs w:val="24"/>
        </w:rPr>
        <w:t xml:space="preserve"> 3</w:t>
      </w:r>
      <w:r w:rsidR="00DF227A" w:rsidRPr="00E81E34">
        <w:rPr>
          <w:rFonts w:ascii="Times New Roman" w:hAnsi="Times New Roman"/>
          <w:sz w:val="24"/>
          <w:szCs w:val="24"/>
        </w:rPr>
        <w:t>3</w:t>
      </w:r>
      <w:r w:rsidRPr="00E81E34">
        <w:rPr>
          <w:rFonts w:ascii="Times New Roman" w:hAnsi="Times New Roman"/>
          <w:sz w:val="24"/>
          <w:szCs w:val="24"/>
        </w:rPr>
        <w:t xml:space="preserve"> e che</w:t>
      </w:r>
      <w:r w:rsidR="0002624A" w:rsidRPr="00E81E34">
        <w:rPr>
          <w:rFonts w:ascii="Times New Roman" w:hAnsi="Times New Roman"/>
          <w:sz w:val="24"/>
          <w:szCs w:val="24"/>
        </w:rPr>
        <w:t xml:space="preserve"> comportino</w:t>
      </w:r>
      <w:r w:rsidRPr="00E81E34">
        <w:rPr>
          <w:rFonts w:ascii="Times New Roman" w:hAnsi="Times New Roman"/>
          <w:sz w:val="24"/>
          <w:szCs w:val="24"/>
        </w:rPr>
        <w:t xml:space="preserve"> un evento destabilizzante come definito al comma 2, oppure si verifichi un evento favorevole come definito al comma 3.</w:t>
      </w:r>
    </w:p>
    <w:p w14:paraId="75AC084B" w14:textId="77777777" w:rsidR="00C40E89" w:rsidRPr="00924AB8" w:rsidRDefault="00C40E89" w:rsidP="00C40E89">
      <w:pPr>
        <w:widowControl w:val="0"/>
        <w:jc w:val="both"/>
        <w:rPr>
          <w:rFonts w:ascii="Times New Roman" w:hAnsi="Times New Roman"/>
          <w:sz w:val="24"/>
          <w:szCs w:val="24"/>
        </w:rPr>
      </w:pPr>
      <w:r w:rsidRPr="00924AB8">
        <w:rPr>
          <w:rFonts w:ascii="Times New Roman" w:hAnsi="Times New Roman"/>
          <w:sz w:val="24"/>
          <w:szCs w:val="24"/>
        </w:rPr>
        <w:t>2.</w:t>
      </w:r>
      <w:r w:rsidRPr="00924AB8">
        <w:rPr>
          <w:rFonts w:ascii="Times New Roman" w:hAnsi="Times New Roman"/>
          <w:sz w:val="24"/>
          <w:szCs w:val="24"/>
        </w:rPr>
        <w:tab/>
        <w:t>Per evento destabilizzante si intende ogni evento sopravvenuto, che incide in modo negativo e pregiudizievole per il Concessionario sui presupposti e sulle condizioni dell’equilibrio economico-finanziario di cui al comma 1, con riferimento a:</w:t>
      </w:r>
    </w:p>
    <w:p w14:paraId="63C7291E" w14:textId="77777777" w:rsidR="0093535F" w:rsidRPr="00924AB8" w:rsidRDefault="0093535F" w:rsidP="0093535F">
      <w:pPr>
        <w:widowControl w:val="0"/>
        <w:ind w:left="567"/>
        <w:jc w:val="both"/>
        <w:rPr>
          <w:rFonts w:ascii="Times New Roman" w:hAnsi="Times New Roman"/>
          <w:sz w:val="24"/>
          <w:szCs w:val="24"/>
        </w:rPr>
      </w:pPr>
      <w:r w:rsidRPr="00924AB8">
        <w:rPr>
          <w:rFonts w:ascii="Times New Roman" w:hAnsi="Times New Roman"/>
          <w:sz w:val="24"/>
          <w:szCs w:val="24"/>
        </w:rPr>
        <w:t>a)</w:t>
      </w:r>
      <w:r w:rsidRPr="00924AB8">
        <w:rPr>
          <w:rFonts w:ascii="Times New Roman" w:hAnsi="Times New Roman"/>
          <w:sz w:val="24"/>
          <w:szCs w:val="24"/>
        </w:rPr>
        <w:tab/>
        <w:t>eventi, fatti o condizioni previste dal Contratto e recanti esplicitamente l’indicazione del rinvio all’equilibrio economico-finanziario;</w:t>
      </w:r>
    </w:p>
    <w:p w14:paraId="6A81581C" w14:textId="77777777" w:rsidR="0093535F" w:rsidRPr="00924AB8" w:rsidRDefault="0093535F" w:rsidP="0093535F">
      <w:pPr>
        <w:widowControl w:val="0"/>
        <w:ind w:left="567"/>
        <w:jc w:val="both"/>
        <w:rPr>
          <w:rFonts w:ascii="Times New Roman" w:hAnsi="Times New Roman"/>
          <w:b/>
          <w:sz w:val="24"/>
          <w:szCs w:val="24"/>
        </w:rPr>
      </w:pPr>
      <w:r w:rsidRPr="00924AB8">
        <w:rPr>
          <w:rFonts w:ascii="Times New Roman" w:hAnsi="Times New Roman"/>
          <w:sz w:val="24"/>
          <w:szCs w:val="24"/>
        </w:rPr>
        <w:t>b)</w:t>
      </w:r>
      <w:r w:rsidRPr="00924AB8">
        <w:rPr>
          <w:rFonts w:ascii="Times New Roman" w:hAnsi="Times New Roman"/>
          <w:sz w:val="24"/>
          <w:szCs w:val="24"/>
        </w:rPr>
        <w:tab/>
        <w:t>cause di Forza maggiore</w:t>
      </w:r>
      <w:r w:rsidRPr="00924AB8">
        <w:rPr>
          <w:rFonts w:ascii="Times New Roman" w:hAnsi="Times New Roman"/>
          <w:b/>
          <w:sz w:val="24"/>
          <w:szCs w:val="24"/>
        </w:rPr>
        <w:t xml:space="preserve">; </w:t>
      </w:r>
    </w:p>
    <w:p w14:paraId="7F1E1FCE" w14:textId="77777777" w:rsidR="00013A36" w:rsidRPr="00924AB8" w:rsidRDefault="0093535F" w:rsidP="0093535F">
      <w:pPr>
        <w:widowControl w:val="0"/>
        <w:ind w:left="567"/>
        <w:jc w:val="both"/>
        <w:rPr>
          <w:rFonts w:ascii="Times New Roman" w:hAnsi="Times New Roman"/>
          <w:sz w:val="24"/>
          <w:szCs w:val="24"/>
        </w:rPr>
      </w:pPr>
      <w:r w:rsidRPr="00924AB8">
        <w:rPr>
          <w:rFonts w:ascii="Times New Roman" w:hAnsi="Times New Roman"/>
          <w:sz w:val="24"/>
          <w:szCs w:val="24"/>
        </w:rPr>
        <w:t>c)</w:t>
      </w:r>
      <w:r w:rsidRPr="00924AB8">
        <w:rPr>
          <w:rFonts w:ascii="Times New Roman" w:hAnsi="Times New Roman"/>
          <w:sz w:val="24"/>
          <w:szCs w:val="24"/>
        </w:rPr>
        <w:tab/>
        <w:t>norme di legge o di regolamento aventi forza di legge</w:t>
      </w:r>
      <w:r w:rsidR="00E96159" w:rsidRPr="00924AB8">
        <w:rPr>
          <w:rFonts w:ascii="Times New Roman" w:hAnsi="Times New Roman"/>
          <w:sz w:val="24"/>
          <w:szCs w:val="24"/>
        </w:rPr>
        <w:t xml:space="preserve"> </w:t>
      </w:r>
      <w:r w:rsidR="0005527A" w:rsidRPr="00924AB8">
        <w:rPr>
          <w:rFonts w:ascii="Times New Roman" w:hAnsi="Times New Roman"/>
          <w:sz w:val="24"/>
          <w:szCs w:val="24"/>
        </w:rPr>
        <w:t xml:space="preserve">e </w:t>
      </w:r>
      <w:r w:rsidRPr="00924AB8">
        <w:rPr>
          <w:rFonts w:ascii="Times New Roman" w:hAnsi="Times New Roman"/>
          <w:sz w:val="24"/>
          <w:szCs w:val="24"/>
        </w:rPr>
        <w:t>altre disposizioni normative cogenti</w:t>
      </w:r>
      <w:r w:rsidR="0005527A" w:rsidRPr="00924AB8">
        <w:rPr>
          <w:rFonts w:ascii="Times New Roman" w:hAnsi="Times New Roman"/>
          <w:sz w:val="24"/>
          <w:szCs w:val="24"/>
        </w:rPr>
        <w:t xml:space="preserve"> sopravvenute alla stipula del Contratto,</w:t>
      </w:r>
      <w:r w:rsidRPr="00924AB8">
        <w:rPr>
          <w:rFonts w:ascii="Times New Roman" w:hAnsi="Times New Roman"/>
          <w:sz w:val="24"/>
          <w:szCs w:val="24"/>
        </w:rPr>
        <w:t xml:space="preserve"> ad eccezione delle norme in materia </w:t>
      </w:r>
      <w:r w:rsidR="00861DF4" w:rsidRPr="00924AB8">
        <w:rPr>
          <w:rFonts w:ascii="Times New Roman" w:hAnsi="Times New Roman"/>
          <w:sz w:val="24"/>
          <w:szCs w:val="24"/>
        </w:rPr>
        <w:t>fiscale diverse dall</w:t>
      </w:r>
      <w:r w:rsidR="00013A36" w:rsidRPr="00924AB8">
        <w:rPr>
          <w:rFonts w:ascii="Times New Roman" w:hAnsi="Times New Roman"/>
          <w:sz w:val="24"/>
          <w:szCs w:val="24"/>
        </w:rPr>
        <w:t>e aliquote I.V.A.;</w:t>
      </w:r>
    </w:p>
    <w:p w14:paraId="41B728C8" w14:textId="77777777" w:rsidR="0093535F" w:rsidRPr="00924AB8" w:rsidRDefault="0093535F" w:rsidP="0093535F">
      <w:pPr>
        <w:widowControl w:val="0"/>
        <w:ind w:left="567"/>
        <w:jc w:val="both"/>
        <w:rPr>
          <w:rFonts w:ascii="Times New Roman" w:hAnsi="Times New Roman"/>
          <w:sz w:val="24"/>
          <w:szCs w:val="24"/>
        </w:rPr>
      </w:pPr>
      <w:r w:rsidRPr="00924AB8">
        <w:rPr>
          <w:rFonts w:ascii="Times New Roman" w:hAnsi="Times New Roman"/>
          <w:sz w:val="24"/>
          <w:szCs w:val="24"/>
        </w:rPr>
        <w:t>d)</w:t>
      </w:r>
      <w:r w:rsidRPr="00924AB8">
        <w:rPr>
          <w:rFonts w:ascii="Times New Roman" w:hAnsi="Times New Roman"/>
          <w:sz w:val="24"/>
          <w:szCs w:val="24"/>
        </w:rPr>
        <w:tab/>
        <w:t>mancato o tardivo rilascio degli Atti di assenso, delle Verifiche di progetto e delle approvazioni, per un periodo superiore a 60 (sessanta) giorni</w:t>
      </w:r>
      <w:r w:rsidR="0005527A" w:rsidRPr="00924AB8">
        <w:rPr>
          <w:rFonts w:ascii="Times New Roman" w:hAnsi="Times New Roman"/>
          <w:sz w:val="24"/>
          <w:szCs w:val="24"/>
        </w:rPr>
        <w:t>,</w:t>
      </w:r>
      <w:r w:rsidRPr="00924AB8">
        <w:rPr>
          <w:rFonts w:ascii="Times New Roman" w:hAnsi="Times New Roman"/>
          <w:sz w:val="24"/>
          <w:szCs w:val="24"/>
        </w:rPr>
        <w:t xml:space="preserve"> per cause non imputabili al Concessionario;</w:t>
      </w:r>
    </w:p>
    <w:p w14:paraId="2AA45FBE" w14:textId="77777777" w:rsidR="0093535F" w:rsidRPr="00924AB8" w:rsidRDefault="0093535F" w:rsidP="0093535F">
      <w:pPr>
        <w:widowControl w:val="0"/>
        <w:ind w:left="567"/>
        <w:jc w:val="both"/>
        <w:rPr>
          <w:rFonts w:ascii="Times New Roman" w:hAnsi="Times New Roman"/>
          <w:sz w:val="24"/>
          <w:szCs w:val="24"/>
        </w:rPr>
      </w:pPr>
      <w:r w:rsidRPr="00924AB8">
        <w:rPr>
          <w:rFonts w:ascii="Times New Roman" w:hAnsi="Times New Roman"/>
          <w:sz w:val="24"/>
          <w:szCs w:val="24"/>
        </w:rPr>
        <w:t>e)</w:t>
      </w:r>
      <w:r w:rsidRPr="00924AB8">
        <w:rPr>
          <w:rFonts w:ascii="Times New Roman" w:hAnsi="Times New Roman"/>
          <w:sz w:val="24"/>
          <w:szCs w:val="24"/>
        </w:rPr>
        <w:tab/>
        <w:t>annullamento, decadenza o revoca di uno o più Atti di assenso, per cause non imputabili al Concessionario;</w:t>
      </w:r>
    </w:p>
    <w:p w14:paraId="7EF9C2C1" w14:textId="77777777" w:rsidR="0093535F" w:rsidRPr="00924AB8" w:rsidRDefault="0093535F" w:rsidP="0093535F">
      <w:pPr>
        <w:widowControl w:val="0"/>
        <w:ind w:left="567"/>
        <w:jc w:val="both"/>
        <w:rPr>
          <w:rFonts w:ascii="Times New Roman" w:hAnsi="Times New Roman"/>
          <w:sz w:val="24"/>
          <w:szCs w:val="24"/>
        </w:rPr>
      </w:pPr>
      <w:r w:rsidRPr="00924AB8">
        <w:rPr>
          <w:rFonts w:ascii="Times New Roman" w:hAnsi="Times New Roman"/>
          <w:sz w:val="24"/>
          <w:szCs w:val="24"/>
        </w:rPr>
        <w:t>f)</w:t>
      </w:r>
      <w:r w:rsidRPr="00924AB8">
        <w:rPr>
          <w:rFonts w:ascii="Times New Roman" w:hAnsi="Times New Roman"/>
          <w:sz w:val="24"/>
          <w:szCs w:val="24"/>
        </w:rPr>
        <w:tab/>
      </w:r>
      <w:r w:rsidR="00DF227A" w:rsidRPr="00924AB8">
        <w:rPr>
          <w:rFonts w:ascii="Times New Roman" w:hAnsi="Times New Roman"/>
          <w:sz w:val="24"/>
          <w:szCs w:val="24"/>
        </w:rPr>
        <w:t xml:space="preserve">grave </w:t>
      </w:r>
      <w:r w:rsidRPr="00924AB8">
        <w:rPr>
          <w:rFonts w:ascii="Times New Roman" w:hAnsi="Times New Roman"/>
          <w:sz w:val="24"/>
          <w:szCs w:val="24"/>
        </w:rPr>
        <w:t>inadempimento del Concedente alle proprie obbligazioni;</w:t>
      </w:r>
    </w:p>
    <w:p w14:paraId="4EB151EF" w14:textId="77777777" w:rsidR="0093535F" w:rsidRPr="00924AB8" w:rsidRDefault="0093535F" w:rsidP="00DF227A">
      <w:pPr>
        <w:widowControl w:val="0"/>
        <w:ind w:left="567"/>
        <w:jc w:val="both"/>
        <w:rPr>
          <w:rFonts w:ascii="Times New Roman" w:hAnsi="Times New Roman"/>
          <w:sz w:val="24"/>
          <w:szCs w:val="24"/>
        </w:rPr>
      </w:pPr>
      <w:r w:rsidRPr="00924AB8">
        <w:rPr>
          <w:rFonts w:ascii="Times New Roman" w:hAnsi="Times New Roman"/>
          <w:sz w:val="24"/>
          <w:szCs w:val="24"/>
        </w:rPr>
        <w:t>g)</w:t>
      </w:r>
      <w:r w:rsidRPr="00924AB8">
        <w:rPr>
          <w:rFonts w:ascii="Times New Roman" w:hAnsi="Times New Roman"/>
          <w:sz w:val="24"/>
          <w:szCs w:val="24"/>
        </w:rPr>
        <w:tab/>
        <w:t>eventi, fatti o condizioni imputabili al Concedente che comporti</w:t>
      </w:r>
      <w:r w:rsidR="0065314D">
        <w:rPr>
          <w:rFonts w:ascii="Times New Roman" w:hAnsi="Times New Roman"/>
          <w:sz w:val="24"/>
          <w:szCs w:val="24"/>
        </w:rPr>
        <w:t>no</w:t>
      </w:r>
      <w:r w:rsidRPr="00924AB8">
        <w:rPr>
          <w:rFonts w:ascii="Times New Roman" w:hAnsi="Times New Roman"/>
          <w:sz w:val="24"/>
          <w:szCs w:val="24"/>
        </w:rPr>
        <w:t xml:space="preserve"> ritardo nel rilascio di un Atto di assenso necessari</w:t>
      </w:r>
      <w:r w:rsidR="0065314D">
        <w:rPr>
          <w:rFonts w:ascii="Times New Roman" w:hAnsi="Times New Roman"/>
          <w:sz w:val="24"/>
          <w:szCs w:val="24"/>
        </w:rPr>
        <w:t>o</w:t>
      </w:r>
      <w:r w:rsidRPr="00924AB8">
        <w:rPr>
          <w:rFonts w:ascii="Times New Roman" w:hAnsi="Times New Roman"/>
          <w:sz w:val="24"/>
          <w:szCs w:val="24"/>
        </w:rPr>
        <w:t xml:space="preserve"> per l’esecuzione della Convenzione</w:t>
      </w:r>
      <w:r w:rsidR="002A7AC1" w:rsidRPr="00924AB8">
        <w:rPr>
          <w:rFonts w:ascii="Times New Roman" w:hAnsi="Times New Roman"/>
          <w:sz w:val="24"/>
          <w:szCs w:val="24"/>
        </w:rPr>
        <w:t>;</w:t>
      </w:r>
    </w:p>
    <w:p w14:paraId="03A1265A" w14:textId="77777777" w:rsidR="002A7AC1" w:rsidRPr="00924AB8" w:rsidRDefault="002A7AC1" w:rsidP="002A7AC1">
      <w:pPr>
        <w:widowControl w:val="0"/>
        <w:ind w:left="567"/>
        <w:jc w:val="both"/>
        <w:rPr>
          <w:rFonts w:ascii="Times New Roman" w:hAnsi="Times New Roman"/>
          <w:sz w:val="24"/>
          <w:szCs w:val="24"/>
        </w:rPr>
      </w:pPr>
      <w:r w:rsidRPr="00924AB8">
        <w:rPr>
          <w:rFonts w:ascii="Times New Roman" w:hAnsi="Times New Roman"/>
          <w:sz w:val="24"/>
          <w:szCs w:val="24"/>
        </w:rPr>
        <w:t>h)</w:t>
      </w:r>
      <w:r w:rsidRPr="00924AB8">
        <w:rPr>
          <w:rFonts w:ascii="Times New Roman" w:hAnsi="Times New Roman"/>
          <w:sz w:val="24"/>
          <w:szCs w:val="24"/>
        </w:rPr>
        <w:tab/>
        <w:t xml:space="preserve">indennità di espropriazione </w:t>
      </w:r>
      <w:r w:rsidR="002D6199" w:rsidRPr="00924AB8">
        <w:rPr>
          <w:rFonts w:ascii="Times New Roman" w:hAnsi="Times New Roman"/>
          <w:sz w:val="24"/>
          <w:szCs w:val="24"/>
        </w:rPr>
        <w:t xml:space="preserve">di cui all’articolo 22, comma 1, lettera a), </w:t>
      </w:r>
      <w:r w:rsidRPr="00924AB8">
        <w:rPr>
          <w:rFonts w:ascii="Times New Roman" w:hAnsi="Times New Roman"/>
          <w:sz w:val="24"/>
          <w:szCs w:val="24"/>
        </w:rPr>
        <w:t>eccedent</w:t>
      </w:r>
      <w:r w:rsidR="000A00F2" w:rsidRPr="00924AB8">
        <w:rPr>
          <w:rFonts w:ascii="Times New Roman" w:hAnsi="Times New Roman"/>
          <w:sz w:val="24"/>
          <w:szCs w:val="24"/>
        </w:rPr>
        <w:t>e</w:t>
      </w:r>
      <w:r w:rsidRPr="00924AB8">
        <w:rPr>
          <w:rFonts w:ascii="Times New Roman" w:hAnsi="Times New Roman"/>
          <w:sz w:val="24"/>
          <w:szCs w:val="24"/>
        </w:rPr>
        <w:t xml:space="preserve"> il limite di cui al</w:t>
      </w:r>
      <w:r w:rsidR="002D6199" w:rsidRPr="00924AB8">
        <w:rPr>
          <w:rFonts w:ascii="Times New Roman" w:hAnsi="Times New Roman"/>
          <w:sz w:val="24"/>
          <w:szCs w:val="24"/>
        </w:rPr>
        <w:t xml:space="preserve"> </w:t>
      </w:r>
      <w:r w:rsidRPr="00924AB8">
        <w:rPr>
          <w:rFonts w:ascii="Times New Roman" w:hAnsi="Times New Roman"/>
          <w:sz w:val="24"/>
          <w:szCs w:val="24"/>
        </w:rPr>
        <w:t xml:space="preserve">comma </w:t>
      </w:r>
      <w:r w:rsidR="002D6199" w:rsidRPr="00924AB8">
        <w:rPr>
          <w:rFonts w:ascii="Times New Roman" w:hAnsi="Times New Roman"/>
          <w:sz w:val="24"/>
          <w:szCs w:val="24"/>
        </w:rPr>
        <w:t>2 dello stesso articolo</w:t>
      </w:r>
      <w:r w:rsidRPr="00924AB8">
        <w:rPr>
          <w:rFonts w:ascii="Times New Roman" w:hAnsi="Times New Roman"/>
          <w:sz w:val="24"/>
          <w:szCs w:val="24"/>
        </w:rPr>
        <w:t>.</w:t>
      </w:r>
    </w:p>
    <w:p w14:paraId="58490D15" w14:textId="77777777" w:rsidR="0093535F" w:rsidRPr="00924AB8" w:rsidRDefault="0093535F" w:rsidP="0093535F">
      <w:pPr>
        <w:widowControl w:val="0"/>
        <w:jc w:val="both"/>
        <w:rPr>
          <w:rFonts w:ascii="Times New Roman" w:hAnsi="Times New Roman"/>
          <w:sz w:val="24"/>
          <w:szCs w:val="24"/>
        </w:rPr>
      </w:pPr>
      <w:r w:rsidRPr="00924AB8">
        <w:rPr>
          <w:rFonts w:ascii="Times New Roman" w:hAnsi="Times New Roman"/>
          <w:sz w:val="24"/>
          <w:szCs w:val="24"/>
        </w:rPr>
        <w:t>3.</w:t>
      </w:r>
      <w:r w:rsidRPr="00924AB8">
        <w:rPr>
          <w:rFonts w:ascii="Times New Roman" w:hAnsi="Times New Roman"/>
          <w:sz w:val="24"/>
          <w:szCs w:val="24"/>
        </w:rPr>
        <w:tab/>
        <w:t>Per evento favorevole si intende ogni evento sopravvenuto</w:t>
      </w:r>
      <w:r w:rsidR="0005527A" w:rsidRPr="00924AB8">
        <w:rPr>
          <w:rFonts w:ascii="Times New Roman" w:hAnsi="Times New Roman"/>
          <w:sz w:val="24"/>
          <w:szCs w:val="24"/>
        </w:rPr>
        <w:t xml:space="preserve"> che incide in modo positivo per il Concessionario sui presupposti e sulle condizioni dell’equilibrio economico-finanziario; in tal caso il riequilibrio avviene a favore del Concedente. Non rientrano in tali l’</w:t>
      </w:r>
      <w:r w:rsidRPr="00924AB8">
        <w:rPr>
          <w:rFonts w:ascii="Times New Roman" w:hAnsi="Times New Roman"/>
          <w:sz w:val="24"/>
          <w:szCs w:val="24"/>
        </w:rPr>
        <w:t>efficienza gestionale</w:t>
      </w:r>
      <w:r w:rsidR="0005527A" w:rsidRPr="00924AB8">
        <w:rPr>
          <w:rFonts w:ascii="Times New Roman" w:hAnsi="Times New Roman"/>
          <w:sz w:val="24"/>
          <w:szCs w:val="24"/>
        </w:rPr>
        <w:t>, l’</w:t>
      </w:r>
      <w:r w:rsidRPr="00924AB8">
        <w:rPr>
          <w:rFonts w:ascii="Times New Roman" w:hAnsi="Times New Roman"/>
          <w:sz w:val="24"/>
          <w:szCs w:val="24"/>
        </w:rPr>
        <w:t xml:space="preserve">incremento della domanda </w:t>
      </w:r>
      <w:r w:rsidR="00DF227A" w:rsidRPr="00924AB8">
        <w:rPr>
          <w:rFonts w:ascii="Times New Roman" w:hAnsi="Times New Roman"/>
          <w:sz w:val="24"/>
          <w:szCs w:val="24"/>
        </w:rPr>
        <w:t>di mercato</w:t>
      </w:r>
      <w:r w:rsidR="0005527A" w:rsidRPr="00924AB8">
        <w:rPr>
          <w:rFonts w:ascii="Times New Roman" w:hAnsi="Times New Roman"/>
          <w:sz w:val="24"/>
          <w:szCs w:val="24"/>
        </w:rPr>
        <w:t xml:space="preserve"> o del valore commerciale di vendita del materiale litoide</w:t>
      </w:r>
      <w:r w:rsidR="0065314D">
        <w:rPr>
          <w:rFonts w:ascii="Times New Roman" w:hAnsi="Times New Roman"/>
          <w:sz w:val="24"/>
          <w:szCs w:val="24"/>
        </w:rPr>
        <w:t>.</w:t>
      </w:r>
      <w:r w:rsidRPr="00924AB8">
        <w:rPr>
          <w:rFonts w:ascii="Times New Roman" w:hAnsi="Times New Roman"/>
          <w:sz w:val="24"/>
          <w:szCs w:val="24"/>
        </w:rPr>
        <w:t xml:space="preserve"> </w:t>
      </w:r>
    </w:p>
    <w:p w14:paraId="0587B5ED" w14:textId="77777777" w:rsidR="0093535F" w:rsidRPr="00924AB8" w:rsidRDefault="0093535F" w:rsidP="0093535F">
      <w:pPr>
        <w:widowControl w:val="0"/>
        <w:jc w:val="both"/>
        <w:rPr>
          <w:rFonts w:ascii="Times New Roman" w:hAnsi="Times New Roman"/>
          <w:sz w:val="24"/>
          <w:szCs w:val="24"/>
        </w:rPr>
      </w:pPr>
      <w:r w:rsidRPr="00924AB8">
        <w:rPr>
          <w:rFonts w:ascii="Times New Roman" w:hAnsi="Times New Roman"/>
          <w:sz w:val="24"/>
          <w:szCs w:val="24"/>
        </w:rPr>
        <w:t>4.</w:t>
      </w:r>
      <w:r w:rsidRPr="00924AB8">
        <w:rPr>
          <w:rFonts w:ascii="Times New Roman" w:hAnsi="Times New Roman"/>
          <w:sz w:val="24"/>
          <w:szCs w:val="24"/>
        </w:rPr>
        <w:tab/>
        <w:t>Il riequilibrio economico-finanziario non può mutare in riduzione</w:t>
      </w:r>
      <w:r w:rsidR="0005527A" w:rsidRPr="00924AB8">
        <w:rPr>
          <w:rFonts w:ascii="Times New Roman" w:hAnsi="Times New Roman"/>
          <w:sz w:val="24"/>
          <w:szCs w:val="24"/>
        </w:rPr>
        <w:t xml:space="preserve"> o affievolire</w:t>
      </w:r>
      <w:r w:rsidRPr="00924AB8">
        <w:rPr>
          <w:rFonts w:ascii="Times New Roman" w:hAnsi="Times New Roman"/>
          <w:sz w:val="24"/>
          <w:szCs w:val="24"/>
        </w:rPr>
        <w:t xml:space="preserve"> il regime dei </w:t>
      </w:r>
      <w:r w:rsidRPr="00924AB8">
        <w:rPr>
          <w:rFonts w:ascii="Times New Roman" w:hAnsi="Times New Roman"/>
          <w:sz w:val="24"/>
          <w:szCs w:val="24"/>
        </w:rPr>
        <w:lastRenderedPageBreak/>
        <w:t>rischi assunti dal Concessionario né può introdurre o incrementare i rischi assunti dal Concedente.</w:t>
      </w:r>
    </w:p>
    <w:p w14:paraId="425AE9AA" w14:textId="77777777" w:rsidR="0093535F" w:rsidRPr="00924AB8" w:rsidRDefault="0093535F" w:rsidP="00374622">
      <w:pPr>
        <w:widowControl w:val="0"/>
        <w:spacing w:before="240" w:after="240"/>
        <w:rPr>
          <w:rFonts w:ascii="Times New Roman" w:hAnsi="Times New Roman"/>
          <w:b/>
          <w:sz w:val="24"/>
          <w:szCs w:val="24"/>
        </w:rPr>
      </w:pPr>
      <w:r w:rsidRPr="00924AB8">
        <w:rPr>
          <w:rFonts w:ascii="Times New Roman" w:hAnsi="Times New Roman"/>
          <w:b/>
          <w:sz w:val="24"/>
          <w:szCs w:val="24"/>
        </w:rPr>
        <w:t>Art.</w:t>
      </w:r>
      <w:r w:rsidR="00DF227A" w:rsidRPr="00924AB8">
        <w:rPr>
          <w:rFonts w:ascii="Times New Roman" w:hAnsi="Times New Roman"/>
          <w:b/>
          <w:sz w:val="24"/>
          <w:szCs w:val="24"/>
        </w:rPr>
        <w:t xml:space="preserve"> 35</w:t>
      </w:r>
      <w:r w:rsidRPr="00924AB8">
        <w:rPr>
          <w:rFonts w:ascii="Times New Roman" w:hAnsi="Times New Roman"/>
          <w:b/>
          <w:sz w:val="24"/>
          <w:szCs w:val="24"/>
        </w:rPr>
        <w:t>. Procedimento per il riequilibrio economico-finanziario</w:t>
      </w:r>
    </w:p>
    <w:p w14:paraId="34C2EAD0" w14:textId="77777777" w:rsidR="0093535F" w:rsidRPr="00924AB8" w:rsidRDefault="0093535F" w:rsidP="0093535F">
      <w:pPr>
        <w:widowControl w:val="0"/>
        <w:jc w:val="both"/>
        <w:rPr>
          <w:rFonts w:ascii="Times New Roman" w:hAnsi="Times New Roman"/>
          <w:sz w:val="24"/>
          <w:szCs w:val="24"/>
        </w:rPr>
      </w:pPr>
      <w:r w:rsidRPr="00924AB8">
        <w:rPr>
          <w:rFonts w:ascii="Times New Roman" w:hAnsi="Times New Roman"/>
          <w:sz w:val="24"/>
          <w:szCs w:val="24"/>
        </w:rPr>
        <w:t>1. L’accertamento e la verifica delle circostanze e delle condizioni che comportano o possono comportare il riequilibrio economico-finanziario è effettuata dalle Parti in contraddittorio, anche su iniziativa della Parte che abbia interesse o possa avere interesse al predetto riequilibrio.</w:t>
      </w:r>
    </w:p>
    <w:p w14:paraId="34B6EF0D" w14:textId="77777777" w:rsidR="0093535F" w:rsidRPr="00924AB8" w:rsidRDefault="0093535F" w:rsidP="0093535F">
      <w:pPr>
        <w:widowControl w:val="0"/>
        <w:jc w:val="both"/>
        <w:rPr>
          <w:rFonts w:ascii="Times New Roman" w:hAnsi="Times New Roman"/>
          <w:sz w:val="24"/>
          <w:szCs w:val="24"/>
        </w:rPr>
      </w:pPr>
      <w:r w:rsidRPr="00924AB8">
        <w:rPr>
          <w:rFonts w:ascii="Times New Roman" w:hAnsi="Times New Roman"/>
          <w:sz w:val="24"/>
          <w:szCs w:val="24"/>
        </w:rPr>
        <w:t>2.</w:t>
      </w:r>
      <w:r w:rsidRPr="00924AB8">
        <w:rPr>
          <w:rFonts w:ascii="Times New Roman" w:hAnsi="Times New Roman"/>
          <w:sz w:val="24"/>
          <w:szCs w:val="24"/>
        </w:rPr>
        <w:tab/>
        <w:t>La proposta di riequilibrio economico-finanziario o le proposte se le Parti le presentano individualmente in forma distinta, corredate da una ipotesi di ricalcolo del TIR, sono riportate a verbale entro 15 (quindici) giorni dalla richiesta di una delle Parti, corredate dalle motivazioni e dagli elementi a giustificazione del riequilibrio.</w:t>
      </w:r>
    </w:p>
    <w:p w14:paraId="68FD961E" w14:textId="77777777" w:rsidR="0093535F" w:rsidRPr="00924AB8" w:rsidRDefault="0093535F" w:rsidP="0093535F">
      <w:pPr>
        <w:widowControl w:val="0"/>
        <w:jc w:val="both"/>
        <w:rPr>
          <w:rFonts w:ascii="Times New Roman" w:hAnsi="Times New Roman"/>
          <w:sz w:val="24"/>
          <w:szCs w:val="24"/>
        </w:rPr>
      </w:pPr>
      <w:r w:rsidRPr="00924AB8">
        <w:rPr>
          <w:rFonts w:ascii="Times New Roman" w:hAnsi="Times New Roman"/>
          <w:sz w:val="24"/>
          <w:szCs w:val="24"/>
        </w:rPr>
        <w:t>3.</w:t>
      </w:r>
      <w:r w:rsidRPr="00924AB8">
        <w:rPr>
          <w:rFonts w:ascii="Times New Roman" w:hAnsi="Times New Roman"/>
          <w:sz w:val="24"/>
          <w:szCs w:val="24"/>
        </w:rPr>
        <w:tab/>
      </w:r>
      <w:r w:rsidR="00B66891" w:rsidRPr="00924AB8">
        <w:rPr>
          <w:rFonts w:ascii="Times New Roman" w:hAnsi="Times New Roman"/>
          <w:sz w:val="24"/>
          <w:szCs w:val="24"/>
        </w:rPr>
        <w:t>Non s</w:t>
      </w:r>
      <w:r w:rsidRPr="00924AB8">
        <w:rPr>
          <w:rFonts w:ascii="Times New Roman" w:hAnsi="Times New Roman"/>
          <w:sz w:val="24"/>
          <w:szCs w:val="24"/>
        </w:rPr>
        <w:t>i procede al riequilibrio nel caso in cui il TIR</w:t>
      </w:r>
      <w:r w:rsidR="00DF227A" w:rsidRPr="00924AB8">
        <w:rPr>
          <w:rFonts w:ascii="Times New Roman" w:hAnsi="Times New Roman"/>
          <w:sz w:val="24"/>
          <w:szCs w:val="24"/>
        </w:rPr>
        <w:t xml:space="preserve"> di progetto contrattuale </w:t>
      </w:r>
      <w:r w:rsidR="00162134" w:rsidRPr="00924AB8">
        <w:rPr>
          <w:rFonts w:ascii="Times New Roman" w:hAnsi="Times New Roman"/>
          <w:sz w:val="24"/>
          <w:szCs w:val="24"/>
        </w:rPr>
        <w:t xml:space="preserve">individuato dal PEF, </w:t>
      </w:r>
      <w:r w:rsidRPr="00924AB8">
        <w:rPr>
          <w:rFonts w:ascii="Times New Roman" w:hAnsi="Times New Roman"/>
          <w:sz w:val="24"/>
          <w:szCs w:val="24"/>
        </w:rPr>
        <w:t>per effetto de</w:t>
      </w:r>
      <w:r w:rsidR="00DF227A" w:rsidRPr="00924AB8">
        <w:rPr>
          <w:rFonts w:ascii="Times New Roman" w:hAnsi="Times New Roman"/>
          <w:sz w:val="24"/>
          <w:szCs w:val="24"/>
        </w:rPr>
        <w:t xml:space="preserve">gli eventi </w:t>
      </w:r>
      <w:r w:rsidRPr="00924AB8">
        <w:rPr>
          <w:rFonts w:ascii="Times New Roman" w:hAnsi="Times New Roman"/>
          <w:sz w:val="24"/>
          <w:szCs w:val="24"/>
        </w:rPr>
        <w:t>di cui all’articolo 3</w:t>
      </w:r>
      <w:r w:rsidR="00DF227A" w:rsidRPr="00924AB8">
        <w:rPr>
          <w:rFonts w:ascii="Times New Roman" w:hAnsi="Times New Roman"/>
          <w:sz w:val="24"/>
          <w:szCs w:val="24"/>
        </w:rPr>
        <w:t>4</w:t>
      </w:r>
      <w:r w:rsidRPr="00924AB8">
        <w:rPr>
          <w:rFonts w:ascii="Times New Roman" w:hAnsi="Times New Roman"/>
          <w:sz w:val="24"/>
          <w:szCs w:val="24"/>
        </w:rPr>
        <w:t>, subisc</w:t>
      </w:r>
      <w:r w:rsidR="002A7AC1" w:rsidRPr="00924AB8">
        <w:rPr>
          <w:rFonts w:ascii="Times New Roman" w:hAnsi="Times New Roman"/>
          <w:sz w:val="24"/>
          <w:szCs w:val="24"/>
        </w:rPr>
        <w:t>a</w:t>
      </w:r>
      <w:r w:rsidRPr="00924AB8">
        <w:rPr>
          <w:rFonts w:ascii="Times New Roman" w:hAnsi="Times New Roman"/>
          <w:sz w:val="24"/>
          <w:szCs w:val="24"/>
        </w:rPr>
        <w:t xml:space="preserve"> una variazione che si discosta </w:t>
      </w:r>
      <w:r w:rsidR="00162134" w:rsidRPr="00924AB8">
        <w:rPr>
          <w:rFonts w:ascii="Times New Roman" w:hAnsi="Times New Roman"/>
          <w:sz w:val="24"/>
          <w:szCs w:val="24"/>
        </w:rPr>
        <w:t>in</w:t>
      </w:r>
      <w:r w:rsidRPr="00924AB8">
        <w:rPr>
          <w:rFonts w:ascii="Times New Roman" w:hAnsi="Times New Roman"/>
          <w:sz w:val="24"/>
          <w:szCs w:val="24"/>
        </w:rPr>
        <w:t xml:space="preserve"> misura </w:t>
      </w:r>
      <w:r w:rsidR="00162134" w:rsidRPr="00924AB8">
        <w:rPr>
          <w:rFonts w:ascii="Times New Roman" w:hAnsi="Times New Roman"/>
          <w:sz w:val="24"/>
          <w:szCs w:val="24"/>
        </w:rPr>
        <w:t xml:space="preserve">non </w:t>
      </w:r>
      <w:r w:rsidRPr="00924AB8">
        <w:rPr>
          <w:rFonts w:ascii="Times New Roman" w:hAnsi="Times New Roman"/>
          <w:sz w:val="24"/>
          <w:szCs w:val="24"/>
        </w:rPr>
        <w:t>superiore a</w:t>
      </w:r>
      <w:r w:rsidR="00DF227A" w:rsidRPr="00924AB8">
        <w:rPr>
          <w:rFonts w:ascii="Times New Roman" w:hAnsi="Times New Roman"/>
          <w:sz w:val="24"/>
          <w:szCs w:val="24"/>
        </w:rPr>
        <w:t xml:space="preserve"> </w:t>
      </w:r>
      <w:r w:rsidR="002A7AC1" w:rsidRPr="00924AB8">
        <w:rPr>
          <w:rFonts w:ascii="Times New Roman" w:hAnsi="Times New Roman"/>
          <w:sz w:val="24"/>
          <w:szCs w:val="24"/>
        </w:rPr>
        <w:t>25 (venticinque)</w:t>
      </w:r>
      <w:r w:rsidR="00DF227A" w:rsidRPr="00924AB8">
        <w:rPr>
          <w:rFonts w:ascii="Times New Roman" w:hAnsi="Times New Roman"/>
          <w:sz w:val="24"/>
          <w:szCs w:val="24"/>
        </w:rPr>
        <w:t xml:space="preserve"> punti base </w:t>
      </w:r>
      <w:r w:rsidRPr="00924AB8">
        <w:rPr>
          <w:rFonts w:ascii="Times New Roman" w:hAnsi="Times New Roman"/>
          <w:sz w:val="24"/>
          <w:szCs w:val="24"/>
        </w:rPr>
        <w:t xml:space="preserve">dal </w:t>
      </w:r>
      <w:r w:rsidR="00162134" w:rsidRPr="00924AB8">
        <w:rPr>
          <w:rFonts w:ascii="Times New Roman" w:hAnsi="Times New Roman"/>
          <w:sz w:val="24"/>
          <w:szCs w:val="24"/>
        </w:rPr>
        <w:t xml:space="preserve">predetto </w:t>
      </w:r>
      <w:r w:rsidRPr="00924AB8">
        <w:rPr>
          <w:rFonts w:ascii="Times New Roman" w:hAnsi="Times New Roman"/>
          <w:sz w:val="24"/>
          <w:szCs w:val="24"/>
        </w:rPr>
        <w:t>TIR.</w:t>
      </w:r>
      <w:r w:rsidR="00B66891" w:rsidRPr="00924AB8">
        <w:rPr>
          <w:rFonts w:ascii="Times New Roman" w:hAnsi="Times New Roman"/>
          <w:sz w:val="24"/>
          <w:szCs w:val="24"/>
        </w:rPr>
        <w:t xml:space="preserve"> In caso di variazioni inferiori alla</w:t>
      </w:r>
      <w:r w:rsidR="0005527A" w:rsidRPr="00924AB8">
        <w:rPr>
          <w:rFonts w:ascii="Times New Roman" w:hAnsi="Times New Roman"/>
          <w:sz w:val="24"/>
          <w:szCs w:val="24"/>
        </w:rPr>
        <w:t xml:space="preserve"> predetta</w:t>
      </w:r>
      <w:r w:rsidR="00B66891" w:rsidRPr="00924AB8">
        <w:rPr>
          <w:rFonts w:ascii="Times New Roman" w:hAnsi="Times New Roman"/>
          <w:sz w:val="24"/>
          <w:szCs w:val="24"/>
        </w:rPr>
        <w:t xml:space="preserve"> misura il riequilibrio è omesso e viene tenuto in considerazione in occasione del successivo verificarsi delle variazioni di cui all’articolo 34 e recuperato in occasione del successivo riequilibrio.</w:t>
      </w:r>
    </w:p>
    <w:p w14:paraId="6374F947" w14:textId="77777777" w:rsidR="0093535F" w:rsidRPr="00924AB8" w:rsidRDefault="0093535F" w:rsidP="0093535F">
      <w:pPr>
        <w:widowControl w:val="0"/>
        <w:jc w:val="both"/>
        <w:rPr>
          <w:rFonts w:ascii="Times New Roman" w:hAnsi="Times New Roman"/>
          <w:sz w:val="24"/>
          <w:szCs w:val="24"/>
        </w:rPr>
      </w:pPr>
      <w:r w:rsidRPr="00924AB8">
        <w:rPr>
          <w:rFonts w:ascii="Times New Roman" w:hAnsi="Times New Roman"/>
          <w:sz w:val="24"/>
          <w:szCs w:val="24"/>
        </w:rPr>
        <w:t>4.</w:t>
      </w:r>
      <w:r w:rsidRPr="00924AB8">
        <w:rPr>
          <w:rFonts w:ascii="Times New Roman" w:hAnsi="Times New Roman"/>
          <w:sz w:val="24"/>
          <w:szCs w:val="24"/>
        </w:rPr>
        <w:tab/>
      </w:r>
      <w:r w:rsidR="00B66891" w:rsidRPr="00924AB8">
        <w:rPr>
          <w:rFonts w:ascii="Times New Roman" w:hAnsi="Times New Roman"/>
          <w:sz w:val="24"/>
          <w:szCs w:val="24"/>
        </w:rPr>
        <w:t>Ferma restando la franchigia di cui al comma 3, non si procede altresì al riequilibrio economico-finanziario qualora, ai maggiori oneri assunti dal Concedente per cause che comporterebbero il riequilibrio, possa essere fatto fronte con il fondo per imprevisti di cui all’</w:t>
      </w:r>
      <w:r w:rsidR="0040498C">
        <w:rPr>
          <w:rFonts w:ascii="Times New Roman" w:hAnsi="Times New Roman"/>
          <w:sz w:val="24"/>
          <w:szCs w:val="24"/>
        </w:rPr>
        <w:t>articolo 47</w:t>
      </w:r>
      <w:r w:rsidR="00B66891" w:rsidRPr="00924AB8">
        <w:rPr>
          <w:rFonts w:ascii="Times New Roman" w:hAnsi="Times New Roman"/>
          <w:sz w:val="24"/>
          <w:szCs w:val="24"/>
        </w:rPr>
        <w:t xml:space="preserve">. </w:t>
      </w:r>
    </w:p>
    <w:p w14:paraId="198C06B7" w14:textId="77777777" w:rsidR="0093535F" w:rsidRPr="00924AB8" w:rsidRDefault="0093535F" w:rsidP="0093535F">
      <w:pPr>
        <w:widowControl w:val="0"/>
        <w:jc w:val="both"/>
        <w:rPr>
          <w:rFonts w:ascii="Times New Roman" w:hAnsi="Times New Roman"/>
          <w:sz w:val="24"/>
          <w:szCs w:val="24"/>
        </w:rPr>
      </w:pPr>
      <w:r w:rsidRPr="00924AB8">
        <w:rPr>
          <w:rFonts w:ascii="Times New Roman" w:hAnsi="Times New Roman"/>
          <w:sz w:val="24"/>
          <w:szCs w:val="24"/>
        </w:rPr>
        <w:t>5.</w:t>
      </w:r>
      <w:r w:rsidRPr="00924AB8">
        <w:rPr>
          <w:rFonts w:ascii="Times New Roman" w:hAnsi="Times New Roman"/>
          <w:sz w:val="24"/>
          <w:szCs w:val="24"/>
        </w:rPr>
        <w:tab/>
        <w:t xml:space="preserve">Entro 15 (quindici) giorni dalla redazione del verbale e dalla reciproca conoscenza delle proposte di cui al comma 2, oppure nel maggior termine concordato dalle Parti, queste devono convenire su una proposta di riequilibrio al fine di ripristinare l’equilibrio economico-finanziario a livelli esistenti prima del verificarsi delle condizioni che ne hanno comportato la variazione. Ai fini del riequilibrio le Parti possono convenire su una o più di una delle seguenti opzioni, </w:t>
      </w:r>
      <w:r w:rsidR="00E10487" w:rsidRPr="00924AB8">
        <w:rPr>
          <w:rFonts w:ascii="Times New Roman" w:hAnsi="Times New Roman"/>
          <w:sz w:val="24"/>
          <w:szCs w:val="24"/>
        </w:rPr>
        <w:t xml:space="preserve">anche in forma combinata tra loro, </w:t>
      </w:r>
      <w:r w:rsidRPr="00924AB8">
        <w:rPr>
          <w:rFonts w:ascii="Times New Roman" w:hAnsi="Times New Roman"/>
          <w:sz w:val="24"/>
          <w:szCs w:val="24"/>
        </w:rPr>
        <w:t>a titolo esemplificativo:</w:t>
      </w:r>
    </w:p>
    <w:p w14:paraId="2BEA5FDE" w14:textId="77777777" w:rsidR="0093535F" w:rsidRPr="00924AB8" w:rsidRDefault="0093535F" w:rsidP="0093535F">
      <w:pPr>
        <w:widowControl w:val="0"/>
        <w:ind w:left="567"/>
        <w:jc w:val="both"/>
        <w:rPr>
          <w:rFonts w:ascii="Times New Roman" w:hAnsi="Times New Roman"/>
          <w:sz w:val="24"/>
          <w:szCs w:val="24"/>
        </w:rPr>
      </w:pPr>
      <w:r w:rsidRPr="00924AB8">
        <w:rPr>
          <w:rFonts w:ascii="Times New Roman" w:hAnsi="Times New Roman"/>
          <w:sz w:val="24"/>
          <w:szCs w:val="24"/>
        </w:rPr>
        <w:t>a)</w:t>
      </w:r>
      <w:r w:rsidRPr="00924AB8">
        <w:rPr>
          <w:rFonts w:ascii="Times New Roman" w:hAnsi="Times New Roman"/>
          <w:sz w:val="24"/>
          <w:szCs w:val="24"/>
        </w:rPr>
        <w:tab/>
        <w:t>adeguamento del Contributo di cui all’articolo 3</w:t>
      </w:r>
      <w:r w:rsidR="00DF227A" w:rsidRPr="00924AB8">
        <w:rPr>
          <w:rFonts w:ascii="Times New Roman" w:hAnsi="Times New Roman"/>
          <w:sz w:val="24"/>
          <w:szCs w:val="24"/>
        </w:rPr>
        <w:t>0, comma 1, lettera b</w:t>
      </w:r>
      <w:r w:rsidR="000A00F2" w:rsidRPr="00924AB8">
        <w:rPr>
          <w:rFonts w:ascii="Times New Roman" w:hAnsi="Times New Roman"/>
          <w:sz w:val="24"/>
          <w:szCs w:val="24"/>
        </w:rPr>
        <w:t>), ove se ne riscontri la relativa disponibilità</w:t>
      </w:r>
      <w:r w:rsidR="00912D97">
        <w:rPr>
          <w:rFonts w:ascii="Times New Roman" w:hAnsi="Times New Roman"/>
          <w:sz w:val="24"/>
          <w:szCs w:val="24"/>
        </w:rPr>
        <w:t xml:space="preserve"> e nel limite di cui all’articolo 180, comma 6, quarto periodo, del Codice dei contratti</w:t>
      </w:r>
      <w:r w:rsidR="00DF227A" w:rsidRPr="00924AB8">
        <w:rPr>
          <w:rFonts w:ascii="Times New Roman" w:hAnsi="Times New Roman"/>
          <w:sz w:val="24"/>
          <w:szCs w:val="24"/>
        </w:rPr>
        <w:t>;</w:t>
      </w:r>
    </w:p>
    <w:p w14:paraId="596C82C4" w14:textId="77777777" w:rsidR="00DF227A" w:rsidRPr="00924AB8" w:rsidRDefault="00DF227A" w:rsidP="0093535F">
      <w:pPr>
        <w:widowControl w:val="0"/>
        <w:ind w:left="567"/>
        <w:jc w:val="both"/>
        <w:rPr>
          <w:rFonts w:ascii="Times New Roman" w:hAnsi="Times New Roman"/>
          <w:sz w:val="24"/>
          <w:szCs w:val="24"/>
        </w:rPr>
      </w:pPr>
      <w:r w:rsidRPr="00924AB8">
        <w:rPr>
          <w:rFonts w:ascii="Times New Roman" w:hAnsi="Times New Roman"/>
          <w:sz w:val="24"/>
          <w:szCs w:val="24"/>
        </w:rPr>
        <w:t>b</w:t>
      </w:r>
      <w:r w:rsidR="0093535F" w:rsidRPr="00924AB8">
        <w:rPr>
          <w:rFonts w:ascii="Times New Roman" w:hAnsi="Times New Roman"/>
          <w:sz w:val="24"/>
          <w:szCs w:val="24"/>
        </w:rPr>
        <w:t>)</w:t>
      </w:r>
      <w:r w:rsidR="0093535F" w:rsidRPr="00924AB8">
        <w:rPr>
          <w:rFonts w:ascii="Times New Roman" w:hAnsi="Times New Roman"/>
          <w:sz w:val="24"/>
          <w:szCs w:val="24"/>
        </w:rPr>
        <w:tab/>
        <w:t>adeguamento del</w:t>
      </w:r>
      <w:r w:rsidRPr="00924AB8">
        <w:rPr>
          <w:rFonts w:ascii="Times New Roman" w:hAnsi="Times New Roman"/>
          <w:sz w:val="24"/>
          <w:szCs w:val="24"/>
        </w:rPr>
        <w:t xml:space="preserve">le quantità </w:t>
      </w:r>
      <w:proofErr w:type="spellStart"/>
      <w:r w:rsidRPr="00924AB8">
        <w:rPr>
          <w:rFonts w:ascii="Times New Roman" w:hAnsi="Times New Roman"/>
          <w:sz w:val="24"/>
          <w:szCs w:val="24"/>
        </w:rPr>
        <w:t>escavabili</w:t>
      </w:r>
      <w:proofErr w:type="spellEnd"/>
      <w:r w:rsidRPr="00924AB8">
        <w:rPr>
          <w:rFonts w:ascii="Times New Roman" w:hAnsi="Times New Roman"/>
          <w:sz w:val="24"/>
          <w:szCs w:val="24"/>
        </w:rPr>
        <w:t>, asportabili e commerciabili di cui all’articolo 2</w:t>
      </w:r>
      <w:r w:rsidR="00E10487" w:rsidRPr="00924AB8">
        <w:rPr>
          <w:rFonts w:ascii="Times New Roman" w:hAnsi="Times New Roman"/>
          <w:sz w:val="24"/>
          <w:szCs w:val="24"/>
        </w:rPr>
        <w:t>5, comma 1, salvo che per tale adeguamento sussista un divieto legale o</w:t>
      </w:r>
      <w:r w:rsidR="00912D97">
        <w:rPr>
          <w:rFonts w:ascii="Times New Roman" w:hAnsi="Times New Roman"/>
          <w:sz w:val="24"/>
          <w:szCs w:val="24"/>
        </w:rPr>
        <w:t>ppure</w:t>
      </w:r>
      <w:r w:rsidR="00E10487" w:rsidRPr="00924AB8">
        <w:rPr>
          <w:rFonts w:ascii="Times New Roman" w:hAnsi="Times New Roman"/>
          <w:sz w:val="24"/>
          <w:szCs w:val="24"/>
        </w:rPr>
        <w:t xml:space="preserve"> imposto dalla Regione Lombardia o da altra Autorità pubblica competente</w:t>
      </w:r>
      <w:r w:rsidRPr="00924AB8">
        <w:rPr>
          <w:rFonts w:ascii="Times New Roman" w:hAnsi="Times New Roman"/>
          <w:sz w:val="24"/>
          <w:szCs w:val="24"/>
        </w:rPr>
        <w:t>;</w:t>
      </w:r>
    </w:p>
    <w:p w14:paraId="32E17F1B" w14:textId="77777777" w:rsidR="0093535F" w:rsidRPr="00924AB8" w:rsidRDefault="00DF227A" w:rsidP="0093535F">
      <w:pPr>
        <w:widowControl w:val="0"/>
        <w:ind w:left="567"/>
        <w:jc w:val="both"/>
        <w:rPr>
          <w:rFonts w:ascii="Times New Roman" w:hAnsi="Times New Roman"/>
          <w:sz w:val="24"/>
          <w:szCs w:val="24"/>
        </w:rPr>
      </w:pPr>
      <w:r w:rsidRPr="00924AB8">
        <w:rPr>
          <w:rFonts w:ascii="Times New Roman" w:hAnsi="Times New Roman"/>
          <w:sz w:val="24"/>
          <w:szCs w:val="24"/>
        </w:rPr>
        <w:t>c</w:t>
      </w:r>
      <w:r w:rsidR="0093535F" w:rsidRPr="00924AB8">
        <w:rPr>
          <w:rFonts w:ascii="Times New Roman" w:hAnsi="Times New Roman"/>
          <w:sz w:val="24"/>
          <w:szCs w:val="24"/>
        </w:rPr>
        <w:t>)</w:t>
      </w:r>
      <w:r w:rsidR="0093535F" w:rsidRPr="00924AB8">
        <w:rPr>
          <w:rFonts w:ascii="Times New Roman" w:hAnsi="Times New Roman"/>
          <w:sz w:val="24"/>
          <w:szCs w:val="24"/>
        </w:rPr>
        <w:tab/>
        <w:t>pagamento di importi, una tantum o periodici;</w:t>
      </w:r>
    </w:p>
    <w:p w14:paraId="0FD609DA" w14:textId="77777777" w:rsidR="0093535F" w:rsidRPr="00924AB8" w:rsidRDefault="00DF227A" w:rsidP="0093535F">
      <w:pPr>
        <w:widowControl w:val="0"/>
        <w:ind w:left="567"/>
        <w:jc w:val="both"/>
        <w:rPr>
          <w:rFonts w:ascii="Times New Roman" w:hAnsi="Times New Roman"/>
          <w:sz w:val="24"/>
          <w:szCs w:val="24"/>
        </w:rPr>
      </w:pPr>
      <w:bookmarkStart w:id="39" w:name="_Hlk498508021"/>
      <w:r>
        <w:rPr>
          <w:rFonts w:ascii="Times New Roman" w:hAnsi="Times New Roman"/>
          <w:sz w:val="24"/>
          <w:szCs w:val="24"/>
        </w:rPr>
        <w:t>d</w:t>
      </w:r>
      <w:r w:rsidR="0093535F" w:rsidRPr="00605DCA">
        <w:rPr>
          <w:rFonts w:ascii="Times New Roman" w:hAnsi="Times New Roman"/>
          <w:sz w:val="24"/>
          <w:szCs w:val="24"/>
        </w:rPr>
        <w:t>)</w:t>
      </w:r>
      <w:r w:rsidR="0093535F" w:rsidRPr="00605DCA">
        <w:rPr>
          <w:rFonts w:ascii="Times New Roman" w:hAnsi="Times New Roman"/>
          <w:sz w:val="24"/>
          <w:szCs w:val="24"/>
        </w:rPr>
        <w:tab/>
        <w:t>pror</w:t>
      </w:r>
      <w:r w:rsidR="0093535F" w:rsidRPr="00924AB8">
        <w:rPr>
          <w:rFonts w:ascii="Times New Roman" w:hAnsi="Times New Roman"/>
          <w:sz w:val="24"/>
          <w:szCs w:val="24"/>
        </w:rPr>
        <w:t>oga della Concessione con differimento del termine di scadenza originario</w:t>
      </w:r>
      <w:r w:rsidR="00E10487" w:rsidRPr="00924AB8">
        <w:rPr>
          <w:rFonts w:ascii="Times New Roman" w:hAnsi="Times New Roman"/>
          <w:sz w:val="24"/>
          <w:szCs w:val="24"/>
        </w:rPr>
        <w:t>, unitamente o separatamente da quanto previsto alla lettera b)</w:t>
      </w:r>
      <w:r w:rsidR="0093535F" w:rsidRPr="00924AB8">
        <w:rPr>
          <w:rFonts w:ascii="Times New Roman" w:hAnsi="Times New Roman"/>
          <w:sz w:val="24"/>
          <w:szCs w:val="24"/>
        </w:rPr>
        <w:t>;</w:t>
      </w:r>
    </w:p>
    <w:p w14:paraId="214497E9" w14:textId="77777777" w:rsidR="0093535F" w:rsidRPr="00924AB8" w:rsidRDefault="00DF227A" w:rsidP="0093535F">
      <w:pPr>
        <w:widowControl w:val="0"/>
        <w:ind w:left="567"/>
        <w:jc w:val="both"/>
        <w:rPr>
          <w:rFonts w:ascii="Times New Roman" w:hAnsi="Times New Roman"/>
          <w:sz w:val="24"/>
          <w:szCs w:val="24"/>
        </w:rPr>
      </w:pPr>
      <w:r w:rsidRPr="00924AB8">
        <w:rPr>
          <w:rFonts w:ascii="Times New Roman" w:hAnsi="Times New Roman"/>
          <w:sz w:val="24"/>
          <w:szCs w:val="24"/>
        </w:rPr>
        <w:t>e)</w:t>
      </w:r>
      <w:r w:rsidRPr="00924AB8">
        <w:rPr>
          <w:rFonts w:ascii="Times New Roman" w:hAnsi="Times New Roman"/>
          <w:sz w:val="24"/>
          <w:szCs w:val="24"/>
        </w:rPr>
        <w:tab/>
      </w:r>
      <w:r w:rsidR="0093535F" w:rsidRPr="00924AB8">
        <w:rPr>
          <w:rFonts w:ascii="Times New Roman" w:hAnsi="Times New Roman"/>
          <w:sz w:val="24"/>
          <w:szCs w:val="24"/>
        </w:rPr>
        <w:t>altri adeguamenti o interventi che non alterino significativamente i contenuti della Concessione e non peggiorino la distribuzione dei rischi in capo al Concedente.</w:t>
      </w:r>
    </w:p>
    <w:p w14:paraId="5F848375" w14:textId="77777777" w:rsidR="0093535F" w:rsidRPr="00924AB8" w:rsidRDefault="0093535F" w:rsidP="0093535F">
      <w:pPr>
        <w:widowControl w:val="0"/>
        <w:jc w:val="both"/>
        <w:rPr>
          <w:rFonts w:ascii="Times New Roman" w:hAnsi="Times New Roman"/>
          <w:sz w:val="24"/>
          <w:szCs w:val="24"/>
        </w:rPr>
      </w:pPr>
      <w:bookmarkStart w:id="40" w:name="_Hlk498507905"/>
      <w:bookmarkEnd w:id="39"/>
      <w:r w:rsidRPr="00924AB8">
        <w:rPr>
          <w:rFonts w:ascii="Times New Roman" w:hAnsi="Times New Roman"/>
          <w:sz w:val="24"/>
          <w:szCs w:val="24"/>
        </w:rPr>
        <w:t>6.</w:t>
      </w:r>
      <w:r w:rsidRPr="00924AB8">
        <w:rPr>
          <w:rFonts w:ascii="Times New Roman" w:hAnsi="Times New Roman"/>
          <w:sz w:val="24"/>
          <w:szCs w:val="24"/>
        </w:rPr>
        <w:tab/>
        <w:t>L’accordo è verbalizzato e le Parti procedono ad adeguare il PEF ricalcolandolo e conformandolo alle condizioni di invarianza del TIR</w:t>
      </w:r>
      <w:r w:rsidR="00DF227A" w:rsidRPr="00924AB8">
        <w:rPr>
          <w:rFonts w:ascii="Times New Roman" w:hAnsi="Times New Roman"/>
          <w:sz w:val="24"/>
          <w:szCs w:val="24"/>
        </w:rPr>
        <w:t xml:space="preserve"> di progetto contrattuale</w:t>
      </w:r>
      <w:r w:rsidRPr="00924AB8">
        <w:rPr>
          <w:rFonts w:ascii="Times New Roman" w:hAnsi="Times New Roman"/>
          <w:sz w:val="24"/>
          <w:szCs w:val="24"/>
        </w:rPr>
        <w:t>. Il PEF, così adeguato e ricalcolato, è sottoscritto dalle Parti ognuna delle quali ne trattiene un esemplare.</w:t>
      </w:r>
    </w:p>
    <w:p w14:paraId="79B41A15" w14:textId="77777777" w:rsidR="00BE6FD4" w:rsidRPr="00924AB8" w:rsidRDefault="00BE6FD4" w:rsidP="00374622">
      <w:pPr>
        <w:widowControl w:val="0"/>
        <w:spacing w:before="240" w:after="240"/>
        <w:rPr>
          <w:rFonts w:ascii="Times New Roman" w:hAnsi="Times New Roman"/>
          <w:b/>
          <w:sz w:val="24"/>
          <w:szCs w:val="24"/>
        </w:rPr>
      </w:pPr>
      <w:r w:rsidRPr="00924AB8">
        <w:rPr>
          <w:rFonts w:ascii="Times New Roman" w:hAnsi="Times New Roman"/>
          <w:b/>
          <w:sz w:val="24"/>
          <w:szCs w:val="24"/>
        </w:rPr>
        <w:t>TITOLO VI – INTEGRAZIONE DELLE PRESTAZIONI DA OFFERTA TECNICA</w:t>
      </w:r>
    </w:p>
    <w:p w14:paraId="0D599E21" w14:textId="77777777" w:rsidR="00BE6FD4" w:rsidRPr="00924AB8" w:rsidRDefault="00BE6FD4" w:rsidP="00374622">
      <w:pPr>
        <w:widowControl w:val="0"/>
        <w:spacing w:before="240" w:after="240"/>
        <w:rPr>
          <w:rFonts w:ascii="Times New Roman" w:hAnsi="Times New Roman"/>
          <w:b/>
          <w:sz w:val="24"/>
          <w:szCs w:val="24"/>
        </w:rPr>
      </w:pPr>
      <w:r w:rsidRPr="00924AB8">
        <w:rPr>
          <w:rFonts w:ascii="Times New Roman" w:hAnsi="Times New Roman"/>
          <w:b/>
          <w:sz w:val="24"/>
          <w:szCs w:val="24"/>
        </w:rPr>
        <w:t>Art. 36. Disciplina generale</w:t>
      </w:r>
    </w:p>
    <w:p w14:paraId="42140D43" w14:textId="77777777" w:rsidR="00BE6FD4" w:rsidRPr="00924AB8" w:rsidRDefault="00BE6FD4" w:rsidP="00BE6FD4">
      <w:pPr>
        <w:widowControl w:val="0"/>
        <w:jc w:val="both"/>
        <w:rPr>
          <w:rFonts w:ascii="Times New Roman" w:hAnsi="Times New Roman"/>
          <w:sz w:val="24"/>
          <w:szCs w:val="24"/>
        </w:rPr>
      </w:pPr>
      <w:r w:rsidRPr="00924AB8">
        <w:rPr>
          <w:rFonts w:ascii="Times New Roman" w:hAnsi="Times New Roman"/>
          <w:sz w:val="24"/>
          <w:szCs w:val="24"/>
        </w:rPr>
        <w:lastRenderedPageBreak/>
        <w:t>1.</w:t>
      </w:r>
      <w:r w:rsidRPr="00924AB8">
        <w:rPr>
          <w:rFonts w:ascii="Times New Roman" w:hAnsi="Times New Roman"/>
          <w:sz w:val="24"/>
          <w:szCs w:val="24"/>
        </w:rPr>
        <w:tab/>
        <w:t>Fermo restando che l’Offerta tecnica dell’aggiudicatario</w:t>
      </w:r>
      <w:r w:rsidR="0005527A" w:rsidRPr="00924AB8">
        <w:rPr>
          <w:rFonts w:ascii="Times New Roman" w:hAnsi="Times New Roman"/>
          <w:sz w:val="24"/>
          <w:szCs w:val="24"/>
        </w:rPr>
        <w:t xml:space="preserve">, </w:t>
      </w:r>
      <w:r w:rsidRPr="00924AB8">
        <w:rPr>
          <w:rFonts w:ascii="Times New Roman" w:hAnsi="Times New Roman"/>
          <w:sz w:val="24"/>
          <w:szCs w:val="24"/>
        </w:rPr>
        <w:t>come approvata dalla Concedente, costituisce obbligazione contrattuale specifica del Concessionario, essa integra il presente Contratto sotto ogni profilo.</w:t>
      </w:r>
    </w:p>
    <w:p w14:paraId="164DA2CD" w14:textId="77777777" w:rsidR="00BD4191" w:rsidRPr="00BD4191" w:rsidRDefault="00BE6FD4" w:rsidP="00BD4191">
      <w:pPr>
        <w:widowControl w:val="0"/>
        <w:jc w:val="both"/>
        <w:rPr>
          <w:rFonts w:ascii="Times New Roman" w:hAnsi="Times New Roman"/>
          <w:sz w:val="24"/>
          <w:szCs w:val="24"/>
        </w:rPr>
      </w:pPr>
      <w:r w:rsidRPr="00924AB8">
        <w:rPr>
          <w:rFonts w:ascii="Times New Roman" w:hAnsi="Times New Roman"/>
          <w:sz w:val="24"/>
          <w:szCs w:val="24"/>
        </w:rPr>
        <w:t>2.</w:t>
      </w:r>
      <w:r w:rsidRPr="00924AB8">
        <w:rPr>
          <w:rFonts w:ascii="Times New Roman" w:hAnsi="Times New Roman"/>
          <w:sz w:val="24"/>
          <w:szCs w:val="24"/>
        </w:rPr>
        <w:tab/>
        <w:t>Tale integrazione</w:t>
      </w:r>
      <w:r w:rsidR="0005527A" w:rsidRPr="00924AB8">
        <w:rPr>
          <w:rFonts w:ascii="Times New Roman" w:hAnsi="Times New Roman"/>
          <w:sz w:val="24"/>
          <w:szCs w:val="24"/>
        </w:rPr>
        <w:t xml:space="preserve">, recepita nel Progetto definitivo approvato, </w:t>
      </w:r>
      <w:r w:rsidRPr="00924AB8">
        <w:rPr>
          <w:rFonts w:ascii="Times New Roman" w:hAnsi="Times New Roman"/>
          <w:sz w:val="24"/>
          <w:szCs w:val="24"/>
        </w:rPr>
        <w:t xml:space="preserve">è </w:t>
      </w:r>
      <w:r w:rsidR="0005527A" w:rsidRPr="00924AB8">
        <w:rPr>
          <w:rFonts w:ascii="Times New Roman" w:hAnsi="Times New Roman"/>
          <w:sz w:val="24"/>
          <w:szCs w:val="24"/>
        </w:rPr>
        <w:t xml:space="preserve">confermata nel Progetto esecutivo di cui all’articolo 11 ed è </w:t>
      </w:r>
      <w:r w:rsidRPr="00924AB8">
        <w:rPr>
          <w:rFonts w:ascii="Times New Roman" w:hAnsi="Times New Roman"/>
          <w:sz w:val="24"/>
          <w:szCs w:val="24"/>
        </w:rPr>
        <w:t>sommariamente descritta nel</w:t>
      </w:r>
      <w:r w:rsidR="00BD4191">
        <w:rPr>
          <w:rFonts w:ascii="Times New Roman" w:hAnsi="Times New Roman"/>
          <w:sz w:val="24"/>
          <w:szCs w:val="24"/>
        </w:rPr>
        <w:t>l’allegato rubricato «</w:t>
      </w:r>
      <w:r w:rsidR="00BD4191" w:rsidRPr="00BD4191">
        <w:rPr>
          <w:rFonts w:ascii="Times New Roman" w:hAnsi="Times New Roman"/>
          <w:sz w:val="24"/>
          <w:szCs w:val="24"/>
        </w:rPr>
        <w:t>INTEGRAZIONE DELLE PRESTAZIONI DA OFFERTA TECNICA</w:t>
      </w:r>
      <w:r w:rsidR="00BD4191">
        <w:rPr>
          <w:rFonts w:ascii="Times New Roman" w:hAnsi="Times New Roman"/>
          <w:sz w:val="24"/>
          <w:szCs w:val="24"/>
        </w:rPr>
        <w:t>», parte integrante e sostanziale del presente Contratto, in via subordinata a quanto previsto al comma 1.</w:t>
      </w:r>
    </w:p>
    <w:p w14:paraId="3B6B55AF" w14:textId="77777777" w:rsidR="00BE6FD4" w:rsidRDefault="00BE6FD4" w:rsidP="00BE6FD4">
      <w:pPr>
        <w:widowControl w:val="0"/>
        <w:jc w:val="both"/>
        <w:rPr>
          <w:rFonts w:ascii="Times New Roman" w:hAnsi="Times New Roman"/>
          <w:sz w:val="24"/>
          <w:szCs w:val="24"/>
        </w:rPr>
      </w:pPr>
      <w:r w:rsidRPr="00924AB8">
        <w:rPr>
          <w:rFonts w:ascii="Times New Roman" w:hAnsi="Times New Roman"/>
          <w:sz w:val="24"/>
          <w:szCs w:val="24"/>
        </w:rPr>
        <w:t>3.</w:t>
      </w:r>
      <w:r w:rsidRPr="00924AB8">
        <w:rPr>
          <w:rFonts w:ascii="Times New Roman" w:hAnsi="Times New Roman"/>
          <w:sz w:val="24"/>
          <w:szCs w:val="24"/>
        </w:rPr>
        <w:tab/>
        <w:t>Le disposizioni del</w:t>
      </w:r>
      <w:r w:rsidR="00BD4191">
        <w:rPr>
          <w:rFonts w:ascii="Times New Roman" w:hAnsi="Times New Roman"/>
          <w:sz w:val="24"/>
          <w:szCs w:val="24"/>
        </w:rPr>
        <w:t xml:space="preserve">l’allegato di cui al comma 2, </w:t>
      </w:r>
      <w:r w:rsidRPr="00924AB8">
        <w:rPr>
          <w:rFonts w:ascii="Times New Roman" w:hAnsi="Times New Roman"/>
          <w:sz w:val="24"/>
          <w:szCs w:val="24"/>
        </w:rPr>
        <w:t>possono discostarsi, purché in maniera non significativa né sostanziale, dalle previsioni dell’Offerta tecnica, per ragioni di razionalizzazione, adeguamento, aggiornamento, tecnica redazionale, o altra causa ammissibile, con intervento del Concedente.</w:t>
      </w:r>
      <w:r w:rsidR="000A00F2" w:rsidRPr="00924AB8">
        <w:rPr>
          <w:rFonts w:ascii="Times New Roman" w:hAnsi="Times New Roman"/>
          <w:sz w:val="24"/>
          <w:szCs w:val="24"/>
        </w:rPr>
        <w:t xml:space="preserve"> In ogni caso esse non comportano e non possono comportare alcun maggior onere o minore convenienza economica per il Concedente.</w:t>
      </w:r>
    </w:p>
    <w:bookmarkEnd w:id="40"/>
    <w:p w14:paraId="1FC2F1CB" w14:textId="77777777" w:rsidR="0093535F" w:rsidRPr="00E60B0B" w:rsidRDefault="0093535F" w:rsidP="00374622">
      <w:pPr>
        <w:widowControl w:val="0"/>
        <w:spacing w:before="240" w:after="240"/>
        <w:rPr>
          <w:rFonts w:ascii="Times New Roman" w:hAnsi="Times New Roman"/>
          <w:b/>
          <w:sz w:val="24"/>
          <w:szCs w:val="24"/>
        </w:rPr>
      </w:pPr>
      <w:r w:rsidRPr="00605DCA">
        <w:rPr>
          <w:rFonts w:ascii="Times New Roman" w:hAnsi="Times New Roman"/>
          <w:b/>
          <w:sz w:val="24"/>
          <w:szCs w:val="24"/>
        </w:rPr>
        <w:t xml:space="preserve">TITOLO VII – REVOCA, </w:t>
      </w:r>
      <w:r w:rsidRPr="00E60B0B">
        <w:rPr>
          <w:rFonts w:ascii="Times New Roman" w:hAnsi="Times New Roman"/>
          <w:b/>
          <w:sz w:val="24"/>
          <w:szCs w:val="24"/>
        </w:rPr>
        <w:t xml:space="preserve">RISOLUZIONE, </w:t>
      </w:r>
      <w:r w:rsidR="00C91467" w:rsidRPr="00E60B0B">
        <w:rPr>
          <w:rFonts w:ascii="Times New Roman" w:hAnsi="Times New Roman"/>
          <w:b/>
          <w:sz w:val="24"/>
          <w:szCs w:val="24"/>
        </w:rPr>
        <w:t>CESSAZIONE, DIFFERIMENTO</w:t>
      </w:r>
    </w:p>
    <w:p w14:paraId="14C2BCB6" w14:textId="77777777" w:rsidR="0093535F" w:rsidRPr="00605DCA" w:rsidRDefault="0093535F" w:rsidP="00374622">
      <w:pPr>
        <w:widowControl w:val="0"/>
        <w:spacing w:before="240" w:after="240"/>
        <w:rPr>
          <w:rFonts w:ascii="Times New Roman" w:hAnsi="Times New Roman"/>
          <w:b/>
          <w:sz w:val="24"/>
          <w:szCs w:val="24"/>
        </w:rPr>
      </w:pPr>
      <w:r w:rsidRPr="00605DCA">
        <w:rPr>
          <w:rFonts w:ascii="Times New Roman" w:hAnsi="Times New Roman"/>
          <w:b/>
          <w:sz w:val="24"/>
          <w:szCs w:val="24"/>
        </w:rPr>
        <w:t xml:space="preserve">Art. </w:t>
      </w:r>
      <w:r w:rsidR="00D51972">
        <w:rPr>
          <w:rFonts w:ascii="Times New Roman" w:hAnsi="Times New Roman"/>
          <w:b/>
          <w:sz w:val="24"/>
          <w:szCs w:val="24"/>
        </w:rPr>
        <w:t>37</w:t>
      </w:r>
      <w:r w:rsidRPr="00605DCA">
        <w:rPr>
          <w:rFonts w:ascii="Times New Roman" w:hAnsi="Times New Roman"/>
          <w:b/>
          <w:sz w:val="24"/>
          <w:szCs w:val="24"/>
        </w:rPr>
        <w:t>. Revoca del Contratto</w:t>
      </w:r>
    </w:p>
    <w:p w14:paraId="0DCE3BEE"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1.</w:t>
      </w:r>
      <w:r w:rsidRPr="00605DCA">
        <w:rPr>
          <w:rFonts w:ascii="Times New Roman" w:hAnsi="Times New Roman"/>
          <w:sz w:val="24"/>
          <w:szCs w:val="24"/>
        </w:rPr>
        <w:tab/>
        <w:t>Il Concedente può revocare il Contratto o recedere unilateralmente dallo stesso, con provvedimento motivato e le garanzie procedimentali di cui all’</w:t>
      </w:r>
      <w:r w:rsidR="0040498C">
        <w:rPr>
          <w:rFonts w:ascii="Times New Roman" w:hAnsi="Times New Roman"/>
          <w:sz w:val="24"/>
          <w:szCs w:val="24"/>
        </w:rPr>
        <w:t>articolo 41</w:t>
      </w:r>
      <w:r w:rsidRPr="00605DCA">
        <w:rPr>
          <w:rFonts w:ascii="Times New Roman" w:hAnsi="Times New Roman"/>
          <w:sz w:val="24"/>
          <w:szCs w:val="24"/>
        </w:rPr>
        <w:t>.</w:t>
      </w:r>
    </w:p>
    <w:p w14:paraId="3BDDDA93"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2.</w:t>
      </w:r>
      <w:r w:rsidRPr="00605DCA">
        <w:rPr>
          <w:rFonts w:ascii="Times New Roman" w:hAnsi="Times New Roman"/>
          <w:sz w:val="24"/>
          <w:szCs w:val="24"/>
        </w:rPr>
        <w:tab/>
        <w:t xml:space="preserve">Nel caso di cui al comma 1, il Concedente, ai sensi dell’articolo 176, comma 4, del </w:t>
      </w:r>
      <w:r w:rsidR="00A916E0">
        <w:rPr>
          <w:rFonts w:ascii="Times New Roman" w:hAnsi="Times New Roman"/>
          <w:sz w:val="24"/>
          <w:szCs w:val="24"/>
        </w:rPr>
        <w:t>Codice dei contratti,</w:t>
      </w:r>
      <w:r w:rsidRPr="00605DCA">
        <w:rPr>
          <w:rFonts w:ascii="Times New Roman" w:hAnsi="Times New Roman"/>
          <w:sz w:val="24"/>
          <w:szCs w:val="24"/>
        </w:rPr>
        <w:t xml:space="preserve"> deve corrispondere al Concessionario i seguenti importi: </w:t>
      </w:r>
    </w:p>
    <w:p w14:paraId="49170D52" w14:textId="77777777" w:rsidR="0093535F" w:rsidRPr="00605DCA"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a)</w:t>
      </w:r>
      <w:r w:rsidRPr="00605DCA">
        <w:rPr>
          <w:rFonts w:ascii="Times New Roman" w:hAnsi="Times New Roman"/>
          <w:sz w:val="24"/>
          <w:szCs w:val="24"/>
        </w:rPr>
        <w:tab/>
        <w:t xml:space="preserve">il valore delle Opere realizzate oltre agli oneri accessori, al netto degli ammortamenti, se i lavori hanno superato il Collaudo; oppure i costi effettivamente sostenuti e debitamente documentati dal Concessionario mediante atti con data certa anteriore all’interruzione del Contratto, se i Lavori non sono ancora stati collaudati; in ogni caso si tiene conto degli importi </w:t>
      </w:r>
      <w:r w:rsidR="00BE6FD4">
        <w:rPr>
          <w:rFonts w:ascii="Times New Roman" w:hAnsi="Times New Roman"/>
          <w:sz w:val="24"/>
          <w:szCs w:val="24"/>
        </w:rPr>
        <w:t xml:space="preserve">già riconosciuti </w:t>
      </w:r>
      <w:r w:rsidRPr="00605DCA">
        <w:rPr>
          <w:rFonts w:ascii="Times New Roman" w:hAnsi="Times New Roman"/>
          <w:sz w:val="24"/>
          <w:szCs w:val="24"/>
        </w:rPr>
        <w:t xml:space="preserve">a titolo di contributo </w:t>
      </w:r>
      <w:r w:rsidR="00BE6FD4">
        <w:rPr>
          <w:rFonts w:ascii="Times New Roman" w:hAnsi="Times New Roman"/>
          <w:sz w:val="24"/>
          <w:szCs w:val="24"/>
        </w:rPr>
        <w:t xml:space="preserve">e di corrispettivo </w:t>
      </w:r>
      <w:r w:rsidRPr="00605DCA">
        <w:rPr>
          <w:rFonts w:ascii="Times New Roman" w:hAnsi="Times New Roman"/>
          <w:sz w:val="24"/>
          <w:szCs w:val="24"/>
        </w:rPr>
        <w:t>di cui all’articolo 3</w:t>
      </w:r>
      <w:r w:rsidR="00BE6FD4">
        <w:rPr>
          <w:rFonts w:ascii="Times New Roman" w:hAnsi="Times New Roman"/>
          <w:sz w:val="24"/>
          <w:szCs w:val="24"/>
        </w:rPr>
        <w:t>0</w:t>
      </w:r>
      <w:r w:rsidRPr="00605DCA">
        <w:rPr>
          <w:rFonts w:ascii="Times New Roman" w:hAnsi="Times New Roman"/>
          <w:sz w:val="24"/>
          <w:szCs w:val="24"/>
        </w:rPr>
        <w:t>;</w:t>
      </w:r>
    </w:p>
    <w:p w14:paraId="1466ED6A" w14:textId="77777777" w:rsidR="0093535F" w:rsidRPr="00605DCA"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b)</w:t>
      </w:r>
      <w:r w:rsidRPr="00605DCA">
        <w:rPr>
          <w:rFonts w:ascii="Times New Roman" w:hAnsi="Times New Roman"/>
          <w:sz w:val="24"/>
          <w:szCs w:val="24"/>
        </w:rPr>
        <w:tab/>
        <w:t>le penali eventualmente dovute a terzi e ogni altro costo sostenuto o da sostenere da parte del Concessionario in conseguenza dell’interruzione anticipata del Contratto, compresi i costi finanziari, le penali di risoluzione anticipata previste nei contratti stipulati dal Concessionario strumentali all’adempimento delle obbligazioni previste dal Contratto, i risarcimenti e gli indennizzi eventualmente dovuti dal Concessionario per effetto dell’interruzione anticipata del Contratto, il tutto debitamente documentato mediante atti con data certa anteriore all’interruzione del Contratto;</w:t>
      </w:r>
    </w:p>
    <w:p w14:paraId="4BAEC131" w14:textId="77777777" w:rsidR="0093535F" w:rsidRPr="00605DCA"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c)</w:t>
      </w:r>
      <w:r w:rsidRPr="00605DCA">
        <w:rPr>
          <w:rFonts w:ascii="Times New Roman" w:hAnsi="Times New Roman"/>
          <w:sz w:val="24"/>
          <w:szCs w:val="24"/>
        </w:rPr>
        <w:tab/>
        <w:t>un indennizzo, a titolo di risarcimento del lucro cessante, pari al 10% (dieci per cento) del valore delle Opere ancora da eseguire oppure, nel caso in cui l'opera abbia superato il Collaudo, del valore dei ricavi risultanti dal PEF per gli anni residui d</w:t>
      </w:r>
      <w:r w:rsidR="00E93641">
        <w:rPr>
          <w:rFonts w:ascii="Times New Roman" w:hAnsi="Times New Roman"/>
          <w:sz w:val="24"/>
          <w:szCs w:val="24"/>
        </w:rPr>
        <w:t>ella G</w:t>
      </w:r>
      <w:r w:rsidRPr="00605DCA">
        <w:rPr>
          <w:rFonts w:ascii="Times New Roman" w:hAnsi="Times New Roman"/>
          <w:sz w:val="24"/>
          <w:szCs w:val="24"/>
        </w:rPr>
        <w:t>estione, attualizzati al tasso WACC</w:t>
      </w:r>
      <w:r w:rsidR="00BE6FD4">
        <w:rPr>
          <w:rFonts w:ascii="Times New Roman" w:hAnsi="Times New Roman"/>
          <w:sz w:val="24"/>
          <w:szCs w:val="24"/>
        </w:rPr>
        <w:t xml:space="preserve"> come previsto dal medesimo PEF</w:t>
      </w:r>
      <w:r w:rsidRPr="00605DCA">
        <w:rPr>
          <w:rFonts w:ascii="Times New Roman" w:hAnsi="Times New Roman"/>
          <w:sz w:val="24"/>
          <w:szCs w:val="24"/>
        </w:rPr>
        <w:t>.</w:t>
      </w:r>
    </w:p>
    <w:p w14:paraId="0A364BCC" w14:textId="77777777" w:rsidR="00BE6FD4" w:rsidRPr="00605DCA" w:rsidRDefault="0093535F" w:rsidP="00BE6FD4">
      <w:pPr>
        <w:widowControl w:val="0"/>
        <w:jc w:val="both"/>
        <w:rPr>
          <w:rFonts w:ascii="Times New Roman" w:hAnsi="Times New Roman"/>
          <w:sz w:val="24"/>
          <w:szCs w:val="24"/>
        </w:rPr>
      </w:pPr>
      <w:r w:rsidRPr="00605DCA">
        <w:rPr>
          <w:rFonts w:ascii="Times New Roman" w:hAnsi="Times New Roman"/>
          <w:sz w:val="24"/>
          <w:szCs w:val="24"/>
        </w:rPr>
        <w:t>3.</w:t>
      </w:r>
      <w:r w:rsidRPr="00605DCA">
        <w:rPr>
          <w:rFonts w:ascii="Times New Roman" w:hAnsi="Times New Roman"/>
          <w:sz w:val="24"/>
          <w:szCs w:val="24"/>
        </w:rPr>
        <w:tab/>
        <w:t>Le somme dovute al Concessionario in forza del comma 2, sono corrisposte entro 60 (sessanta) giorni dalla notifica del provvedimento di revoca al Concessionario, fatto salvo diverso accordo o diversa articolazione dei pagamenti ai sensi dell’</w:t>
      </w:r>
      <w:r w:rsidR="0040498C">
        <w:rPr>
          <w:rFonts w:ascii="Times New Roman" w:hAnsi="Times New Roman"/>
          <w:sz w:val="24"/>
          <w:szCs w:val="24"/>
        </w:rPr>
        <w:t>articolo 42</w:t>
      </w:r>
      <w:r w:rsidRPr="00605DCA">
        <w:rPr>
          <w:rFonts w:ascii="Times New Roman" w:hAnsi="Times New Roman"/>
          <w:sz w:val="24"/>
          <w:szCs w:val="24"/>
        </w:rPr>
        <w:t xml:space="preserve">, commi 3 e 4. </w:t>
      </w:r>
      <w:bookmarkStart w:id="41" w:name="_Hlk498507628"/>
      <w:r w:rsidRPr="00605DCA">
        <w:rPr>
          <w:rFonts w:ascii="Times New Roman" w:hAnsi="Times New Roman"/>
          <w:sz w:val="24"/>
          <w:szCs w:val="24"/>
        </w:rPr>
        <w:t xml:space="preserve">In ogni caso gli importi dovuti al Concessionario devono essere decurtati dalle pertinenti quote di </w:t>
      </w:r>
      <w:r w:rsidR="00BE6FD4">
        <w:rPr>
          <w:rFonts w:ascii="Times New Roman" w:hAnsi="Times New Roman"/>
          <w:sz w:val="24"/>
          <w:szCs w:val="24"/>
        </w:rPr>
        <w:t xml:space="preserve">già riconosciuti </w:t>
      </w:r>
      <w:r w:rsidR="00BE6FD4" w:rsidRPr="00605DCA">
        <w:rPr>
          <w:rFonts w:ascii="Times New Roman" w:hAnsi="Times New Roman"/>
          <w:sz w:val="24"/>
          <w:szCs w:val="24"/>
        </w:rPr>
        <w:t xml:space="preserve">a titolo di contributo </w:t>
      </w:r>
      <w:r w:rsidR="00BE6FD4">
        <w:rPr>
          <w:rFonts w:ascii="Times New Roman" w:hAnsi="Times New Roman"/>
          <w:sz w:val="24"/>
          <w:szCs w:val="24"/>
        </w:rPr>
        <w:t xml:space="preserve">e di corrispettivo </w:t>
      </w:r>
      <w:r w:rsidR="00BE6FD4" w:rsidRPr="00605DCA">
        <w:rPr>
          <w:rFonts w:ascii="Times New Roman" w:hAnsi="Times New Roman"/>
          <w:sz w:val="24"/>
          <w:szCs w:val="24"/>
        </w:rPr>
        <w:t>di cui all’articolo 3</w:t>
      </w:r>
      <w:r w:rsidR="00BE6FD4">
        <w:rPr>
          <w:rFonts w:ascii="Times New Roman" w:hAnsi="Times New Roman"/>
          <w:sz w:val="24"/>
          <w:szCs w:val="24"/>
        </w:rPr>
        <w:t>0</w:t>
      </w:r>
      <w:r w:rsidR="00BE6FD4" w:rsidRPr="00605DCA">
        <w:rPr>
          <w:rFonts w:ascii="Times New Roman" w:hAnsi="Times New Roman"/>
          <w:sz w:val="24"/>
          <w:szCs w:val="24"/>
        </w:rPr>
        <w:t>;</w:t>
      </w:r>
    </w:p>
    <w:bookmarkEnd w:id="41"/>
    <w:p w14:paraId="6006802A"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4.</w:t>
      </w:r>
      <w:r w:rsidRPr="00605DCA">
        <w:rPr>
          <w:rFonts w:ascii="Times New Roman" w:hAnsi="Times New Roman"/>
          <w:sz w:val="24"/>
          <w:szCs w:val="24"/>
        </w:rPr>
        <w:tab/>
        <w:t>L'efficacia della revoca della Concessione è sottoposta alla condizione del pagamento da parte del Concedente delle somme di cui al comma 3.</w:t>
      </w:r>
    </w:p>
    <w:p w14:paraId="746FA7CB" w14:textId="77777777" w:rsidR="0093535F" w:rsidRPr="00605DCA" w:rsidRDefault="0093535F" w:rsidP="00374622">
      <w:pPr>
        <w:widowControl w:val="0"/>
        <w:spacing w:before="240" w:after="240"/>
        <w:rPr>
          <w:rFonts w:ascii="Times New Roman" w:hAnsi="Times New Roman"/>
          <w:b/>
          <w:sz w:val="24"/>
          <w:szCs w:val="24"/>
        </w:rPr>
      </w:pPr>
      <w:r w:rsidRPr="00605DCA">
        <w:rPr>
          <w:rFonts w:ascii="Times New Roman" w:hAnsi="Times New Roman"/>
          <w:b/>
          <w:sz w:val="24"/>
          <w:szCs w:val="24"/>
        </w:rPr>
        <w:t xml:space="preserve">Art. </w:t>
      </w:r>
      <w:r w:rsidR="00D51972">
        <w:rPr>
          <w:rFonts w:ascii="Times New Roman" w:hAnsi="Times New Roman"/>
          <w:b/>
          <w:sz w:val="24"/>
          <w:szCs w:val="24"/>
        </w:rPr>
        <w:t>38</w:t>
      </w:r>
      <w:r w:rsidRPr="00605DCA">
        <w:rPr>
          <w:rFonts w:ascii="Times New Roman" w:hAnsi="Times New Roman"/>
          <w:b/>
          <w:sz w:val="24"/>
          <w:szCs w:val="24"/>
        </w:rPr>
        <w:t>. Risoluzione del Contratto per inadempimento del Concedente</w:t>
      </w:r>
    </w:p>
    <w:p w14:paraId="7A84FD18"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lastRenderedPageBreak/>
        <w:t>1.</w:t>
      </w:r>
      <w:r w:rsidRPr="00605DCA">
        <w:rPr>
          <w:rFonts w:ascii="Times New Roman" w:hAnsi="Times New Roman"/>
          <w:sz w:val="24"/>
          <w:szCs w:val="24"/>
        </w:rPr>
        <w:tab/>
        <w:t>In caso di risoluzione del Contratto per inadempimento del Concedente, per le cause di cui al comma 2 o per altre cause previste dall’ordinamento giuridico, trovano applicazione l’</w:t>
      </w:r>
      <w:r w:rsidR="0040498C">
        <w:rPr>
          <w:rFonts w:ascii="Times New Roman" w:hAnsi="Times New Roman"/>
          <w:sz w:val="24"/>
          <w:szCs w:val="24"/>
        </w:rPr>
        <w:t>articolo 37</w:t>
      </w:r>
      <w:r w:rsidRPr="00605DCA">
        <w:rPr>
          <w:rFonts w:ascii="Times New Roman" w:hAnsi="Times New Roman"/>
          <w:sz w:val="24"/>
          <w:szCs w:val="24"/>
        </w:rPr>
        <w:t xml:space="preserve">, commi 2, 3 e 4, in attuazione dell’articolo 176, comma 4, del </w:t>
      </w:r>
      <w:r w:rsidR="00A916E0">
        <w:rPr>
          <w:rFonts w:ascii="Times New Roman" w:hAnsi="Times New Roman"/>
          <w:sz w:val="24"/>
          <w:szCs w:val="24"/>
        </w:rPr>
        <w:t>Codice dei contratti.</w:t>
      </w:r>
    </w:p>
    <w:p w14:paraId="5AEE86B7"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2.</w:t>
      </w:r>
      <w:r w:rsidRPr="00605DCA">
        <w:rPr>
          <w:rFonts w:ascii="Times New Roman" w:hAnsi="Times New Roman"/>
          <w:sz w:val="24"/>
          <w:szCs w:val="24"/>
        </w:rPr>
        <w:tab/>
        <w:t>La risoluzione del Contratto per inadempimento del Concedente, può avvenire per le cause previste dal Contratto recanti esplicitamente l’indicazione del rinvio alla risoluzione. Può altresì avvenire per uno delle seguenti cause, imputabili al Concedente:</w:t>
      </w:r>
    </w:p>
    <w:p w14:paraId="0BB30435" w14:textId="77777777" w:rsidR="0093535F" w:rsidRPr="00605DCA" w:rsidRDefault="0093535F" w:rsidP="0093535F">
      <w:pPr>
        <w:widowControl w:val="0"/>
        <w:suppressAutoHyphens/>
        <w:spacing w:after="80" w:line="276" w:lineRule="auto"/>
        <w:ind w:left="567" w:right="62" w:hanging="283"/>
        <w:jc w:val="both"/>
        <w:rPr>
          <w:rFonts w:ascii="Times New Roman" w:hAnsi="Times New Roman"/>
          <w:sz w:val="24"/>
          <w:szCs w:val="24"/>
          <w:lang w:eastAsia="ar-SA"/>
        </w:rPr>
      </w:pPr>
      <w:r w:rsidRPr="00605DCA">
        <w:rPr>
          <w:rFonts w:ascii="Times New Roman" w:hAnsi="Times New Roman"/>
          <w:sz w:val="24"/>
          <w:szCs w:val="24"/>
          <w:lang w:eastAsia="ar-SA"/>
        </w:rPr>
        <w:t>a)</w:t>
      </w:r>
      <w:r w:rsidRPr="00605DCA">
        <w:rPr>
          <w:rFonts w:ascii="Times New Roman" w:hAnsi="Times New Roman"/>
          <w:sz w:val="24"/>
          <w:szCs w:val="24"/>
          <w:lang w:eastAsia="ar-SA"/>
        </w:rPr>
        <w:tab/>
        <w:t xml:space="preserve">nel caso sia causata una sospensione dei Lavori per un periodo superiore a </w:t>
      </w:r>
      <w:r w:rsidR="008302FA">
        <w:rPr>
          <w:rFonts w:ascii="Times New Roman" w:hAnsi="Times New Roman"/>
          <w:sz w:val="24"/>
          <w:szCs w:val="24"/>
          <w:lang w:eastAsia="ar-SA"/>
        </w:rPr>
        <w:t>9</w:t>
      </w:r>
      <w:r w:rsidRPr="00605DCA">
        <w:rPr>
          <w:rFonts w:ascii="Times New Roman" w:hAnsi="Times New Roman"/>
          <w:sz w:val="24"/>
          <w:szCs w:val="24"/>
          <w:lang w:eastAsia="ar-SA"/>
        </w:rPr>
        <w:t>0 (</w:t>
      </w:r>
      <w:r w:rsidR="008302FA">
        <w:rPr>
          <w:rFonts w:ascii="Times New Roman" w:hAnsi="Times New Roman"/>
          <w:sz w:val="24"/>
          <w:szCs w:val="24"/>
          <w:lang w:eastAsia="ar-SA"/>
        </w:rPr>
        <w:t>novanta</w:t>
      </w:r>
      <w:r w:rsidRPr="00605DCA">
        <w:rPr>
          <w:rFonts w:ascii="Times New Roman" w:hAnsi="Times New Roman"/>
          <w:sz w:val="24"/>
          <w:szCs w:val="24"/>
          <w:lang w:eastAsia="ar-SA"/>
        </w:rPr>
        <w:t>) giorni oppure una sospensione dell</w:t>
      </w:r>
      <w:r w:rsidR="00187234">
        <w:rPr>
          <w:rFonts w:ascii="Times New Roman" w:hAnsi="Times New Roman"/>
          <w:sz w:val="24"/>
          <w:szCs w:val="24"/>
          <w:lang w:eastAsia="ar-SA"/>
        </w:rPr>
        <w:t>’attività di Gestione della Concessione</w:t>
      </w:r>
      <w:r w:rsidRPr="00605DCA">
        <w:rPr>
          <w:rFonts w:ascii="Times New Roman" w:hAnsi="Times New Roman"/>
          <w:sz w:val="24"/>
          <w:szCs w:val="24"/>
          <w:lang w:eastAsia="ar-SA"/>
        </w:rPr>
        <w:t xml:space="preserve"> per un periodo superiore a </w:t>
      </w:r>
      <w:r w:rsidR="00187234">
        <w:rPr>
          <w:rFonts w:ascii="Times New Roman" w:hAnsi="Times New Roman"/>
          <w:sz w:val="24"/>
          <w:szCs w:val="24"/>
          <w:lang w:eastAsia="ar-SA"/>
        </w:rPr>
        <w:t>6</w:t>
      </w:r>
      <w:r w:rsidRPr="00605DCA">
        <w:rPr>
          <w:rFonts w:ascii="Times New Roman" w:hAnsi="Times New Roman"/>
          <w:sz w:val="24"/>
          <w:szCs w:val="24"/>
          <w:lang w:eastAsia="ar-SA"/>
        </w:rPr>
        <w:t xml:space="preserve"> (</w:t>
      </w:r>
      <w:r w:rsidR="00187234">
        <w:rPr>
          <w:rFonts w:ascii="Times New Roman" w:hAnsi="Times New Roman"/>
          <w:sz w:val="24"/>
          <w:szCs w:val="24"/>
          <w:lang w:eastAsia="ar-SA"/>
        </w:rPr>
        <w:t>sei</w:t>
      </w:r>
      <w:r w:rsidRPr="00605DCA">
        <w:rPr>
          <w:rFonts w:ascii="Times New Roman" w:hAnsi="Times New Roman"/>
          <w:sz w:val="24"/>
          <w:szCs w:val="24"/>
          <w:lang w:eastAsia="ar-SA"/>
        </w:rPr>
        <w:t xml:space="preserve">) </w:t>
      </w:r>
      <w:r w:rsidR="00187234">
        <w:rPr>
          <w:rFonts w:ascii="Times New Roman" w:hAnsi="Times New Roman"/>
          <w:sz w:val="24"/>
          <w:szCs w:val="24"/>
          <w:lang w:eastAsia="ar-SA"/>
        </w:rPr>
        <w:t>mesi, purché non causato da eventi</w:t>
      </w:r>
      <w:r w:rsidR="00954B7C">
        <w:rPr>
          <w:rFonts w:ascii="Times New Roman" w:hAnsi="Times New Roman"/>
          <w:sz w:val="24"/>
          <w:szCs w:val="24"/>
          <w:lang w:eastAsia="ar-SA"/>
        </w:rPr>
        <w:t xml:space="preserve"> </w:t>
      </w:r>
      <w:r w:rsidR="00187234">
        <w:rPr>
          <w:rFonts w:ascii="Times New Roman" w:hAnsi="Times New Roman"/>
          <w:sz w:val="24"/>
          <w:szCs w:val="24"/>
          <w:lang w:eastAsia="ar-SA"/>
        </w:rPr>
        <w:t>meteorologici stagionali;</w:t>
      </w:r>
    </w:p>
    <w:p w14:paraId="6DB5240B" w14:textId="77777777" w:rsidR="0093535F" w:rsidRPr="00605DCA" w:rsidRDefault="0093535F" w:rsidP="0093535F">
      <w:pPr>
        <w:widowControl w:val="0"/>
        <w:suppressAutoHyphens/>
        <w:spacing w:after="80" w:line="276" w:lineRule="auto"/>
        <w:ind w:left="567" w:right="62" w:hanging="283"/>
        <w:jc w:val="both"/>
        <w:rPr>
          <w:rFonts w:ascii="Times New Roman" w:hAnsi="Times New Roman"/>
          <w:sz w:val="24"/>
          <w:szCs w:val="24"/>
          <w:lang w:eastAsia="ar-SA"/>
        </w:rPr>
      </w:pPr>
      <w:r w:rsidRPr="00605DCA">
        <w:rPr>
          <w:rFonts w:ascii="Times New Roman" w:hAnsi="Times New Roman"/>
          <w:sz w:val="24"/>
          <w:szCs w:val="24"/>
          <w:lang w:eastAsia="ar-SA"/>
        </w:rPr>
        <w:t>b)</w:t>
      </w:r>
      <w:r w:rsidRPr="00605DCA">
        <w:rPr>
          <w:rFonts w:ascii="Times New Roman" w:hAnsi="Times New Roman"/>
          <w:sz w:val="24"/>
          <w:szCs w:val="24"/>
          <w:lang w:eastAsia="ar-SA"/>
        </w:rPr>
        <w:tab/>
        <w:t>grave inadempimento del Concedente agli obblighi previsti a suo carico dal Contratto.</w:t>
      </w:r>
    </w:p>
    <w:p w14:paraId="59349C13" w14:textId="77777777" w:rsidR="0093535F" w:rsidRPr="00605DCA" w:rsidRDefault="00954B7C" w:rsidP="0093535F">
      <w:pPr>
        <w:widowControl w:val="0"/>
        <w:jc w:val="both"/>
        <w:rPr>
          <w:rFonts w:ascii="Times New Roman" w:hAnsi="Times New Roman"/>
          <w:b/>
          <w:sz w:val="24"/>
          <w:szCs w:val="24"/>
        </w:rPr>
      </w:pPr>
      <w:r>
        <w:rPr>
          <w:rFonts w:ascii="Times New Roman" w:hAnsi="Times New Roman"/>
          <w:sz w:val="24"/>
          <w:szCs w:val="24"/>
        </w:rPr>
        <w:t>3</w:t>
      </w:r>
      <w:r w:rsidR="0093535F" w:rsidRPr="00605DCA">
        <w:rPr>
          <w:rFonts w:ascii="Times New Roman" w:hAnsi="Times New Roman"/>
          <w:sz w:val="24"/>
          <w:szCs w:val="24"/>
        </w:rPr>
        <w:t>.</w:t>
      </w:r>
      <w:r w:rsidR="0093535F" w:rsidRPr="00605DCA">
        <w:rPr>
          <w:rFonts w:ascii="Times New Roman" w:hAnsi="Times New Roman"/>
          <w:sz w:val="24"/>
          <w:szCs w:val="24"/>
        </w:rPr>
        <w:tab/>
        <w:t xml:space="preserve">Ai sensi dell’articolo 176, commi 1 e 4, del </w:t>
      </w:r>
      <w:r w:rsidR="00A916E0">
        <w:rPr>
          <w:rFonts w:ascii="Times New Roman" w:hAnsi="Times New Roman"/>
          <w:sz w:val="24"/>
          <w:szCs w:val="24"/>
        </w:rPr>
        <w:t>Codice dei contratti,</w:t>
      </w:r>
      <w:r w:rsidR="0093535F" w:rsidRPr="00605DCA">
        <w:rPr>
          <w:rFonts w:ascii="Times New Roman" w:hAnsi="Times New Roman"/>
          <w:sz w:val="24"/>
          <w:szCs w:val="24"/>
        </w:rPr>
        <w:t xml:space="preserve"> il presente articolo si applica anche in caso di annullamento d’ufficio con conseguente inefficacia o decadenza del Contratto a causa di un vizio di legittimità non imputabile al Concessionario. In tal caso non trova applicazione il limite temporale all’azione di annullamento di cui all’articolo 21-non</w:t>
      </w:r>
      <w:r w:rsidR="00912D97">
        <w:rPr>
          <w:rFonts w:ascii="Times New Roman" w:hAnsi="Times New Roman"/>
          <w:sz w:val="24"/>
          <w:szCs w:val="24"/>
        </w:rPr>
        <w:t>i</w:t>
      </w:r>
      <w:r w:rsidR="0093535F" w:rsidRPr="00605DCA">
        <w:rPr>
          <w:rFonts w:ascii="Times New Roman" w:hAnsi="Times New Roman"/>
          <w:sz w:val="24"/>
          <w:szCs w:val="24"/>
        </w:rPr>
        <w:t>es, comma 1, della legge n. 241 del 1990.</w:t>
      </w:r>
    </w:p>
    <w:p w14:paraId="52547C43" w14:textId="77777777" w:rsidR="0093535F" w:rsidRPr="00605DCA" w:rsidRDefault="0093535F" w:rsidP="00374622">
      <w:pPr>
        <w:widowControl w:val="0"/>
        <w:spacing w:before="240" w:after="240"/>
        <w:rPr>
          <w:rFonts w:ascii="Times New Roman" w:hAnsi="Times New Roman"/>
          <w:b/>
          <w:sz w:val="24"/>
          <w:szCs w:val="24"/>
        </w:rPr>
      </w:pPr>
      <w:r w:rsidRPr="00605DCA">
        <w:rPr>
          <w:rFonts w:ascii="Times New Roman" w:hAnsi="Times New Roman"/>
          <w:b/>
          <w:sz w:val="24"/>
          <w:szCs w:val="24"/>
        </w:rPr>
        <w:t xml:space="preserve">Art. </w:t>
      </w:r>
      <w:r w:rsidR="00D51972">
        <w:rPr>
          <w:rFonts w:ascii="Times New Roman" w:hAnsi="Times New Roman"/>
          <w:b/>
          <w:sz w:val="24"/>
          <w:szCs w:val="24"/>
        </w:rPr>
        <w:t>39</w:t>
      </w:r>
      <w:r w:rsidRPr="00605DCA">
        <w:rPr>
          <w:rFonts w:ascii="Times New Roman" w:hAnsi="Times New Roman"/>
          <w:b/>
          <w:sz w:val="24"/>
          <w:szCs w:val="24"/>
        </w:rPr>
        <w:t>. Risoluzione del Contratto per inadempimento del Concessionario</w:t>
      </w:r>
    </w:p>
    <w:p w14:paraId="0E2FFDBF"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1.</w:t>
      </w:r>
      <w:r w:rsidRPr="00605DCA">
        <w:rPr>
          <w:rFonts w:ascii="Times New Roman" w:hAnsi="Times New Roman"/>
          <w:sz w:val="24"/>
          <w:szCs w:val="24"/>
        </w:rPr>
        <w:tab/>
        <w:t>La risoluzione del Contratto per inadempimento del Concessionario</w:t>
      </w:r>
      <w:r w:rsidR="00954B7C">
        <w:rPr>
          <w:rFonts w:ascii="Times New Roman" w:hAnsi="Times New Roman"/>
          <w:sz w:val="24"/>
          <w:szCs w:val="24"/>
        </w:rPr>
        <w:t xml:space="preserve"> </w:t>
      </w:r>
      <w:r w:rsidRPr="00605DCA">
        <w:rPr>
          <w:rFonts w:ascii="Times New Roman" w:hAnsi="Times New Roman"/>
          <w:sz w:val="24"/>
          <w:szCs w:val="24"/>
        </w:rPr>
        <w:t>può avvenire per le cause previste dal Contratto recanti esplicitamente l’indicazione del rinvio alla risoluzione. Può altresì avvenire per una delle seguenti cause imputabili al Concessionario:</w:t>
      </w:r>
    </w:p>
    <w:p w14:paraId="62262EF9" w14:textId="77777777" w:rsidR="0093535F" w:rsidRPr="00605DCA" w:rsidRDefault="0093535F" w:rsidP="0093535F">
      <w:pPr>
        <w:widowControl w:val="0"/>
        <w:ind w:left="567"/>
        <w:jc w:val="both"/>
        <w:rPr>
          <w:rFonts w:ascii="Times New Roman" w:hAnsi="Times New Roman"/>
          <w:sz w:val="24"/>
          <w:szCs w:val="24"/>
          <w:lang w:eastAsia="ar-SA"/>
        </w:rPr>
      </w:pPr>
      <w:r w:rsidRPr="00605DCA">
        <w:rPr>
          <w:rFonts w:ascii="Times New Roman" w:hAnsi="Times New Roman"/>
          <w:sz w:val="24"/>
          <w:szCs w:val="24"/>
          <w:lang w:eastAsia="ar-SA"/>
        </w:rPr>
        <w:t>a)</w:t>
      </w:r>
      <w:r w:rsidRPr="00605DCA">
        <w:rPr>
          <w:rFonts w:ascii="Times New Roman" w:hAnsi="Times New Roman"/>
          <w:sz w:val="24"/>
          <w:szCs w:val="24"/>
          <w:lang w:eastAsia="ar-SA"/>
        </w:rPr>
        <w:tab/>
        <w:t xml:space="preserve">nel caso sia causata una sospensione dei Lavori per un periodo superiore a </w:t>
      </w:r>
      <w:r w:rsidR="008302FA">
        <w:rPr>
          <w:rFonts w:ascii="Times New Roman" w:hAnsi="Times New Roman"/>
          <w:sz w:val="24"/>
          <w:szCs w:val="24"/>
          <w:lang w:eastAsia="ar-SA"/>
        </w:rPr>
        <w:t>9</w:t>
      </w:r>
      <w:r w:rsidR="008302FA" w:rsidRPr="00605DCA">
        <w:rPr>
          <w:rFonts w:ascii="Times New Roman" w:hAnsi="Times New Roman"/>
          <w:sz w:val="24"/>
          <w:szCs w:val="24"/>
          <w:lang w:eastAsia="ar-SA"/>
        </w:rPr>
        <w:t>0 (</w:t>
      </w:r>
      <w:r w:rsidR="008302FA">
        <w:rPr>
          <w:rFonts w:ascii="Times New Roman" w:hAnsi="Times New Roman"/>
          <w:sz w:val="24"/>
          <w:szCs w:val="24"/>
          <w:lang w:eastAsia="ar-SA"/>
        </w:rPr>
        <w:t>novanta</w:t>
      </w:r>
      <w:r w:rsidRPr="00605DCA">
        <w:rPr>
          <w:rFonts w:ascii="Times New Roman" w:hAnsi="Times New Roman"/>
          <w:sz w:val="24"/>
          <w:szCs w:val="24"/>
          <w:lang w:eastAsia="ar-SA"/>
        </w:rPr>
        <w:t>) giorni;</w:t>
      </w:r>
    </w:p>
    <w:p w14:paraId="6DE4F533" w14:textId="77777777" w:rsidR="0093535F" w:rsidRPr="00605DCA" w:rsidRDefault="0093535F" w:rsidP="0093535F">
      <w:pPr>
        <w:widowControl w:val="0"/>
        <w:suppressAutoHyphens/>
        <w:spacing w:after="80" w:line="276" w:lineRule="auto"/>
        <w:ind w:left="567" w:right="62" w:hanging="283"/>
        <w:jc w:val="both"/>
        <w:rPr>
          <w:rFonts w:ascii="Times New Roman" w:hAnsi="Times New Roman"/>
          <w:sz w:val="24"/>
          <w:szCs w:val="24"/>
          <w:lang w:eastAsia="ar-SA"/>
        </w:rPr>
      </w:pPr>
      <w:r w:rsidRPr="00605DCA">
        <w:rPr>
          <w:rFonts w:ascii="Times New Roman" w:hAnsi="Times New Roman"/>
          <w:sz w:val="24"/>
          <w:szCs w:val="24"/>
          <w:lang w:eastAsia="ar-SA"/>
        </w:rPr>
        <w:t>b)</w:t>
      </w:r>
      <w:r w:rsidRPr="00605DCA">
        <w:rPr>
          <w:rFonts w:ascii="Times New Roman" w:hAnsi="Times New Roman"/>
          <w:sz w:val="24"/>
          <w:szCs w:val="24"/>
          <w:lang w:eastAsia="ar-SA"/>
        </w:rPr>
        <w:tab/>
        <w:t>grave inadempimento del Concessionario agli obblighi previsti a suo carico dal Contratto o dai documenti ad esso allegati o da esso richiamati, tale da pregiudicare in modo rilevante la funzionalità o la sicurezza delle Opere e non vi abbia posto rimedio a fronte dell’intimazione scritta del Concedente;</w:t>
      </w:r>
    </w:p>
    <w:p w14:paraId="039F9134" w14:textId="77777777" w:rsidR="0093535F" w:rsidRPr="00BA25A7" w:rsidRDefault="0093535F" w:rsidP="0093535F">
      <w:pPr>
        <w:widowControl w:val="0"/>
        <w:suppressAutoHyphens/>
        <w:spacing w:after="80" w:line="276" w:lineRule="auto"/>
        <w:ind w:left="567" w:right="62" w:hanging="283"/>
        <w:jc w:val="both"/>
        <w:rPr>
          <w:rFonts w:ascii="Times New Roman" w:hAnsi="Times New Roman"/>
          <w:sz w:val="24"/>
          <w:szCs w:val="24"/>
          <w:lang w:eastAsia="ar-SA"/>
        </w:rPr>
      </w:pPr>
      <w:r w:rsidRPr="00BA25A7">
        <w:rPr>
          <w:rFonts w:ascii="Times New Roman" w:hAnsi="Times New Roman"/>
          <w:sz w:val="24"/>
          <w:szCs w:val="24"/>
          <w:lang w:eastAsia="ar-SA"/>
        </w:rPr>
        <w:t>c)</w:t>
      </w:r>
      <w:r w:rsidRPr="00BA25A7">
        <w:rPr>
          <w:rFonts w:ascii="Times New Roman" w:hAnsi="Times New Roman"/>
          <w:sz w:val="24"/>
          <w:szCs w:val="24"/>
          <w:lang w:eastAsia="ar-SA"/>
        </w:rPr>
        <w:tab/>
        <w:t xml:space="preserve">si verifichi una delle condizioni di cui all’articolo 108, commi 1 e 2, del </w:t>
      </w:r>
      <w:r w:rsidR="00A916E0" w:rsidRPr="00BA25A7">
        <w:rPr>
          <w:rFonts w:ascii="Times New Roman" w:hAnsi="Times New Roman"/>
          <w:sz w:val="24"/>
          <w:szCs w:val="24"/>
          <w:lang w:eastAsia="ar-SA"/>
        </w:rPr>
        <w:t>Codice dei contratti;</w:t>
      </w:r>
    </w:p>
    <w:p w14:paraId="1B922C1E" w14:textId="77777777" w:rsidR="0093535F" w:rsidRPr="00605DCA" w:rsidRDefault="0093535F" w:rsidP="0093535F">
      <w:pPr>
        <w:widowControl w:val="0"/>
        <w:suppressAutoHyphens/>
        <w:spacing w:after="80" w:line="276" w:lineRule="auto"/>
        <w:ind w:left="567" w:right="62" w:hanging="283"/>
        <w:jc w:val="both"/>
        <w:rPr>
          <w:rFonts w:ascii="Times New Roman" w:hAnsi="Times New Roman"/>
          <w:sz w:val="24"/>
          <w:szCs w:val="24"/>
          <w:lang w:eastAsia="ar-SA"/>
        </w:rPr>
      </w:pPr>
      <w:r w:rsidRPr="00BA25A7">
        <w:rPr>
          <w:rFonts w:ascii="Times New Roman" w:hAnsi="Times New Roman"/>
          <w:sz w:val="24"/>
          <w:szCs w:val="24"/>
          <w:lang w:eastAsia="ar-SA"/>
        </w:rPr>
        <w:t>d)</w:t>
      </w:r>
      <w:r w:rsidRPr="00BA25A7">
        <w:rPr>
          <w:rFonts w:ascii="Times New Roman" w:hAnsi="Times New Roman"/>
          <w:sz w:val="24"/>
          <w:szCs w:val="24"/>
          <w:lang w:eastAsia="ar-SA"/>
        </w:rPr>
        <w:tab/>
        <w:t>siano irrogate penali per inadempimenti di cui al</w:t>
      </w:r>
      <w:r w:rsidR="00BA25A7" w:rsidRPr="00BA25A7">
        <w:rPr>
          <w:rFonts w:ascii="Times New Roman" w:hAnsi="Times New Roman"/>
          <w:sz w:val="24"/>
          <w:szCs w:val="24"/>
          <w:lang w:eastAsia="ar-SA"/>
        </w:rPr>
        <w:t xml:space="preserve"> Titolo IX</w:t>
      </w:r>
      <w:r w:rsidRPr="00BA25A7">
        <w:rPr>
          <w:rFonts w:ascii="Times New Roman" w:hAnsi="Times New Roman"/>
          <w:sz w:val="24"/>
          <w:szCs w:val="24"/>
          <w:lang w:eastAsia="ar-SA"/>
        </w:rPr>
        <w:t xml:space="preserve">, corrispondenti ad un importo complessivamente superiore a euro </w:t>
      </w:r>
      <w:r w:rsidR="00954B7C" w:rsidRPr="00BA25A7">
        <w:rPr>
          <w:rFonts w:ascii="Times New Roman" w:hAnsi="Times New Roman"/>
          <w:sz w:val="24"/>
          <w:szCs w:val="24"/>
          <w:lang w:eastAsia="ar-SA"/>
        </w:rPr>
        <w:t>100.000</w:t>
      </w:r>
      <w:r w:rsidRPr="00BA25A7">
        <w:rPr>
          <w:rFonts w:ascii="Times New Roman" w:hAnsi="Times New Roman"/>
          <w:sz w:val="24"/>
          <w:szCs w:val="24"/>
          <w:lang w:eastAsia="ar-SA"/>
        </w:rPr>
        <w:t>,00 (</w:t>
      </w:r>
      <w:r w:rsidR="00954B7C" w:rsidRPr="00BA25A7">
        <w:rPr>
          <w:rFonts w:ascii="Times New Roman" w:hAnsi="Times New Roman"/>
          <w:sz w:val="24"/>
          <w:szCs w:val="24"/>
          <w:lang w:eastAsia="ar-SA"/>
        </w:rPr>
        <w:t>centomila</w:t>
      </w:r>
      <w:r w:rsidRPr="00BA25A7">
        <w:rPr>
          <w:rFonts w:ascii="Times New Roman" w:hAnsi="Times New Roman"/>
          <w:sz w:val="24"/>
          <w:szCs w:val="24"/>
          <w:lang w:eastAsia="ar-SA"/>
        </w:rPr>
        <w:t>//00) per ciascun</w:t>
      </w:r>
      <w:r w:rsidRPr="00605DCA">
        <w:rPr>
          <w:rFonts w:ascii="Times New Roman" w:hAnsi="Times New Roman"/>
          <w:sz w:val="24"/>
          <w:szCs w:val="24"/>
          <w:lang w:eastAsia="ar-SA"/>
        </w:rPr>
        <w:t xml:space="preserve"> esercizio nel corso di 2 (due) esercizi consecutivi o nel corso di 4 (quattro) esercizi anche non consecutivi.</w:t>
      </w:r>
    </w:p>
    <w:p w14:paraId="51B34587" w14:textId="77777777" w:rsidR="0093535F" w:rsidRPr="00605DCA" w:rsidRDefault="0093535F" w:rsidP="0093535F">
      <w:pPr>
        <w:widowControl w:val="0"/>
        <w:suppressAutoHyphens/>
        <w:spacing w:after="80" w:line="276" w:lineRule="auto"/>
        <w:ind w:left="567" w:right="62" w:hanging="283"/>
        <w:jc w:val="both"/>
        <w:rPr>
          <w:rFonts w:ascii="Times New Roman" w:hAnsi="Times New Roman"/>
          <w:sz w:val="24"/>
          <w:szCs w:val="24"/>
          <w:lang w:eastAsia="ar-SA"/>
        </w:rPr>
      </w:pPr>
      <w:r w:rsidRPr="00605DCA">
        <w:rPr>
          <w:rFonts w:ascii="Times New Roman" w:hAnsi="Times New Roman"/>
          <w:sz w:val="24"/>
          <w:szCs w:val="24"/>
          <w:lang w:eastAsia="ar-SA"/>
        </w:rPr>
        <w:t>e)</w:t>
      </w:r>
      <w:r w:rsidR="00596E36">
        <w:rPr>
          <w:rFonts w:ascii="Times New Roman" w:hAnsi="Times New Roman"/>
          <w:sz w:val="24"/>
          <w:szCs w:val="24"/>
          <w:lang w:eastAsia="ar-SA"/>
        </w:rPr>
        <w:tab/>
      </w:r>
      <w:r w:rsidRPr="00605DCA">
        <w:rPr>
          <w:rFonts w:ascii="Times New Roman" w:hAnsi="Times New Roman"/>
          <w:sz w:val="24"/>
          <w:szCs w:val="24"/>
          <w:lang w:eastAsia="ar-SA"/>
        </w:rPr>
        <w:t xml:space="preserve">il </w:t>
      </w:r>
      <w:r w:rsidRPr="00BA25A7">
        <w:rPr>
          <w:rFonts w:ascii="Times New Roman" w:hAnsi="Times New Roman"/>
          <w:sz w:val="24"/>
          <w:szCs w:val="24"/>
          <w:lang w:eastAsia="ar-SA"/>
        </w:rPr>
        <w:t xml:space="preserve">Concessionario abbia omesso di attivare o di mantenere in atto anche solo una delle </w:t>
      </w:r>
      <w:r w:rsidR="00596E36">
        <w:rPr>
          <w:rFonts w:ascii="Times New Roman" w:hAnsi="Times New Roman"/>
          <w:sz w:val="24"/>
          <w:szCs w:val="24"/>
          <w:lang w:eastAsia="ar-SA"/>
        </w:rPr>
        <w:t>garanzie di cui all’</w:t>
      </w:r>
      <w:r w:rsidR="0040498C">
        <w:rPr>
          <w:rFonts w:ascii="Times New Roman" w:hAnsi="Times New Roman"/>
          <w:sz w:val="24"/>
          <w:szCs w:val="24"/>
          <w:lang w:eastAsia="ar-SA"/>
        </w:rPr>
        <w:t>articolo 44</w:t>
      </w:r>
      <w:r w:rsidR="00596E36">
        <w:rPr>
          <w:rFonts w:ascii="Times New Roman" w:hAnsi="Times New Roman"/>
          <w:sz w:val="24"/>
          <w:szCs w:val="24"/>
          <w:lang w:eastAsia="ar-SA"/>
        </w:rPr>
        <w:t xml:space="preserve"> </w:t>
      </w:r>
      <w:r w:rsidR="00912D97">
        <w:rPr>
          <w:rFonts w:ascii="Times New Roman" w:hAnsi="Times New Roman"/>
          <w:sz w:val="24"/>
          <w:szCs w:val="24"/>
          <w:lang w:eastAsia="ar-SA"/>
        </w:rPr>
        <w:t>o all’</w:t>
      </w:r>
      <w:r w:rsidR="0040498C">
        <w:rPr>
          <w:rFonts w:ascii="Times New Roman" w:hAnsi="Times New Roman"/>
          <w:sz w:val="24"/>
          <w:szCs w:val="24"/>
          <w:lang w:eastAsia="ar-SA"/>
        </w:rPr>
        <w:t>articolo 46</w:t>
      </w:r>
      <w:r w:rsidR="00912D97">
        <w:rPr>
          <w:rFonts w:ascii="Times New Roman" w:hAnsi="Times New Roman"/>
          <w:sz w:val="24"/>
          <w:szCs w:val="24"/>
          <w:lang w:eastAsia="ar-SA"/>
        </w:rPr>
        <w:t>, oppure</w:t>
      </w:r>
      <w:r w:rsidR="00596E36">
        <w:rPr>
          <w:rFonts w:ascii="Times New Roman" w:hAnsi="Times New Roman"/>
          <w:sz w:val="24"/>
          <w:szCs w:val="24"/>
          <w:lang w:eastAsia="ar-SA"/>
        </w:rPr>
        <w:t xml:space="preserve"> delle </w:t>
      </w:r>
      <w:r w:rsidRPr="00BA25A7">
        <w:rPr>
          <w:rFonts w:ascii="Times New Roman" w:hAnsi="Times New Roman"/>
          <w:sz w:val="24"/>
          <w:szCs w:val="24"/>
          <w:lang w:eastAsia="ar-SA"/>
        </w:rPr>
        <w:t>coperture assicurative di cui all’</w:t>
      </w:r>
      <w:r w:rsidR="0040498C">
        <w:rPr>
          <w:rFonts w:ascii="Times New Roman" w:hAnsi="Times New Roman"/>
          <w:sz w:val="24"/>
          <w:szCs w:val="24"/>
          <w:lang w:eastAsia="ar-SA"/>
        </w:rPr>
        <w:t>articolo 45</w:t>
      </w:r>
      <w:r w:rsidR="00954B7C" w:rsidRPr="00BA25A7">
        <w:rPr>
          <w:rFonts w:ascii="Times New Roman" w:hAnsi="Times New Roman"/>
          <w:sz w:val="24"/>
          <w:szCs w:val="24"/>
          <w:lang w:eastAsia="ar-SA"/>
        </w:rPr>
        <w:t>.</w:t>
      </w:r>
    </w:p>
    <w:p w14:paraId="657F2295" w14:textId="77777777" w:rsidR="0093535F" w:rsidRPr="00605DCA" w:rsidRDefault="0093535F" w:rsidP="0093535F">
      <w:pPr>
        <w:widowControl w:val="0"/>
        <w:jc w:val="both"/>
        <w:rPr>
          <w:rFonts w:ascii="Times New Roman" w:hAnsi="Times New Roman"/>
          <w:sz w:val="24"/>
          <w:szCs w:val="24"/>
        </w:rPr>
      </w:pPr>
      <w:bookmarkStart w:id="42" w:name="_Hlk500436429"/>
      <w:r w:rsidRPr="00605DCA">
        <w:rPr>
          <w:rFonts w:ascii="Times New Roman" w:hAnsi="Times New Roman"/>
          <w:sz w:val="24"/>
          <w:szCs w:val="24"/>
        </w:rPr>
        <w:t>2.</w:t>
      </w:r>
      <w:r w:rsidRPr="00605DCA">
        <w:rPr>
          <w:rFonts w:ascii="Times New Roman" w:hAnsi="Times New Roman"/>
          <w:sz w:val="24"/>
          <w:szCs w:val="24"/>
        </w:rPr>
        <w:tab/>
      </w:r>
      <w:r w:rsidRPr="00605DCA">
        <w:rPr>
          <w:rFonts w:ascii="Times New Roman" w:hAnsi="Times New Roman"/>
          <w:spacing w:val="-4"/>
          <w:sz w:val="24"/>
          <w:szCs w:val="24"/>
        </w:rPr>
        <w:t>Qualora la Concessione sia risolta per inadempimento del Concessionario trovano applicazione gli articoli 1453 e 1454 del codice civile o, in alternativa, trovano applicazione le garanzie procedimentali di cui all’</w:t>
      </w:r>
      <w:r w:rsidR="0040498C">
        <w:rPr>
          <w:rFonts w:ascii="Times New Roman" w:hAnsi="Times New Roman"/>
          <w:spacing w:val="-4"/>
          <w:sz w:val="24"/>
          <w:szCs w:val="24"/>
        </w:rPr>
        <w:t>articolo 41</w:t>
      </w:r>
      <w:r w:rsidRPr="00605DCA">
        <w:rPr>
          <w:rFonts w:ascii="Times New Roman" w:hAnsi="Times New Roman"/>
          <w:spacing w:val="-4"/>
          <w:sz w:val="24"/>
          <w:szCs w:val="24"/>
        </w:rPr>
        <w:t>.</w:t>
      </w:r>
    </w:p>
    <w:p w14:paraId="595EA676"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3.</w:t>
      </w:r>
      <w:r w:rsidRPr="00605DCA">
        <w:rPr>
          <w:rFonts w:ascii="Times New Roman" w:hAnsi="Times New Roman"/>
          <w:sz w:val="24"/>
          <w:szCs w:val="24"/>
        </w:rPr>
        <w:tab/>
        <w:t xml:space="preserve">Ai sensi dell’articolo 176, commi 8, 9 e 10, nei casi che possono comportare la risoluzione del Contratto per cause imputabili al Concessionario, il Concedente comunica per iscritto al Concessionario e agli Istituti Finanziatori l'intenzione di risolvere Contratto. I predetti Istituti Finanziatori, entro 90 (novanta) giorni dal ricevimento della comunicazione, possono indicare un operatore economico, che subentri nella Concessione, avente caratteristiche tecniche e finanziarie corrispondenti o analoghe a quelle previste nella documentazione di gara, con riguardo allo stato di avanzamento dell'oggetto della concessione alla data del subentro. </w:t>
      </w:r>
    </w:p>
    <w:p w14:paraId="1F24F222"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lastRenderedPageBreak/>
        <w:t xml:space="preserve">4. L'operatore economico subentrante deve assicurare la ripresa dell'esecuzione della Concessione e l'esatto adempimento originariamente richiesto al Concessionario sostituito entro il termine indicato dal Concedente. Il subentro dell'operatore economico ha effetto dal momento in cui il Concedente vi presta il consenso. </w:t>
      </w:r>
    </w:p>
    <w:p w14:paraId="6769C017"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5.</w:t>
      </w:r>
      <w:r w:rsidRPr="00605DCA">
        <w:rPr>
          <w:rFonts w:ascii="Times New Roman" w:hAnsi="Times New Roman"/>
          <w:sz w:val="24"/>
          <w:szCs w:val="24"/>
        </w:rPr>
        <w:tab/>
        <w:t>In caso di rinuncia al subentro da parte degli Istituti Finanziatori o di indisponibilità degli operatori subentranti, il Contratto può essere risolto.</w:t>
      </w:r>
    </w:p>
    <w:p w14:paraId="5EFB25F8"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6.</w:t>
      </w:r>
      <w:r w:rsidRPr="00605DCA">
        <w:rPr>
          <w:rFonts w:ascii="Times New Roman" w:hAnsi="Times New Roman"/>
          <w:sz w:val="24"/>
          <w:szCs w:val="24"/>
        </w:rPr>
        <w:tab/>
        <w:t>In tutti i casi di risoluzione del Contratto per causa imputabile al Concessionario, compresa la perdita di capacità imprenditoriale prevista dalla legge penale o dalla legge fallimentare, nonché la rinuncia da parte dello stesso alla prosecuzione del Contratto, oltre al pagamento dei corrispettivi maturati e non ancora versati, il Concedente deve corrispondere al Concessionario, un importo determinato con le modalità di cui all’</w:t>
      </w:r>
      <w:r w:rsidR="0040498C">
        <w:rPr>
          <w:rFonts w:ascii="Times New Roman" w:hAnsi="Times New Roman"/>
          <w:sz w:val="24"/>
          <w:szCs w:val="24"/>
        </w:rPr>
        <w:t>articolo 37</w:t>
      </w:r>
      <w:r w:rsidRPr="00605DCA">
        <w:rPr>
          <w:rFonts w:ascii="Times New Roman" w:hAnsi="Times New Roman"/>
          <w:sz w:val="24"/>
          <w:szCs w:val="24"/>
        </w:rPr>
        <w:t>, comma 2, lettera a).</w:t>
      </w:r>
    </w:p>
    <w:p w14:paraId="63EC7F59" w14:textId="77777777" w:rsidR="0093535F" w:rsidRPr="00E81E34" w:rsidRDefault="0093535F" w:rsidP="0093535F">
      <w:pPr>
        <w:widowControl w:val="0"/>
        <w:jc w:val="both"/>
        <w:rPr>
          <w:rFonts w:ascii="Times New Roman" w:hAnsi="Times New Roman"/>
          <w:sz w:val="24"/>
          <w:szCs w:val="24"/>
        </w:rPr>
      </w:pPr>
      <w:r w:rsidRPr="00E81E34">
        <w:rPr>
          <w:rFonts w:ascii="Times New Roman" w:hAnsi="Times New Roman"/>
          <w:sz w:val="24"/>
          <w:szCs w:val="24"/>
        </w:rPr>
        <w:t>7.</w:t>
      </w:r>
      <w:r w:rsidRPr="00E81E34">
        <w:rPr>
          <w:rFonts w:ascii="Times New Roman" w:hAnsi="Times New Roman"/>
          <w:sz w:val="24"/>
          <w:szCs w:val="24"/>
        </w:rPr>
        <w:tab/>
      </w:r>
      <w:r w:rsidR="003B0059" w:rsidRPr="00E81E34">
        <w:rPr>
          <w:rFonts w:ascii="Times New Roman" w:hAnsi="Times New Roman"/>
          <w:sz w:val="24"/>
          <w:szCs w:val="24"/>
        </w:rPr>
        <w:t>Ferma restando l’applicazione dell’articolo 1453 del codice civile, le eventuali somme dovute al Concessionario ai sensi del comma 6, sono destinate prioritariamente al soddisfacimento dei crediti dei finanziatori</w:t>
      </w:r>
      <w:r w:rsidR="00FF70A6" w:rsidRPr="00E81E34">
        <w:rPr>
          <w:rFonts w:ascii="Times New Roman" w:hAnsi="Times New Roman"/>
          <w:sz w:val="24"/>
          <w:szCs w:val="24"/>
        </w:rPr>
        <w:t xml:space="preserve"> del Concessionario</w:t>
      </w:r>
      <w:r w:rsidR="003B0059" w:rsidRPr="00E81E34">
        <w:rPr>
          <w:rFonts w:ascii="Times New Roman" w:hAnsi="Times New Roman"/>
          <w:sz w:val="24"/>
          <w:szCs w:val="24"/>
        </w:rPr>
        <w:t xml:space="preserve"> e sono indisponibili da parte di quest'ultimo fino al completo soddisfacimento di detti crediti.</w:t>
      </w:r>
    </w:p>
    <w:bookmarkEnd w:id="42"/>
    <w:p w14:paraId="02DE5486" w14:textId="77777777" w:rsidR="0093535F" w:rsidRPr="00E60B0B" w:rsidRDefault="0093535F" w:rsidP="00374622">
      <w:pPr>
        <w:widowControl w:val="0"/>
        <w:spacing w:before="240" w:after="240"/>
        <w:rPr>
          <w:rFonts w:ascii="Times New Roman" w:hAnsi="Times New Roman"/>
          <w:b/>
          <w:sz w:val="24"/>
          <w:szCs w:val="24"/>
        </w:rPr>
      </w:pPr>
      <w:r w:rsidRPr="00E60B0B">
        <w:rPr>
          <w:rFonts w:ascii="Times New Roman" w:hAnsi="Times New Roman"/>
          <w:b/>
          <w:sz w:val="24"/>
          <w:szCs w:val="24"/>
        </w:rPr>
        <w:t>Art. 4</w:t>
      </w:r>
      <w:r w:rsidR="00D51972">
        <w:rPr>
          <w:rFonts w:ascii="Times New Roman" w:hAnsi="Times New Roman"/>
          <w:b/>
          <w:sz w:val="24"/>
          <w:szCs w:val="24"/>
        </w:rPr>
        <w:t>0</w:t>
      </w:r>
      <w:r w:rsidRPr="00E60B0B">
        <w:rPr>
          <w:rFonts w:ascii="Times New Roman" w:hAnsi="Times New Roman"/>
          <w:b/>
          <w:sz w:val="24"/>
          <w:szCs w:val="24"/>
        </w:rPr>
        <w:t xml:space="preserve">. </w:t>
      </w:r>
      <w:r w:rsidR="00C91467" w:rsidRPr="00E60B0B">
        <w:rPr>
          <w:rFonts w:ascii="Times New Roman" w:hAnsi="Times New Roman"/>
          <w:b/>
          <w:sz w:val="24"/>
          <w:szCs w:val="24"/>
        </w:rPr>
        <w:t xml:space="preserve">Cessazione </w:t>
      </w:r>
      <w:r w:rsidRPr="00E60B0B">
        <w:rPr>
          <w:rFonts w:ascii="Times New Roman" w:hAnsi="Times New Roman"/>
          <w:b/>
          <w:sz w:val="24"/>
          <w:szCs w:val="24"/>
        </w:rPr>
        <w:t xml:space="preserve">anticipata per </w:t>
      </w:r>
      <w:r w:rsidR="00C91467" w:rsidRPr="00E60B0B">
        <w:rPr>
          <w:rFonts w:ascii="Times New Roman" w:hAnsi="Times New Roman"/>
          <w:b/>
          <w:sz w:val="24"/>
          <w:szCs w:val="24"/>
        </w:rPr>
        <w:t xml:space="preserve">recesso </w:t>
      </w:r>
      <w:r w:rsidRPr="00E60B0B">
        <w:rPr>
          <w:rFonts w:ascii="Times New Roman" w:hAnsi="Times New Roman"/>
          <w:b/>
          <w:sz w:val="24"/>
          <w:szCs w:val="24"/>
        </w:rPr>
        <w:t>consens</w:t>
      </w:r>
      <w:r w:rsidR="00C91467" w:rsidRPr="00E60B0B">
        <w:rPr>
          <w:rFonts w:ascii="Times New Roman" w:hAnsi="Times New Roman"/>
          <w:b/>
          <w:sz w:val="24"/>
          <w:szCs w:val="24"/>
        </w:rPr>
        <w:t>uale</w:t>
      </w:r>
    </w:p>
    <w:p w14:paraId="265D4E55"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1.</w:t>
      </w:r>
      <w:r w:rsidRPr="00605DCA">
        <w:rPr>
          <w:rFonts w:ascii="Times New Roman" w:hAnsi="Times New Roman"/>
          <w:sz w:val="24"/>
          <w:szCs w:val="24"/>
        </w:rPr>
        <w:tab/>
        <w:t xml:space="preserve">Le parti possono in ogni momento e con mutuo consenso scritto ai sensi del secondo periodo dell’articolo 1372, primo comma, </w:t>
      </w:r>
      <w:r w:rsidR="00C91467">
        <w:rPr>
          <w:rFonts w:ascii="Times New Roman" w:hAnsi="Times New Roman"/>
          <w:sz w:val="24"/>
          <w:szCs w:val="24"/>
        </w:rPr>
        <w:t>recedere dal C</w:t>
      </w:r>
      <w:r w:rsidRPr="00605DCA">
        <w:rPr>
          <w:rFonts w:ascii="Times New Roman" w:hAnsi="Times New Roman"/>
          <w:sz w:val="24"/>
          <w:szCs w:val="24"/>
        </w:rPr>
        <w:t>ontratto sciogliendosi da ogni vincolo reciproco.</w:t>
      </w:r>
    </w:p>
    <w:p w14:paraId="6492C874" w14:textId="77777777" w:rsidR="0093535F" w:rsidRPr="00E60B0B" w:rsidRDefault="0093535F" w:rsidP="0093535F">
      <w:pPr>
        <w:widowControl w:val="0"/>
        <w:jc w:val="both"/>
        <w:rPr>
          <w:rFonts w:ascii="Times New Roman" w:hAnsi="Times New Roman"/>
          <w:sz w:val="24"/>
          <w:szCs w:val="24"/>
        </w:rPr>
      </w:pPr>
      <w:r w:rsidRPr="00605DCA">
        <w:rPr>
          <w:rFonts w:ascii="Times New Roman" w:hAnsi="Times New Roman"/>
          <w:sz w:val="24"/>
          <w:szCs w:val="24"/>
        </w:rPr>
        <w:t>2.</w:t>
      </w:r>
      <w:r w:rsidRPr="00605DCA">
        <w:rPr>
          <w:rFonts w:ascii="Times New Roman" w:hAnsi="Times New Roman"/>
          <w:sz w:val="24"/>
          <w:szCs w:val="24"/>
        </w:rPr>
        <w:tab/>
        <w:t xml:space="preserve">Nel caso di cui al </w:t>
      </w:r>
      <w:r w:rsidRPr="00E60B0B">
        <w:rPr>
          <w:rFonts w:ascii="Times New Roman" w:hAnsi="Times New Roman"/>
          <w:sz w:val="24"/>
          <w:szCs w:val="24"/>
        </w:rPr>
        <w:t xml:space="preserve">comma 1, l’atto di </w:t>
      </w:r>
      <w:r w:rsidR="00C91467" w:rsidRPr="00E60B0B">
        <w:rPr>
          <w:rFonts w:ascii="Times New Roman" w:hAnsi="Times New Roman"/>
          <w:sz w:val="24"/>
          <w:szCs w:val="24"/>
        </w:rPr>
        <w:t>recesso consensuale</w:t>
      </w:r>
      <w:r w:rsidRPr="00E60B0B">
        <w:rPr>
          <w:rFonts w:ascii="Times New Roman" w:hAnsi="Times New Roman"/>
          <w:sz w:val="24"/>
          <w:szCs w:val="24"/>
        </w:rPr>
        <w:t>, sottoscritto dai soggetti competenti del Concessionario e del Concedente, deve regolamentare i rispettivi debiti e crediti, secondo principi di ragionevolezza, anche derogando dalle previsioni di cui agli articoli 4</w:t>
      </w:r>
      <w:r w:rsidR="008302FA" w:rsidRPr="00E60B0B">
        <w:rPr>
          <w:rFonts w:ascii="Times New Roman" w:hAnsi="Times New Roman"/>
          <w:sz w:val="24"/>
          <w:szCs w:val="24"/>
        </w:rPr>
        <w:t>6</w:t>
      </w:r>
      <w:r w:rsidRPr="00E60B0B">
        <w:rPr>
          <w:rFonts w:ascii="Times New Roman" w:hAnsi="Times New Roman"/>
          <w:sz w:val="24"/>
          <w:szCs w:val="24"/>
        </w:rPr>
        <w:t>, 4</w:t>
      </w:r>
      <w:r w:rsidR="008302FA" w:rsidRPr="00E60B0B">
        <w:rPr>
          <w:rFonts w:ascii="Times New Roman" w:hAnsi="Times New Roman"/>
          <w:sz w:val="24"/>
          <w:szCs w:val="24"/>
        </w:rPr>
        <w:t>7</w:t>
      </w:r>
      <w:r w:rsidRPr="00E60B0B">
        <w:rPr>
          <w:rFonts w:ascii="Times New Roman" w:hAnsi="Times New Roman"/>
          <w:sz w:val="24"/>
          <w:szCs w:val="24"/>
        </w:rPr>
        <w:t xml:space="preserve"> e 4</w:t>
      </w:r>
      <w:r w:rsidR="008302FA" w:rsidRPr="00E60B0B">
        <w:rPr>
          <w:rFonts w:ascii="Times New Roman" w:hAnsi="Times New Roman"/>
          <w:sz w:val="24"/>
          <w:szCs w:val="24"/>
        </w:rPr>
        <w:t>8</w:t>
      </w:r>
      <w:r w:rsidRPr="00E60B0B">
        <w:rPr>
          <w:rFonts w:ascii="Times New Roman" w:hAnsi="Times New Roman"/>
          <w:sz w:val="24"/>
          <w:szCs w:val="24"/>
        </w:rPr>
        <w:t>, facendo salvi i diritti di terzi nonché la priorità della destinazione delle somme dovute al Concessionario prevista all’</w:t>
      </w:r>
      <w:r w:rsidR="0040498C">
        <w:rPr>
          <w:rFonts w:ascii="Times New Roman" w:hAnsi="Times New Roman"/>
          <w:sz w:val="24"/>
          <w:szCs w:val="24"/>
        </w:rPr>
        <w:t>articolo 42</w:t>
      </w:r>
      <w:r w:rsidRPr="00E60B0B">
        <w:rPr>
          <w:rFonts w:ascii="Times New Roman" w:hAnsi="Times New Roman"/>
          <w:sz w:val="24"/>
          <w:szCs w:val="24"/>
        </w:rPr>
        <w:t>.</w:t>
      </w:r>
    </w:p>
    <w:p w14:paraId="6E20F61C" w14:textId="77777777" w:rsidR="0093535F" w:rsidRPr="00605DCA" w:rsidRDefault="0093535F" w:rsidP="0093535F">
      <w:pPr>
        <w:widowControl w:val="0"/>
        <w:jc w:val="both"/>
        <w:rPr>
          <w:rFonts w:ascii="Times New Roman" w:hAnsi="Times New Roman"/>
          <w:sz w:val="24"/>
          <w:szCs w:val="24"/>
        </w:rPr>
      </w:pPr>
      <w:r w:rsidRPr="00E60B0B">
        <w:rPr>
          <w:rFonts w:ascii="Times New Roman" w:hAnsi="Times New Roman"/>
          <w:sz w:val="24"/>
          <w:szCs w:val="24"/>
        </w:rPr>
        <w:t>3.</w:t>
      </w:r>
      <w:r w:rsidRPr="00E60B0B">
        <w:rPr>
          <w:rFonts w:ascii="Times New Roman" w:hAnsi="Times New Roman"/>
          <w:sz w:val="24"/>
          <w:szCs w:val="24"/>
        </w:rPr>
        <w:tab/>
        <w:t>L’</w:t>
      </w:r>
      <w:r w:rsidR="00C91467" w:rsidRPr="00E60B0B">
        <w:rPr>
          <w:rFonts w:ascii="Times New Roman" w:hAnsi="Times New Roman"/>
          <w:sz w:val="24"/>
          <w:szCs w:val="24"/>
        </w:rPr>
        <w:t>atto di recesso consensuale</w:t>
      </w:r>
      <w:r w:rsidRPr="00E60B0B">
        <w:rPr>
          <w:rFonts w:ascii="Times New Roman" w:hAnsi="Times New Roman"/>
          <w:sz w:val="24"/>
          <w:szCs w:val="24"/>
        </w:rPr>
        <w:t xml:space="preserve"> è efficace solo se approvato </w:t>
      </w:r>
      <w:r w:rsidRPr="00605DCA">
        <w:rPr>
          <w:rFonts w:ascii="Times New Roman" w:hAnsi="Times New Roman"/>
          <w:sz w:val="24"/>
          <w:szCs w:val="24"/>
        </w:rPr>
        <w:t>dall’organo collegiale competente del Concedente, qualora sia previsto dall’ordinamento giuridico.</w:t>
      </w:r>
    </w:p>
    <w:p w14:paraId="018E8690" w14:textId="77777777" w:rsidR="0093535F" w:rsidRPr="00605DCA" w:rsidRDefault="0093535F" w:rsidP="00374622">
      <w:pPr>
        <w:widowControl w:val="0"/>
        <w:spacing w:before="240" w:after="240"/>
        <w:rPr>
          <w:rFonts w:ascii="Times New Roman" w:hAnsi="Times New Roman"/>
          <w:b/>
          <w:sz w:val="24"/>
          <w:szCs w:val="24"/>
        </w:rPr>
      </w:pPr>
      <w:r w:rsidRPr="00605DCA">
        <w:rPr>
          <w:rFonts w:ascii="Times New Roman" w:hAnsi="Times New Roman"/>
          <w:b/>
          <w:sz w:val="24"/>
          <w:szCs w:val="24"/>
        </w:rPr>
        <w:t xml:space="preserve">Art. </w:t>
      </w:r>
      <w:r w:rsidR="00D51972">
        <w:rPr>
          <w:rFonts w:ascii="Times New Roman" w:hAnsi="Times New Roman"/>
          <w:b/>
          <w:sz w:val="24"/>
          <w:szCs w:val="24"/>
        </w:rPr>
        <w:t>41</w:t>
      </w:r>
      <w:r w:rsidRPr="00605DCA">
        <w:rPr>
          <w:rFonts w:ascii="Times New Roman" w:hAnsi="Times New Roman"/>
          <w:b/>
          <w:sz w:val="24"/>
          <w:szCs w:val="24"/>
        </w:rPr>
        <w:t>. Garanzie procedimentali</w:t>
      </w:r>
      <w:r w:rsidR="00187234">
        <w:rPr>
          <w:rFonts w:ascii="Times New Roman" w:hAnsi="Times New Roman"/>
          <w:b/>
          <w:sz w:val="24"/>
          <w:szCs w:val="24"/>
        </w:rPr>
        <w:t xml:space="preserve"> </w:t>
      </w:r>
    </w:p>
    <w:p w14:paraId="53CCF57D" w14:textId="77777777" w:rsidR="0093535F" w:rsidRPr="00E81E34" w:rsidRDefault="0093535F" w:rsidP="0093535F">
      <w:pPr>
        <w:widowControl w:val="0"/>
        <w:jc w:val="both"/>
        <w:rPr>
          <w:rFonts w:ascii="Times New Roman" w:hAnsi="Times New Roman"/>
          <w:sz w:val="24"/>
          <w:szCs w:val="24"/>
        </w:rPr>
      </w:pPr>
      <w:r w:rsidRPr="00605DCA">
        <w:rPr>
          <w:rFonts w:ascii="Times New Roman" w:hAnsi="Times New Roman"/>
          <w:sz w:val="24"/>
          <w:szCs w:val="24"/>
        </w:rPr>
        <w:t>1.</w:t>
      </w:r>
      <w:r w:rsidRPr="00605DCA">
        <w:rPr>
          <w:rFonts w:ascii="Times New Roman" w:hAnsi="Times New Roman"/>
          <w:sz w:val="24"/>
          <w:szCs w:val="24"/>
        </w:rPr>
        <w:tab/>
        <w:t>Nei casi di revoca di cui all’</w:t>
      </w:r>
      <w:r w:rsidR="0040498C">
        <w:rPr>
          <w:rFonts w:ascii="Times New Roman" w:hAnsi="Times New Roman"/>
          <w:sz w:val="24"/>
          <w:szCs w:val="24"/>
        </w:rPr>
        <w:t>articolo 37</w:t>
      </w:r>
      <w:r w:rsidRPr="00605DCA">
        <w:rPr>
          <w:rFonts w:ascii="Times New Roman" w:hAnsi="Times New Roman"/>
          <w:sz w:val="24"/>
          <w:szCs w:val="24"/>
        </w:rPr>
        <w:t xml:space="preserve"> o di annullamento d’ufficio di cui all’</w:t>
      </w:r>
      <w:r w:rsidR="0040498C">
        <w:rPr>
          <w:rFonts w:ascii="Times New Roman" w:hAnsi="Times New Roman"/>
          <w:sz w:val="24"/>
          <w:szCs w:val="24"/>
        </w:rPr>
        <w:t>articolo 38</w:t>
      </w:r>
      <w:r w:rsidRPr="00605DCA">
        <w:rPr>
          <w:rFonts w:ascii="Times New Roman" w:hAnsi="Times New Roman"/>
          <w:sz w:val="24"/>
          <w:szCs w:val="24"/>
        </w:rPr>
        <w:t xml:space="preserve">, comma </w:t>
      </w:r>
      <w:r w:rsidR="00954B7C">
        <w:rPr>
          <w:rFonts w:ascii="Times New Roman" w:hAnsi="Times New Roman"/>
          <w:sz w:val="24"/>
          <w:szCs w:val="24"/>
        </w:rPr>
        <w:t>3</w:t>
      </w:r>
      <w:r w:rsidRPr="00605DCA">
        <w:rPr>
          <w:rFonts w:ascii="Times New Roman" w:hAnsi="Times New Roman"/>
          <w:sz w:val="24"/>
          <w:szCs w:val="24"/>
        </w:rPr>
        <w:t xml:space="preserve">, il Concedente comunica al Concessionario l’intenzione di revocare o annullare il Contratto, indicandone le condizioni e le motivazioni, con almeno 15 (quindici) giorni di anticipo sull’adozione </w:t>
      </w:r>
      <w:r w:rsidRPr="00E81E34">
        <w:rPr>
          <w:rFonts w:ascii="Times New Roman" w:hAnsi="Times New Roman"/>
          <w:sz w:val="24"/>
          <w:szCs w:val="24"/>
        </w:rPr>
        <w:t xml:space="preserve">del provvedimento. </w:t>
      </w:r>
    </w:p>
    <w:p w14:paraId="78F29892" w14:textId="77777777" w:rsidR="0093535F" w:rsidRPr="00E81E34" w:rsidRDefault="0093535F" w:rsidP="0093535F">
      <w:pPr>
        <w:widowControl w:val="0"/>
        <w:jc w:val="both"/>
        <w:rPr>
          <w:rFonts w:ascii="Times New Roman" w:hAnsi="Times New Roman"/>
          <w:sz w:val="24"/>
          <w:szCs w:val="24"/>
          <w:lang w:eastAsia="ar-SA"/>
        </w:rPr>
      </w:pPr>
      <w:r w:rsidRPr="00E81E34">
        <w:rPr>
          <w:rFonts w:ascii="Times New Roman" w:hAnsi="Times New Roman"/>
          <w:sz w:val="24"/>
          <w:szCs w:val="24"/>
        </w:rPr>
        <w:t>2. Nei casi di cui all’</w:t>
      </w:r>
      <w:r w:rsidR="0040498C" w:rsidRPr="00E81E34">
        <w:rPr>
          <w:rFonts w:ascii="Times New Roman" w:hAnsi="Times New Roman"/>
          <w:sz w:val="24"/>
          <w:szCs w:val="24"/>
        </w:rPr>
        <w:t>articolo 38</w:t>
      </w:r>
      <w:r w:rsidRPr="00E81E34">
        <w:rPr>
          <w:rFonts w:ascii="Times New Roman" w:hAnsi="Times New Roman"/>
          <w:sz w:val="24"/>
          <w:szCs w:val="24"/>
        </w:rPr>
        <w:t xml:space="preserve">, commi 1 e 2, </w:t>
      </w:r>
      <w:r w:rsidR="00954B7C" w:rsidRPr="00E81E34">
        <w:rPr>
          <w:rFonts w:ascii="Times New Roman" w:hAnsi="Times New Roman"/>
          <w:sz w:val="24"/>
          <w:szCs w:val="24"/>
        </w:rPr>
        <w:t>o</w:t>
      </w:r>
      <w:r w:rsidRPr="00E81E34">
        <w:rPr>
          <w:rFonts w:ascii="Times New Roman" w:hAnsi="Times New Roman"/>
          <w:sz w:val="24"/>
          <w:szCs w:val="24"/>
        </w:rPr>
        <w:t xml:space="preserve"> all’</w:t>
      </w:r>
      <w:r w:rsidR="0040498C" w:rsidRPr="00E81E34">
        <w:rPr>
          <w:rFonts w:ascii="Times New Roman" w:hAnsi="Times New Roman"/>
          <w:sz w:val="24"/>
          <w:szCs w:val="24"/>
        </w:rPr>
        <w:t>articolo 39</w:t>
      </w:r>
      <w:r w:rsidRPr="00E81E34">
        <w:rPr>
          <w:rFonts w:ascii="Times New Roman" w:hAnsi="Times New Roman"/>
          <w:sz w:val="24"/>
          <w:szCs w:val="24"/>
        </w:rPr>
        <w:t xml:space="preserve">, la Parte che intende risolvere il Contratto ne comunica l’intenzione all’altra Parte, indicandone le condizioni e le motivazioni; con la comunicazione diffida l’altra Parte, anche ai sensi </w:t>
      </w:r>
      <w:r w:rsidRPr="00E81E34">
        <w:rPr>
          <w:rFonts w:ascii="Times New Roman" w:hAnsi="Times New Roman"/>
          <w:sz w:val="24"/>
          <w:szCs w:val="24"/>
          <w:lang w:eastAsia="ar-SA"/>
        </w:rPr>
        <w:t>dell'articolo 1454 del Codice civile, ad adempiere le obbligazioni violate e a porre rimedio alle cause che le hanno determinate, qualora tali adempimenti e rimedi siano oggettivamente, fisicamente</w:t>
      </w:r>
      <w:r w:rsidR="00FF70A6" w:rsidRPr="00E81E34">
        <w:rPr>
          <w:rFonts w:ascii="Times New Roman" w:hAnsi="Times New Roman"/>
          <w:sz w:val="24"/>
          <w:szCs w:val="24"/>
          <w:lang w:eastAsia="ar-SA"/>
        </w:rPr>
        <w:t>, tecnicamente</w:t>
      </w:r>
      <w:r w:rsidRPr="00E81E34">
        <w:rPr>
          <w:rFonts w:ascii="Times New Roman" w:hAnsi="Times New Roman"/>
          <w:sz w:val="24"/>
          <w:szCs w:val="24"/>
          <w:lang w:eastAsia="ar-SA"/>
        </w:rPr>
        <w:t xml:space="preserve"> e temporalmente possibili, assegnando a tal fine al</w:t>
      </w:r>
      <w:r w:rsidR="00FF70A6" w:rsidRPr="00E81E34">
        <w:rPr>
          <w:rFonts w:ascii="Times New Roman" w:hAnsi="Times New Roman"/>
          <w:sz w:val="24"/>
          <w:szCs w:val="24"/>
          <w:lang w:eastAsia="ar-SA"/>
        </w:rPr>
        <w:t xml:space="preserve">l’altra Parte </w:t>
      </w:r>
      <w:r w:rsidRPr="00E81E34">
        <w:rPr>
          <w:rFonts w:ascii="Times New Roman" w:hAnsi="Times New Roman"/>
          <w:sz w:val="24"/>
          <w:szCs w:val="24"/>
          <w:lang w:eastAsia="ar-SA"/>
        </w:rPr>
        <w:t>un termine per adempiere non inferiore a 30 (trenta) giorni, decorso il quale la Parte che ha promosso l’iniziativa può dichiarare la risoluzione del Contratto che è notificata all’altra Parte nonché ai soggetti che ne abbiano interesse qualora facilmente identificabili in base alla documentazione disponibile.</w:t>
      </w:r>
    </w:p>
    <w:p w14:paraId="0DD40E61" w14:textId="77777777" w:rsidR="0093535F" w:rsidRPr="00605DCA" w:rsidRDefault="0093535F" w:rsidP="0093535F">
      <w:pPr>
        <w:widowControl w:val="0"/>
        <w:jc w:val="both"/>
        <w:rPr>
          <w:rFonts w:ascii="Times New Roman" w:hAnsi="Times New Roman"/>
          <w:sz w:val="24"/>
          <w:szCs w:val="24"/>
        </w:rPr>
      </w:pPr>
      <w:r w:rsidRPr="00E81E34">
        <w:rPr>
          <w:rFonts w:ascii="Times New Roman" w:hAnsi="Times New Roman"/>
          <w:sz w:val="24"/>
          <w:szCs w:val="24"/>
          <w:lang w:eastAsia="ar-SA"/>
        </w:rPr>
        <w:t>3.</w:t>
      </w:r>
      <w:r w:rsidRPr="00E81E34">
        <w:rPr>
          <w:rFonts w:ascii="Times New Roman" w:hAnsi="Times New Roman"/>
          <w:sz w:val="24"/>
          <w:szCs w:val="24"/>
          <w:lang w:eastAsia="ar-SA"/>
        </w:rPr>
        <w:tab/>
        <w:t>Nelle comunicazioni preventive di cui ai commi 1 e 2 la Parte che ha promosso l’iniziativa indica l</w:t>
      </w:r>
      <w:r w:rsidRPr="00E81E34">
        <w:rPr>
          <w:rFonts w:ascii="Times New Roman" w:hAnsi="Times New Roman"/>
          <w:sz w:val="24"/>
          <w:szCs w:val="24"/>
        </w:rPr>
        <w:t>e somme dovute al</w:t>
      </w:r>
      <w:r w:rsidR="00FF70A6" w:rsidRPr="00E81E34">
        <w:rPr>
          <w:rFonts w:ascii="Times New Roman" w:hAnsi="Times New Roman"/>
          <w:sz w:val="24"/>
          <w:szCs w:val="24"/>
        </w:rPr>
        <w:t>l’altra Parte</w:t>
      </w:r>
      <w:r w:rsidRPr="00E81E34">
        <w:rPr>
          <w:rFonts w:ascii="Times New Roman" w:hAnsi="Times New Roman"/>
          <w:sz w:val="24"/>
          <w:szCs w:val="24"/>
        </w:rPr>
        <w:t xml:space="preserve"> in conformità alle previsioni </w:t>
      </w:r>
      <w:r w:rsidR="00954B7C" w:rsidRPr="00E81E34">
        <w:rPr>
          <w:rFonts w:ascii="Times New Roman" w:hAnsi="Times New Roman"/>
          <w:sz w:val="24"/>
          <w:szCs w:val="24"/>
        </w:rPr>
        <w:t xml:space="preserve">al presente Titolo, </w:t>
      </w:r>
      <w:r w:rsidRPr="00E81E34">
        <w:rPr>
          <w:rFonts w:ascii="Times New Roman" w:hAnsi="Times New Roman"/>
          <w:sz w:val="24"/>
          <w:szCs w:val="24"/>
        </w:rPr>
        <w:t xml:space="preserve">in quanto pertinenti, distintamente per ciascuna componente di tale </w:t>
      </w:r>
      <w:r w:rsidRPr="00605DCA">
        <w:rPr>
          <w:rFonts w:ascii="Times New Roman" w:hAnsi="Times New Roman"/>
          <w:sz w:val="24"/>
          <w:szCs w:val="24"/>
        </w:rPr>
        <w:t xml:space="preserve">somma, nonché eventuali penali, </w:t>
      </w:r>
      <w:r w:rsidRPr="00605DCA">
        <w:rPr>
          <w:rFonts w:ascii="Times New Roman" w:hAnsi="Times New Roman"/>
          <w:sz w:val="24"/>
          <w:szCs w:val="24"/>
        </w:rPr>
        <w:lastRenderedPageBreak/>
        <w:t>conguagli o altre somme riconoscibili a titolo di credito o di debito derivanti dal Contratto.</w:t>
      </w:r>
    </w:p>
    <w:p w14:paraId="1B38641A"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4.</w:t>
      </w:r>
      <w:r w:rsidRPr="00605DCA">
        <w:rPr>
          <w:rFonts w:ascii="Times New Roman" w:hAnsi="Times New Roman"/>
          <w:sz w:val="24"/>
          <w:szCs w:val="24"/>
        </w:rPr>
        <w:tab/>
        <w:t xml:space="preserve">Le Parti devono provvedere, in contraddittorio, alla determinazione definitiva delle somme di cui al comma 3, entro 30 (trenta) giorni dal ricevimento della comunicazione di cui al medesimo comma 3 e versarle entro i successivi 60 (sessanta) giorni. </w:t>
      </w:r>
    </w:p>
    <w:p w14:paraId="5D64EA26" w14:textId="77777777" w:rsidR="0093535F" w:rsidRPr="00605DCA" w:rsidRDefault="0093535F" w:rsidP="00374622">
      <w:pPr>
        <w:widowControl w:val="0"/>
        <w:spacing w:before="240" w:after="240"/>
        <w:rPr>
          <w:rFonts w:ascii="Times New Roman" w:hAnsi="Times New Roman"/>
          <w:b/>
          <w:sz w:val="24"/>
          <w:szCs w:val="24"/>
        </w:rPr>
      </w:pPr>
      <w:r w:rsidRPr="00605DCA">
        <w:rPr>
          <w:rFonts w:ascii="Times New Roman" w:hAnsi="Times New Roman"/>
          <w:b/>
          <w:sz w:val="24"/>
          <w:szCs w:val="24"/>
        </w:rPr>
        <w:t xml:space="preserve">Art. </w:t>
      </w:r>
      <w:r w:rsidR="00D51972">
        <w:rPr>
          <w:rFonts w:ascii="Times New Roman" w:hAnsi="Times New Roman"/>
          <w:b/>
          <w:sz w:val="24"/>
          <w:szCs w:val="24"/>
        </w:rPr>
        <w:t>42</w:t>
      </w:r>
      <w:r w:rsidRPr="00605DCA">
        <w:rPr>
          <w:rFonts w:ascii="Times New Roman" w:hAnsi="Times New Roman"/>
          <w:b/>
          <w:sz w:val="24"/>
          <w:szCs w:val="24"/>
        </w:rPr>
        <w:t>. Destinazione delle somme</w:t>
      </w:r>
    </w:p>
    <w:p w14:paraId="03779032"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1.</w:t>
      </w:r>
      <w:r w:rsidRPr="00605DCA">
        <w:rPr>
          <w:rFonts w:ascii="Times New Roman" w:hAnsi="Times New Roman"/>
          <w:sz w:val="24"/>
          <w:szCs w:val="24"/>
        </w:rPr>
        <w:tab/>
        <w:t>Le somme dovute dal Concedente al Concessionario per effetto dell’interruzione anticipata del Contratto sono destinate prioritariamente al soddisfacimento de</w:t>
      </w:r>
      <w:r w:rsidR="00596E36">
        <w:rPr>
          <w:rFonts w:ascii="Times New Roman" w:hAnsi="Times New Roman"/>
          <w:sz w:val="24"/>
          <w:szCs w:val="24"/>
        </w:rPr>
        <w:t xml:space="preserve">gli Istituti </w:t>
      </w:r>
      <w:r w:rsidRPr="00605DCA">
        <w:rPr>
          <w:rFonts w:ascii="Times New Roman" w:hAnsi="Times New Roman"/>
          <w:sz w:val="24"/>
          <w:szCs w:val="24"/>
        </w:rPr>
        <w:t xml:space="preserve">Finanziatori di cui all’articolo 4, comma </w:t>
      </w:r>
      <w:r w:rsidR="008302FA">
        <w:rPr>
          <w:rFonts w:ascii="Times New Roman" w:hAnsi="Times New Roman"/>
          <w:sz w:val="24"/>
          <w:szCs w:val="24"/>
        </w:rPr>
        <w:t>3</w:t>
      </w:r>
      <w:r w:rsidRPr="00605DCA">
        <w:rPr>
          <w:rFonts w:ascii="Times New Roman" w:hAnsi="Times New Roman"/>
          <w:sz w:val="24"/>
          <w:szCs w:val="24"/>
        </w:rPr>
        <w:t xml:space="preserve"> e sono indisponibili da parte d</w:t>
      </w:r>
      <w:r w:rsidR="008302FA">
        <w:rPr>
          <w:rFonts w:ascii="Times New Roman" w:hAnsi="Times New Roman"/>
          <w:sz w:val="24"/>
          <w:szCs w:val="24"/>
        </w:rPr>
        <w:t>el Concessionario</w:t>
      </w:r>
      <w:r w:rsidRPr="00605DCA">
        <w:rPr>
          <w:rFonts w:ascii="Times New Roman" w:hAnsi="Times New Roman"/>
          <w:sz w:val="24"/>
          <w:szCs w:val="24"/>
        </w:rPr>
        <w:t xml:space="preserve"> fino al completo soddisfacimento di detti crediti.</w:t>
      </w:r>
    </w:p>
    <w:p w14:paraId="1CE38038"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2.</w:t>
      </w:r>
      <w:r w:rsidRPr="00605DCA">
        <w:rPr>
          <w:rFonts w:ascii="Times New Roman" w:hAnsi="Times New Roman"/>
          <w:sz w:val="24"/>
          <w:szCs w:val="24"/>
        </w:rPr>
        <w:tab/>
        <w:t>Le somme di cui al comma 1 concorrono, prima di ogni altro creditore, alla retribuzione del personale del Concessionario impiegato nell’esecuzione del Contratto e al pagamento degli oneri previdenziali e assicurativi pertinenti lo stesso personale, qualora non soddisfatti dal Concessionario dopo regolare diffida.</w:t>
      </w:r>
    </w:p>
    <w:p w14:paraId="5EBAA4B5"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3.</w:t>
      </w:r>
      <w:r w:rsidRPr="00605DCA">
        <w:rPr>
          <w:rFonts w:ascii="Times New Roman" w:hAnsi="Times New Roman"/>
          <w:sz w:val="24"/>
          <w:szCs w:val="24"/>
        </w:rPr>
        <w:tab/>
        <w:t>Ferme restando le priorità di cui ai commi 1 e 2, le Parti, in occasione dell’interruzione anticipata del Contratto, possono concordare, purché in forma scritta, dilazioni, rateazioni o riduzioni degli importi dovuti al Concessionario.</w:t>
      </w:r>
    </w:p>
    <w:p w14:paraId="394D8EB8" w14:textId="77777777" w:rsidR="0093535F" w:rsidRDefault="0093535F" w:rsidP="0093535F">
      <w:pPr>
        <w:widowControl w:val="0"/>
        <w:jc w:val="both"/>
        <w:rPr>
          <w:rFonts w:ascii="Times New Roman" w:hAnsi="Times New Roman"/>
          <w:sz w:val="24"/>
          <w:szCs w:val="24"/>
        </w:rPr>
      </w:pPr>
      <w:r w:rsidRPr="00605DCA">
        <w:rPr>
          <w:rFonts w:ascii="Times New Roman" w:hAnsi="Times New Roman"/>
          <w:sz w:val="24"/>
          <w:szCs w:val="24"/>
        </w:rPr>
        <w:t>4.</w:t>
      </w:r>
      <w:r w:rsidRPr="00605DCA">
        <w:rPr>
          <w:rFonts w:ascii="Times New Roman" w:hAnsi="Times New Roman"/>
          <w:sz w:val="24"/>
          <w:szCs w:val="24"/>
        </w:rPr>
        <w:tab/>
        <w:t>Limitatamente alle somme di cui al comma 1, per le quali il Concessionario ha stipulato un contratto di mutuo, il Concedente può subentrare quale debitore nel contratto di mutuo, mediante accollo, in proprio o del Concessionario subentrante in caso di nuovo affidamento, ai sensi degli articoli 1273 e 1276 del codice civile.</w:t>
      </w:r>
    </w:p>
    <w:p w14:paraId="6F68EFF3" w14:textId="77777777" w:rsidR="001104E5" w:rsidRPr="001104E5" w:rsidRDefault="001104E5" w:rsidP="003C3DB9">
      <w:pPr>
        <w:widowControl w:val="0"/>
        <w:spacing w:before="240" w:after="240"/>
        <w:ind w:firstLine="0"/>
        <w:rPr>
          <w:rFonts w:ascii="Times New Roman" w:hAnsi="Times New Roman"/>
          <w:b/>
          <w:color w:val="FF0000"/>
          <w:sz w:val="24"/>
          <w:szCs w:val="24"/>
        </w:rPr>
      </w:pPr>
      <w:r w:rsidRPr="003C3DB9">
        <w:rPr>
          <w:rFonts w:ascii="Times New Roman" w:hAnsi="Times New Roman"/>
          <w:b/>
          <w:sz w:val="24"/>
          <w:szCs w:val="24"/>
        </w:rPr>
        <w:t xml:space="preserve">Art. </w:t>
      </w:r>
      <w:r w:rsidR="00D51972">
        <w:rPr>
          <w:rFonts w:ascii="Times New Roman" w:hAnsi="Times New Roman"/>
          <w:b/>
          <w:sz w:val="24"/>
          <w:szCs w:val="24"/>
        </w:rPr>
        <w:t>43</w:t>
      </w:r>
      <w:r w:rsidRPr="003C3DB9">
        <w:rPr>
          <w:rFonts w:ascii="Times New Roman" w:hAnsi="Times New Roman"/>
          <w:b/>
          <w:sz w:val="24"/>
          <w:szCs w:val="24"/>
        </w:rPr>
        <w:t>.</w:t>
      </w:r>
      <w:r w:rsidR="00F45B75" w:rsidRPr="003C3DB9">
        <w:rPr>
          <w:rFonts w:ascii="Times New Roman" w:hAnsi="Times New Roman"/>
          <w:b/>
          <w:sz w:val="24"/>
          <w:szCs w:val="24"/>
        </w:rPr>
        <w:t xml:space="preserve"> </w:t>
      </w:r>
      <w:r w:rsidR="00C91467" w:rsidRPr="003C3DB9">
        <w:rPr>
          <w:rFonts w:ascii="Times New Roman" w:hAnsi="Times New Roman"/>
          <w:b/>
          <w:sz w:val="24"/>
          <w:szCs w:val="24"/>
        </w:rPr>
        <w:t xml:space="preserve">Cessazione </w:t>
      </w:r>
      <w:r w:rsidRPr="003C3DB9">
        <w:rPr>
          <w:rFonts w:ascii="Times New Roman" w:hAnsi="Times New Roman"/>
          <w:b/>
          <w:sz w:val="24"/>
          <w:szCs w:val="24"/>
        </w:rPr>
        <w:t>per esecuzione anticipata e differimento</w:t>
      </w:r>
      <w:r w:rsidRPr="003C3DB9">
        <w:rPr>
          <w:rFonts w:ascii="Times New Roman" w:hAnsi="Times New Roman"/>
          <w:b/>
          <w:sz w:val="24"/>
          <w:szCs w:val="24"/>
        </w:rPr>
        <w:tab/>
      </w:r>
    </w:p>
    <w:p w14:paraId="27CA2594" w14:textId="77777777" w:rsidR="001104E5" w:rsidRPr="00E60B0B" w:rsidRDefault="001104E5" w:rsidP="0093535F">
      <w:pPr>
        <w:widowControl w:val="0"/>
        <w:jc w:val="both"/>
        <w:rPr>
          <w:rFonts w:ascii="Times New Roman" w:hAnsi="Times New Roman"/>
          <w:sz w:val="24"/>
          <w:szCs w:val="24"/>
        </w:rPr>
      </w:pPr>
      <w:r w:rsidRPr="00E60B0B">
        <w:rPr>
          <w:rFonts w:ascii="Times New Roman" w:hAnsi="Times New Roman"/>
          <w:sz w:val="24"/>
          <w:szCs w:val="24"/>
        </w:rPr>
        <w:t>1.</w:t>
      </w:r>
      <w:r w:rsidRPr="00E60B0B">
        <w:rPr>
          <w:rFonts w:ascii="Times New Roman" w:hAnsi="Times New Roman"/>
          <w:sz w:val="24"/>
          <w:szCs w:val="24"/>
        </w:rPr>
        <w:tab/>
        <w:t>Qualora, prima del termine di scadenza della Concessione determinato ai sensi dell’articolo 5, il Concessionario abbia ultimato tutti gli Interventi di cui all’articolo 17 e</w:t>
      </w:r>
      <w:r w:rsidR="00C91467" w:rsidRPr="00E60B0B">
        <w:rPr>
          <w:rFonts w:ascii="Times New Roman" w:hAnsi="Times New Roman"/>
          <w:sz w:val="24"/>
          <w:szCs w:val="24"/>
        </w:rPr>
        <w:t xml:space="preserve">, allo stesso tempo, </w:t>
      </w:r>
      <w:r w:rsidRPr="00E60B0B">
        <w:rPr>
          <w:rFonts w:ascii="Times New Roman" w:hAnsi="Times New Roman"/>
          <w:sz w:val="24"/>
          <w:szCs w:val="24"/>
        </w:rPr>
        <w:t xml:space="preserve">abbia esaurito le escavazioni fino al limite contrattuale di cui all’articolo 25, comma 1, la Concessione cessa </w:t>
      </w:r>
      <w:r w:rsidR="00C91467" w:rsidRPr="00E60B0B">
        <w:rPr>
          <w:rFonts w:ascii="Times New Roman" w:hAnsi="Times New Roman"/>
          <w:sz w:val="24"/>
          <w:szCs w:val="24"/>
        </w:rPr>
        <w:t>automaticamente in quanto sono stati raggiunti tutti gli obiettivi per i quali il Contratto di Concessione è stato stipulato.</w:t>
      </w:r>
    </w:p>
    <w:p w14:paraId="1110729D" w14:textId="77777777" w:rsidR="003F17E0" w:rsidRPr="00E60B0B" w:rsidRDefault="00C91467" w:rsidP="0093535F">
      <w:pPr>
        <w:widowControl w:val="0"/>
        <w:jc w:val="both"/>
        <w:rPr>
          <w:rFonts w:ascii="Times New Roman" w:hAnsi="Times New Roman"/>
          <w:sz w:val="24"/>
          <w:szCs w:val="24"/>
        </w:rPr>
      </w:pPr>
      <w:r w:rsidRPr="00E60B0B">
        <w:rPr>
          <w:rFonts w:ascii="Times New Roman" w:hAnsi="Times New Roman"/>
          <w:sz w:val="24"/>
          <w:szCs w:val="24"/>
        </w:rPr>
        <w:t>2.</w:t>
      </w:r>
      <w:r w:rsidRPr="00E60B0B">
        <w:rPr>
          <w:rFonts w:ascii="Times New Roman" w:hAnsi="Times New Roman"/>
          <w:sz w:val="24"/>
          <w:szCs w:val="24"/>
        </w:rPr>
        <w:tab/>
        <w:t>Qualora, al termine di scadenza della Concessione determinato ai sensi dell’articolo 5, il Concessionario abbia ultimato tutti gli Interventi di cui all’articolo 17</w:t>
      </w:r>
      <w:r w:rsidR="003F17E0" w:rsidRPr="00E60B0B">
        <w:rPr>
          <w:rFonts w:ascii="Times New Roman" w:hAnsi="Times New Roman"/>
          <w:sz w:val="24"/>
          <w:szCs w:val="24"/>
        </w:rPr>
        <w:t xml:space="preserve"> ma non </w:t>
      </w:r>
      <w:r w:rsidRPr="00E60B0B">
        <w:rPr>
          <w:rFonts w:ascii="Times New Roman" w:hAnsi="Times New Roman"/>
          <w:sz w:val="24"/>
          <w:szCs w:val="24"/>
        </w:rPr>
        <w:t xml:space="preserve">abbia </w:t>
      </w:r>
      <w:r w:rsidR="003F17E0" w:rsidRPr="00E60B0B">
        <w:rPr>
          <w:rFonts w:ascii="Times New Roman" w:hAnsi="Times New Roman"/>
          <w:sz w:val="24"/>
          <w:szCs w:val="24"/>
        </w:rPr>
        <w:t xml:space="preserve">ancora esaurito </w:t>
      </w:r>
      <w:r w:rsidRPr="00E60B0B">
        <w:rPr>
          <w:rFonts w:ascii="Times New Roman" w:hAnsi="Times New Roman"/>
          <w:sz w:val="24"/>
          <w:szCs w:val="24"/>
        </w:rPr>
        <w:t xml:space="preserve">le escavazioni fino al limite contrattuale di cui all’articolo 25, comma 1, </w:t>
      </w:r>
      <w:r w:rsidR="003F17E0" w:rsidRPr="00E60B0B">
        <w:rPr>
          <w:rFonts w:ascii="Times New Roman" w:hAnsi="Times New Roman"/>
          <w:sz w:val="24"/>
          <w:szCs w:val="24"/>
        </w:rPr>
        <w:t>il termine di scadenza della Co</w:t>
      </w:r>
      <w:r w:rsidRPr="00E60B0B">
        <w:rPr>
          <w:rFonts w:ascii="Times New Roman" w:hAnsi="Times New Roman"/>
          <w:sz w:val="24"/>
          <w:szCs w:val="24"/>
        </w:rPr>
        <w:t xml:space="preserve">ncessione </w:t>
      </w:r>
      <w:r w:rsidR="003F17E0" w:rsidRPr="00E60B0B">
        <w:rPr>
          <w:rFonts w:ascii="Times New Roman" w:hAnsi="Times New Roman"/>
          <w:sz w:val="24"/>
          <w:szCs w:val="24"/>
        </w:rPr>
        <w:t xml:space="preserve">è differito di un </w:t>
      </w:r>
      <w:r w:rsidR="00CE4642" w:rsidRPr="00E60B0B">
        <w:rPr>
          <w:rFonts w:ascii="Times New Roman" w:hAnsi="Times New Roman"/>
          <w:sz w:val="24"/>
          <w:szCs w:val="24"/>
        </w:rPr>
        <w:t>mese per ogni mc 25.000 (venticinquemila metri cubi) di volume ancora da escavare</w:t>
      </w:r>
      <w:r w:rsidR="003F17E0" w:rsidRPr="00E60B0B">
        <w:rPr>
          <w:rFonts w:ascii="Times New Roman" w:hAnsi="Times New Roman"/>
          <w:sz w:val="24"/>
          <w:szCs w:val="24"/>
        </w:rPr>
        <w:t>, comunque non oltre 24 (ventiquattro) mesi.</w:t>
      </w:r>
    </w:p>
    <w:p w14:paraId="3F09AE54" w14:textId="77777777" w:rsidR="003F17E0" w:rsidRPr="00E60B0B" w:rsidRDefault="003F17E0" w:rsidP="0093535F">
      <w:pPr>
        <w:widowControl w:val="0"/>
        <w:jc w:val="both"/>
        <w:rPr>
          <w:rFonts w:ascii="Times New Roman" w:hAnsi="Times New Roman"/>
          <w:sz w:val="24"/>
          <w:szCs w:val="24"/>
        </w:rPr>
      </w:pPr>
      <w:r w:rsidRPr="00E60B0B">
        <w:rPr>
          <w:rFonts w:ascii="Times New Roman" w:hAnsi="Times New Roman"/>
          <w:sz w:val="24"/>
          <w:szCs w:val="24"/>
        </w:rPr>
        <w:t>3.</w:t>
      </w:r>
      <w:r w:rsidRPr="00E60B0B">
        <w:rPr>
          <w:rFonts w:ascii="Times New Roman" w:hAnsi="Times New Roman"/>
          <w:sz w:val="24"/>
          <w:szCs w:val="24"/>
        </w:rPr>
        <w:tab/>
        <w:t xml:space="preserve">Se, alla scadenza del termine differito di cui al comma 2, il Concessionario non </w:t>
      </w:r>
      <w:r w:rsidR="00C83592" w:rsidRPr="00E60B0B">
        <w:rPr>
          <w:rFonts w:ascii="Times New Roman" w:hAnsi="Times New Roman"/>
          <w:sz w:val="24"/>
          <w:szCs w:val="24"/>
        </w:rPr>
        <w:t>h</w:t>
      </w:r>
      <w:r w:rsidRPr="00E60B0B">
        <w:rPr>
          <w:rFonts w:ascii="Times New Roman" w:hAnsi="Times New Roman"/>
          <w:sz w:val="24"/>
          <w:szCs w:val="24"/>
        </w:rPr>
        <w:t>a ancora esaurito le escavazioni fino al limite contrattuale di cui all’articolo 25, comma 1, la Concessione cessa comunque di diritto, senza che alcun onere sia addebitato al Concedente e senza che al Concessionario spetti alcun indennizzo, risarcimento compensazione o altro riconoscimento di alcun genere. Nello stesso caso il Concessionario è esonerato esclusivamente dalla corresponsione al Concedente:</w:t>
      </w:r>
    </w:p>
    <w:p w14:paraId="71719651" w14:textId="77777777" w:rsidR="003F17E0" w:rsidRPr="00E60B0B" w:rsidRDefault="003F17E0" w:rsidP="003F17E0">
      <w:pPr>
        <w:widowControl w:val="0"/>
        <w:ind w:left="567"/>
        <w:jc w:val="both"/>
        <w:rPr>
          <w:rFonts w:ascii="Times New Roman" w:hAnsi="Times New Roman"/>
          <w:sz w:val="24"/>
          <w:szCs w:val="24"/>
        </w:rPr>
      </w:pPr>
      <w:r w:rsidRPr="00E60B0B">
        <w:rPr>
          <w:rFonts w:ascii="Times New Roman" w:hAnsi="Times New Roman"/>
          <w:sz w:val="24"/>
          <w:szCs w:val="24"/>
        </w:rPr>
        <w:t>a)</w:t>
      </w:r>
      <w:r w:rsidRPr="00E60B0B">
        <w:rPr>
          <w:rFonts w:ascii="Times New Roman" w:hAnsi="Times New Roman"/>
          <w:sz w:val="24"/>
          <w:szCs w:val="24"/>
        </w:rPr>
        <w:tab/>
        <w:t>del sovracanone di cui all’articolo 29, comma 1, lettera b) e comma 3, commisurato ai volumi dei quali non si conclusa l’escavazione;</w:t>
      </w:r>
    </w:p>
    <w:p w14:paraId="2DA09E68" w14:textId="77777777" w:rsidR="003F17E0" w:rsidRPr="00E60B0B" w:rsidRDefault="003F17E0" w:rsidP="003F17E0">
      <w:pPr>
        <w:widowControl w:val="0"/>
        <w:ind w:left="567"/>
        <w:jc w:val="both"/>
        <w:rPr>
          <w:rFonts w:ascii="Times New Roman" w:hAnsi="Times New Roman"/>
          <w:sz w:val="24"/>
          <w:szCs w:val="24"/>
        </w:rPr>
      </w:pPr>
      <w:r w:rsidRPr="00E60B0B">
        <w:rPr>
          <w:rFonts w:ascii="Times New Roman" w:hAnsi="Times New Roman"/>
          <w:sz w:val="24"/>
          <w:szCs w:val="24"/>
        </w:rPr>
        <w:t>b)</w:t>
      </w:r>
      <w:r w:rsidRPr="00E60B0B">
        <w:rPr>
          <w:rFonts w:ascii="Times New Roman" w:hAnsi="Times New Roman"/>
          <w:sz w:val="24"/>
          <w:szCs w:val="24"/>
        </w:rPr>
        <w:tab/>
        <w:t>del</w:t>
      </w:r>
      <w:r w:rsidR="00CE4642" w:rsidRPr="00E60B0B">
        <w:rPr>
          <w:rFonts w:ascii="Times New Roman" w:hAnsi="Times New Roman"/>
          <w:sz w:val="24"/>
          <w:szCs w:val="24"/>
        </w:rPr>
        <w:t xml:space="preserve">la quota di canone di </w:t>
      </w:r>
      <w:r w:rsidRPr="00E60B0B">
        <w:rPr>
          <w:rFonts w:ascii="Times New Roman" w:hAnsi="Times New Roman"/>
          <w:sz w:val="24"/>
          <w:szCs w:val="24"/>
        </w:rPr>
        <w:t xml:space="preserve">cui all’articolo </w:t>
      </w:r>
      <w:r w:rsidR="00CE4642" w:rsidRPr="00E60B0B">
        <w:rPr>
          <w:rFonts w:ascii="Times New Roman" w:hAnsi="Times New Roman"/>
          <w:sz w:val="24"/>
          <w:szCs w:val="24"/>
        </w:rPr>
        <w:t>30</w:t>
      </w:r>
      <w:r w:rsidRPr="00E60B0B">
        <w:rPr>
          <w:rFonts w:ascii="Times New Roman" w:hAnsi="Times New Roman"/>
          <w:sz w:val="24"/>
          <w:szCs w:val="24"/>
        </w:rPr>
        <w:t xml:space="preserve">, comma 1, lettera </w:t>
      </w:r>
      <w:r w:rsidR="00CE4642" w:rsidRPr="00E60B0B">
        <w:rPr>
          <w:rFonts w:ascii="Times New Roman" w:hAnsi="Times New Roman"/>
          <w:sz w:val="24"/>
          <w:szCs w:val="24"/>
        </w:rPr>
        <w:t>c</w:t>
      </w:r>
      <w:r w:rsidRPr="00E60B0B">
        <w:rPr>
          <w:rFonts w:ascii="Times New Roman" w:hAnsi="Times New Roman"/>
          <w:sz w:val="24"/>
          <w:szCs w:val="24"/>
        </w:rPr>
        <w:t>)</w:t>
      </w:r>
      <w:r w:rsidR="00CE4642" w:rsidRPr="00E60B0B">
        <w:rPr>
          <w:rFonts w:ascii="Times New Roman" w:hAnsi="Times New Roman"/>
          <w:sz w:val="24"/>
          <w:szCs w:val="24"/>
        </w:rPr>
        <w:t>,</w:t>
      </w:r>
      <w:r w:rsidRPr="00E60B0B">
        <w:rPr>
          <w:rFonts w:ascii="Times New Roman" w:hAnsi="Times New Roman"/>
          <w:sz w:val="24"/>
          <w:szCs w:val="24"/>
        </w:rPr>
        <w:t xml:space="preserve"> commisurato ai volumi dei quali non si conclusa l’escavazione.</w:t>
      </w:r>
    </w:p>
    <w:p w14:paraId="05E9D4BA" w14:textId="77777777" w:rsidR="001104E5" w:rsidRPr="00E60B0B" w:rsidRDefault="00CE4642" w:rsidP="003F17E0">
      <w:pPr>
        <w:widowControl w:val="0"/>
        <w:jc w:val="both"/>
        <w:rPr>
          <w:rFonts w:ascii="Times New Roman" w:hAnsi="Times New Roman"/>
          <w:sz w:val="24"/>
          <w:szCs w:val="24"/>
        </w:rPr>
      </w:pPr>
      <w:r w:rsidRPr="00E60B0B">
        <w:rPr>
          <w:rFonts w:ascii="Times New Roman" w:hAnsi="Times New Roman"/>
          <w:sz w:val="24"/>
          <w:szCs w:val="24"/>
        </w:rPr>
        <w:lastRenderedPageBreak/>
        <w:t>4</w:t>
      </w:r>
      <w:r w:rsidR="003F17E0" w:rsidRPr="00E60B0B">
        <w:rPr>
          <w:rFonts w:ascii="Times New Roman" w:hAnsi="Times New Roman"/>
          <w:sz w:val="24"/>
          <w:szCs w:val="24"/>
        </w:rPr>
        <w:t>.</w:t>
      </w:r>
      <w:r w:rsidR="003F17E0" w:rsidRPr="00E60B0B">
        <w:rPr>
          <w:rFonts w:ascii="Times New Roman" w:hAnsi="Times New Roman"/>
          <w:sz w:val="24"/>
          <w:szCs w:val="24"/>
        </w:rPr>
        <w:tab/>
      </w:r>
      <w:r w:rsidR="001104E5" w:rsidRPr="00E60B0B">
        <w:rPr>
          <w:rFonts w:ascii="Times New Roman" w:hAnsi="Times New Roman"/>
          <w:sz w:val="24"/>
          <w:szCs w:val="24"/>
        </w:rPr>
        <w:t xml:space="preserve">Sono </w:t>
      </w:r>
      <w:r w:rsidR="00C91467" w:rsidRPr="00E60B0B">
        <w:rPr>
          <w:rFonts w:ascii="Times New Roman" w:hAnsi="Times New Roman"/>
          <w:sz w:val="24"/>
          <w:szCs w:val="24"/>
        </w:rPr>
        <w:t xml:space="preserve">sempre </w:t>
      </w:r>
      <w:r w:rsidR="001104E5" w:rsidRPr="00E60B0B">
        <w:rPr>
          <w:rFonts w:ascii="Times New Roman" w:hAnsi="Times New Roman"/>
          <w:sz w:val="24"/>
          <w:szCs w:val="24"/>
        </w:rPr>
        <w:t>fatti salvi gli adempimenti di cui all’articolo 21 in materia di accertamenti dell’ultimazione e di Collaudi delle prestazioni</w:t>
      </w:r>
      <w:r w:rsidR="00DC2C57" w:rsidRPr="00E60B0B">
        <w:rPr>
          <w:rFonts w:ascii="Times New Roman" w:hAnsi="Times New Roman"/>
          <w:sz w:val="24"/>
          <w:szCs w:val="24"/>
        </w:rPr>
        <w:t>, l’estensione delle coperture assicurative di cui all’</w:t>
      </w:r>
      <w:r w:rsidR="0040498C">
        <w:rPr>
          <w:rFonts w:ascii="Times New Roman" w:hAnsi="Times New Roman"/>
          <w:sz w:val="24"/>
          <w:szCs w:val="24"/>
        </w:rPr>
        <w:t>articolo 45</w:t>
      </w:r>
      <w:r w:rsidR="00DC2C57" w:rsidRPr="00E60B0B">
        <w:rPr>
          <w:rFonts w:ascii="Times New Roman" w:hAnsi="Times New Roman"/>
          <w:sz w:val="24"/>
          <w:szCs w:val="24"/>
        </w:rPr>
        <w:t xml:space="preserve">, le penali e i deprezzamenti di cui al Titolo IX, </w:t>
      </w:r>
      <w:r w:rsidR="001104E5" w:rsidRPr="00E60B0B">
        <w:rPr>
          <w:rFonts w:ascii="Times New Roman" w:hAnsi="Times New Roman"/>
          <w:sz w:val="24"/>
          <w:szCs w:val="24"/>
        </w:rPr>
        <w:t>nonché le obbligazioni di cui all’</w:t>
      </w:r>
      <w:r w:rsidR="0040498C">
        <w:rPr>
          <w:rFonts w:ascii="Times New Roman" w:hAnsi="Times New Roman"/>
          <w:sz w:val="24"/>
          <w:szCs w:val="24"/>
        </w:rPr>
        <w:t>articolo 53</w:t>
      </w:r>
      <w:r w:rsidR="001104E5" w:rsidRPr="00E60B0B">
        <w:rPr>
          <w:rFonts w:ascii="Times New Roman" w:hAnsi="Times New Roman"/>
          <w:sz w:val="24"/>
          <w:szCs w:val="24"/>
        </w:rPr>
        <w:t xml:space="preserve"> in materia di restituzione dell’Opera a fine Concessione.</w:t>
      </w:r>
    </w:p>
    <w:p w14:paraId="769287FC" w14:textId="77777777" w:rsidR="00E65654" w:rsidRDefault="00E65654" w:rsidP="00374622">
      <w:pPr>
        <w:widowControl w:val="0"/>
        <w:spacing w:before="240" w:after="240"/>
        <w:rPr>
          <w:rFonts w:ascii="Times New Roman" w:hAnsi="Times New Roman"/>
          <w:b/>
          <w:sz w:val="24"/>
          <w:szCs w:val="24"/>
        </w:rPr>
      </w:pPr>
    </w:p>
    <w:p w14:paraId="6E77B306" w14:textId="77777777" w:rsidR="0093535F" w:rsidRPr="00D8638C" w:rsidRDefault="0093535F" w:rsidP="00374622">
      <w:pPr>
        <w:widowControl w:val="0"/>
        <w:spacing w:before="240" w:after="240"/>
        <w:rPr>
          <w:rFonts w:ascii="Times New Roman" w:hAnsi="Times New Roman"/>
          <w:b/>
          <w:sz w:val="24"/>
          <w:szCs w:val="24"/>
        </w:rPr>
      </w:pPr>
      <w:r w:rsidRPr="00605DCA">
        <w:rPr>
          <w:rFonts w:ascii="Times New Roman" w:hAnsi="Times New Roman"/>
          <w:b/>
          <w:sz w:val="24"/>
          <w:szCs w:val="24"/>
        </w:rPr>
        <w:t>TITOLO VIII – GARANZIE</w:t>
      </w:r>
      <w:r w:rsidR="007A2C9A">
        <w:rPr>
          <w:rFonts w:ascii="Times New Roman" w:hAnsi="Times New Roman"/>
          <w:b/>
          <w:sz w:val="24"/>
          <w:szCs w:val="24"/>
        </w:rPr>
        <w:t>,</w:t>
      </w:r>
      <w:r w:rsidRPr="00605DCA">
        <w:rPr>
          <w:rFonts w:ascii="Times New Roman" w:hAnsi="Times New Roman"/>
          <w:b/>
          <w:sz w:val="24"/>
          <w:szCs w:val="24"/>
        </w:rPr>
        <w:t xml:space="preserve"> </w:t>
      </w:r>
      <w:r w:rsidRPr="00D8638C">
        <w:rPr>
          <w:rFonts w:ascii="Times New Roman" w:hAnsi="Times New Roman"/>
          <w:b/>
          <w:sz w:val="24"/>
          <w:szCs w:val="24"/>
        </w:rPr>
        <w:t>ASSICURAZIONI</w:t>
      </w:r>
      <w:r w:rsidR="007A2C9A" w:rsidRPr="00D8638C">
        <w:rPr>
          <w:rFonts w:ascii="Times New Roman" w:hAnsi="Times New Roman"/>
          <w:b/>
          <w:sz w:val="24"/>
          <w:szCs w:val="24"/>
        </w:rPr>
        <w:t>, FONDO PER IMPREVISTI</w:t>
      </w:r>
    </w:p>
    <w:p w14:paraId="011BDD5A" w14:textId="77777777" w:rsidR="00C52D62" w:rsidRPr="00605DCA" w:rsidRDefault="0093535F" w:rsidP="00374622">
      <w:pPr>
        <w:widowControl w:val="0"/>
        <w:spacing w:before="240" w:after="240"/>
        <w:rPr>
          <w:rFonts w:ascii="Times New Roman" w:hAnsi="Times New Roman"/>
          <w:b/>
          <w:sz w:val="24"/>
          <w:szCs w:val="24"/>
        </w:rPr>
      </w:pPr>
      <w:r w:rsidRPr="00605DCA">
        <w:rPr>
          <w:rFonts w:ascii="Times New Roman" w:hAnsi="Times New Roman"/>
          <w:b/>
          <w:sz w:val="24"/>
          <w:szCs w:val="24"/>
        </w:rPr>
        <w:t xml:space="preserve">Art. </w:t>
      </w:r>
      <w:r w:rsidR="00D51972">
        <w:rPr>
          <w:rFonts w:ascii="Times New Roman" w:hAnsi="Times New Roman"/>
          <w:b/>
          <w:sz w:val="24"/>
          <w:szCs w:val="24"/>
        </w:rPr>
        <w:t>44</w:t>
      </w:r>
      <w:r w:rsidRPr="00605DCA">
        <w:rPr>
          <w:rFonts w:ascii="Times New Roman" w:hAnsi="Times New Roman"/>
          <w:b/>
          <w:sz w:val="24"/>
          <w:szCs w:val="24"/>
        </w:rPr>
        <w:t xml:space="preserve">. </w:t>
      </w:r>
      <w:bookmarkStart w:id="43" w:name="_Hlk509917579"/>
      <w:r w:rsidRPr="00605DCA">
        <w:rPr>
          <w:rFonts w:ascii="Times New Roman" w:hAnsi="Times New Roman"/>
          <w:b/>
          <w:sz w:val="24"/>
          <w:szCs w:val="24"/>
        </w:rPr>
        <w:t>Garanzia definitiva per i Lavori</w:t>
      </w:r>
      <w:r w:rsidR="00371B88">
        <w:rPr>
          <w:rFonts w:ascii="Times New Roman" w:hAnsi="Times New Roman"/>
          <w:b/>
          <w:sz w:val="24"/>
          <w:szCs w:val="24"/>
        </w:rPr>
        <w:t xml:space="preserve"> e per la Gestione</w:t>
      </w:r>
    </w:p>
    <w:bookmarkEnd w:id="43"/>
    <w:p w14:paraId="25077607" w14:textId="77777777" w:rsidR="008B06D7" w:rsidRDefault="00C52D62" w:rsidP="00802C7F">
      <w:pPr>
        <w:widowControl w:val="0"/>
        <w:jc w:val="both"/>
        <w:rPr>
          <w:rFonts w:ascii="Times New Roman" w:hAnsi="Times New Roman"/>
          <w:sz w:val="24"/>
          <w:szCs w:val="24"/>
        </w:rPr>
      </w:pPr>
      <w:r w:rsidRPr="00605DCA">
        <w:rPr>
          <w:rFonts w:ascii="Times New Roman" w:hAnsi="Times New Roman"/>
          <w:sz w:val="24"/>
          <w:szCs w:val="24"/>
        </w:rPr>
        <w:t>1.</w:t>
      </w:r>
      <w:r w:rsidRPr="00605DCA">
        <w:rPr>
          <w:rFonts w:ascii="Times New Roman" w:hAnsi="Times New Roman"/>
          <w:sz w:val="24"/>
          <w:szCs w:val="24"/>
        </w:rPr>
        <w:tab/>
      </w:r>
      <w:r w:rsidR="0093535F" w:rsidRPr="00605DCA">
        <w:rPr>
          <w:rFonts w:ascii="Times New Roman" w:hAnsi="Times New Roman"/>
          <w:sz w:val="24"/>
          <w:szCs w:val="24"/>
        </w:rPr>
        <w:t xml:space="preserve">Il Concessionario ha prestato la garanzia definitiva sui Lavori ai sensi e con le modalità di cui all’articolo 103, commi da 1 a 5, del </w:t>
      </w:r>
      <w:r w:rsidR="00A916E0">
        <w:rPr>
          <w:rFonts w:ascii="Times New Roman" w:hAnsi="Times New Roman"/>
          <w:sz w:val="24"/>
          <w:szCs w:val="24"/>
        </w:rPr>
        <w:t>Codice dei contratti,</w:t>
      </w:r>
      <w:r w:rsidR="0093535F" w:rsidRPr="00605DCA">
        <w:rPr>
          <w:rFonts w:ascii="Times New Roman" w:hAnsi="Times New Roman"/>
          <w:sz w:val="24"/>
          <w:szCs w:val="24"/>
        </w:rPr>
        <w:t xml:space="preserve"> con fideiussione bancaria</w:t>
      </w:r>
      <w:r w:rsidR="0093535F" w:rsidRPr="00605DCA">
        <w:rPr>
          <w:rFonts w:ascii="Times New Roman" w:hAnsi="Times New Roman"/>
          <w:i/>
          <w:sz w:val="24"/>
          <w:szCs w:val="24"/>
        </w:rPr>
        <w:t xml:space="preserve"> </w:t>
      </w:r>
      <w:r w:rsidR="0093535F" w:rsidRPr="0005527A">
        <w:rPr>
          <w:rFonts w:ascii="Times New Roman" w:hAnsi="Times New Roman"/>
          <w:iCs/>
          <w:color w:val="FF0000"/>
          <w:sz w:val="24"/>
          <w:szCs w:val="24"/>
        </w:rPr>
        <w:t xml:space="preserve">[oppure] </w:t>
      </w:r>
      <w:r w:rsidR="0093535F" w:rsidRPr="00605DCA">
        <w:rPr>
          <w:rFonts w:ascii="Times New Roman" w:hAnsi="Times New Roman"/>
          <w:sz w:val="24"/>
          <w:szCs w:val="24"/>
        </w:rPr>
        <w:t>polizza fideiussoria rilasciata da _________________________ in data ______________ al numero ____________, per un importo euro ______ (_____________)</w:t>
      </w:r>
      <w:r w:rsidR="008B06D7">
        <w:rPr>
          <w:rFonts w:ascii="Times New Roman" w:hAnsi="Times New Roman"/>
          <w:sz w:val="24"/>
          <w:szCs w:val="24"/>
        </w:rPr>
        <w:t xml:space="preserve">. </w:t>
      </w:r>
    </w:p>
    <w:p w14:paraId="2A47A417" w14:textId="77777777" w:rsidR="0093535F" w:rsidRPr="00605DCA" w:rsidRDefault="008B06D7" w:rsidP="00802C7F">
      <w:pPr>
        <w:widowControl w:val="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La garanzia </w:t>
      </w:r>
      <w:r w:rsidRPr="008B06D7">
        <w:rPr>
          <w:rFonts w:ascii="Times New Roman" w:hAnsi="Times New Roman"/>
          <w:sz w:val="24"/>
          <w:szCs w:val="24"/>
        </w:rPr>
        <w:t>prevede espressamente la rinuncia al beneficio della preventiva escussione del debitore principale</w:t>
      </w:r>
      <w:r>
        <w:rPr>
          <w:rFonts w:ascii="Times New Roman" w:hAnsi="Times New Roman"/>
          <w:sz w:val="24"/>
          <w:szCs w:val="24"/>
        </w:rPr>
        <w:t xml:space="preserve"> e</w:t>
      </w:r>
      <w:r w:rsidRPr="008B06D7">
        <w:rPr>
          <w:rFonts w:ascii="Times New Roman" w:hAnsi="Times New Roman"/>
          <w:sz w:val="24"/>
          <w:szCs w:val="24"/>
        </w:rPr>
        <w:t xml:space="preserve"> la rinuncia all'eccezione di cui </w:t>
      </w:r>
      <w:r>
        <w:rPr>
          <w:rFonts w:ascii="Times New Roman" w:hAnsi="Times New Roman"/>
          <w:sz w:val="24"/>
          <w:szCs w:val="24"/>
        </w:rPr>
        <w:t>rispettivamente agli articoli 1944 e 1957 del codice civile, nonc</w:t>
      </w:r>
      <w:r w:rsidRPr="008B06D7">
        <w:rPr>
          <w:rFonts w:ascii="Times New Roman" w:hAnsi="Times New Roman"/>
          <w:sz w:val="24"/>
          <w:szCs w:val="24"/>
        </w:rPr>
        <w:t xml:space="preserve">hé l'operatività della garanzia entro </w:t>
      </w:r>
      <w:r>
        <w:rPr>
          <w:rFonts w:ascii="Times New Roman" w:hAnsi="Times New Roman"/>
          <w:sz w:val="24"/>
          <w:szCs w:val="24"/>
        </w:rPr>
        <w:t>15 (</w:t>
      </w:r>
      <w:r w:rsidRPr="008B06D7">
        <w:rPr>
          <w:rFonts w:ascii="Times New Roman" w:hAnsi="Times New Roman"/>
          <w:sz w:val="24"/>
          <w:szCs w:val="24"/>
        </w:rPr>
        <w:t>quindici</w:t>
      </w:r>
      <w:r>
        <w:rPr>
          <w:rFonts w:ascii="Times New Roman" w:hAnsi="Times New Roman"/>
          <w:sz w:val="24"/>
          <w:szCs w:val="24"/>
        </w:rPr>
        <w:t>)</w:t>
      </w:r>
      <w:r w:rsidRPr="008B06D7">
        <w:rPr>
          <w:rFonts w:ascii="Times New Roman" w:hAnsi="Times New Roman"/>
          <w:sz w:val="24"/>
          <w:szCs w:val="24"/>
        </w:rPr>
        <w:t xml:space="preserve"> giorni, a semplice richiesta scritta del</w:t>
      </w:r>
      <w:r>
        <w:rPr>
          <w:rFonts w:ascii="Times New Roman" w:hAnsi="Times New Roman"/>
          <w:sz w:val="24"/>
          <w:szCs w:val="24"/>
        </w:rPr>
        <w:t xml:space="preserve"> Concedente</w:t>
      </w:r>
      <w:r w:rsidRPr="008B06D7">
        <w:rPr>
          <w:rFonts w:ascii="Times New Roman" w:hAnsi="Times New Roman"/>
          <w:sz w:val="24"/>
          <w:szCs w:val="24"/>
        </w:rPr>
        <w:t>.</w:t>
      </w:r>
    </w:p>
    <w:p w14:paraId="196ED884" w14:textId="77777777" w:rsidR="0093535F" w:rsidRPr="00605DCA" w:rsidRDefault="008B06D7" w:rsidP="00802C7F">
      <w:pPr>
        <w:widowControl w:val="0"/>
        <w:jc w:val="both"/>
        <w:rPr>
          <w:rFonts w:ascii="Times New Roman" w:hAnsi="Times New Roman"/>
          <w:sz w:val="24"/>
          <w:szCs w:val="24"/>
        </w:rPr>
      </w:pPr>
      <w:r>
        <w:rPr>
          <w:rFonts w:ascii="Times New Roman" w:hAnsi="Times New Roman"/>
          <w:sz w:val="24"/>
          <w:szCs w:val="24"/>
        </w:rPr>
        <w:t>3</w:t>
      </w:r>
      <w:r w:rsidR="00802C7F" w:rsidRPr="00605DCA">
        <w:rPr>
          <w:rFonts w:ascii="Times New Roman" w:hAnsi="Times New Roman"/>
          <w:sz w:val="24"/>
          <w:szCs w:val="24"/>
        </w:rPr>
        <w:t>.</w:t>
      </w:r>
      <w:r w:rsidR="00802C7F" w:rsidRPr="00605DCA">
        <w:rPr>
          <w:rFonts w:ascii="Times New Roman" w:hAnsi="Times New Roman"/>
          <w:sz w:val="24"/>
          <w:szCs w:val="24"/>
        </w:rPr>
        <w:tab/>
      </w:r>
      <w:r w:rsidR="00E538DB" w:rsidRPr="00187234">
        <w:rPr>
          <w:rFonts w:ascii="Times New Roman" w:hAnsi="Times New Roman"/>
          <w:sz w:val="24"/>
          <w:szCs w:val="24"/>
        </w:rPr>
        <w:t>Ai sensi dell’articolo 183, comma 13, i</w:t>
      </w:r>
      <w:r w:rsidR="0093535F" w:rsidRPr="00187234">
        <w:rPr>
          <w:rFonts w:ascii="Times New Roman" w:hAnsi="Times New Roman"/>
          <w:sz w:val="24"/>
          <w:szCs w:val="24"/>
        </w:rPr>
        <w:t xml:space="preserve">l Concessionario </w:t>
      </w:r>
      <w:r w:rsidR="0093535F" w:rsidRPr="00605DCA">
        <w:rPr>
          <w:rFonts w:ascii="Times New Roman" w:hAnsi="Times New Roman"/>
          <w:sz w:val="24"/>
          <w:szCs w:val="24"/>
        </w:rPr>
        <w:t xml:space="preserve">al momento del Verbale di </w:t>
      </w:r>
      <w:r w:rsidR="00954B7C">
        <w:rPr>
          <w:rFonts w:ascii="Times New Roman" w:hAnsi="Times New Roman"/>
          <w:sz w:val="24"/>
          <w:szCs w:val="24"/>
        </w:rPr>
        <w:t>inizio dei Lavori di cui all</w:t>
      </w:r>
      <w:r w:rsidR="0093535F" w:rsidRPr="00605DCA">
        <w:rPr>
          <w:rFonts w:ascii="Times New Roman" w:hAnsi="Times New Roman"/>
          <w:sz w:val="24"/>
          <w:szCs w:val="24"/>
        </w:rPr>
        <w:t>’articolo 1</w:t>
      </w:r>
      <w:r w:rsidR="00954B7C">
        <w:rPr>
          <w:rFonts w:ascii="Times New Roman" w:hAnsi="Times New Roman"/>
          <w:sz w:val="24"/>
          <w:szCs w:val="24"/>
        </w:rPr>
        <w:t>5, comma 1,</w:t>
      </w:r>
      <w:r w:rsidR="0093535F" w:rsidRPr="00605DCA">
        <w:rPr>
          <w:rFonts w:ascii="Times New Roman" w:hAnsi="Times New Roman"/>
          <w:sz w:val="24"/>
          <w:szCs w:val="24"/>
        </w:rPr>
        <w:t xml:space="preserve"> deve prestare una garanzia fideiussoria per l’esatto adempimento degli obblighi contrattuali </w:t>
      </w:r>
      <w:r w:rsidR="00954B7C">
        <w:rPr>
          <w:rFonts w:ascii="Times New Roman" w:hAnsi="Times New Roman"/>
          <w:sz w:val="24"/>
          <w:szCs w:val="24"/>
        </w:rPr>
        <w:t xml:space="preserve">connessi alla gestione della Concessione </w:t>
      </w:r>
      <w:r w:rsidR="0093535F" w:rsidRPr="00605DCA">
        <w:rPr>
          <w:rFonts w:ascii="Times New Roman" w:hAnsi="Times New Roman"/>
          <w:sz w:val="24"/>
          <w:szCs w:val="24"/>
        </w:rPr>
        <w:t>per un importo pari al 10% (dieci per cento) del costo annuo operativo di esercizio come risultante dal PEF</w:t>
      </w:r>
      <w:r w:rsidR="00AE2B4B">
        <w:rPr>
          <w:rFonts w:ascii="Times New Roman" w:hAnsi="Times New Roman"/>
          <w:sz w:val="24"/>
          <w:szCs w:val="24"/>
        </w:rPr>
        <w:t>, al netto dei lavori già garantiti ai sensi del comma 1</w:t>
      </w:r>
      <w:r w:rsidR="0093535F" w:rsidRPr="00605DCA">
        <w:rPr>
          <w:rFonts w:ascii="Times New Roman" w:hAnsi="Times New Roman"/>
          <w:sz w:val="24"/>
          <w:szCs w:val="24"/>
        </w:rPr>
        <w:t xml:space="preserve">. La garanzia è prestata con fideiussione o polizza fideiussoria in una delle forme di cui all’articolo 93, commi 2, 3 e 4, del </w:t>
      </w:r>
      <w:r w:rsidR="00A916E0">
        <w:rPr>
          <w:rFonts w:ascii="Times New Roman" w:hAnsi="Times New Roman"/>
          <w:sz w:val="24"/>
          <w:szCs w:val="24"/>
        </w:rPr>
        <w:t>Codice dei contratti.</w:t>
      </w:r>
    </w:p>
    <w:p w14:paraId="4C750D17" w14:textId="77777777" w:rsidR="0093535F" w:rsidRPr="00605DCA" w:rsidRDefault="008B06D7" w:rsidP="00802C7F">
      <w:pPr>
        <w:widowControl w:val="0"/>
        <w:jc w:val="both"/>
        <w:rPr>
          <w:rFonts w:ascii="Times New Roman" w:hAnsi="Times New Roman"/>
          <w:sz w:val="24"/>
          <w:szCs w:val="24"/>
        </w:rPr>
      </w:pPr>
      <w:r>
        <w:rPr>
          <w:rFonts w:ascii="Times New Roman" w:hAnsi="Times New Roman"/>
          <w:sz w:val="24"/>
          <w:szCs w:val="24"/>
        </w:rPr>
        <w:t>4</w:t>
      </w:r>
      <w:r w:rsidR="00802C7F" w:rsidRPr="00605DCA">
        <w:rPr>
          <w:rFonts w:ascii="Times New Roman" w:hAnsi="Times New Roman"/>
          <w:sz w:val="24"/>
          <w:szCs w:val="24"/>
        </w:rPr>
        <w:t>.</w:t>
      </w:r>
      <w:r w:rsidR="00802C7F" w:rsidRPr="00605DCA">
        <w:rPr>
          <w:rFonts w:ascii="Times New Roman" w:hAnsi="Times New Roman"/>
          <w:sz w:val="24"/>
          <w:szCs w:val="24"/>
        </w:rPr>
        <w:tab/>
      </w:r>
      <w:r w:rsidR="0093535F" w:rsidRPr="00605DCA">
        <w:rPr>
          <w:rFonts w:ascii="Times New Roman" w:hAnsi="Times New Roman"/>
          <w:sz w:val="24"/>
          <w:szCs w:val="24"/>
        </w:rPr>
        <w:t>L</w:t>
      </w:r>
      <w:r w:rsidR="00AA0C70">
        <w:rPr>
          <w:rFonts w:ascii="Times New Roman" w:hAnsi="Times New Roman"/>
          <w:sz w:val="24"/>
          <w:szCs w:val="24"/>
        </w:rPr>
        <w:t>e</w:t>
      </w:r>
      <w:r w:rsidR="0093535F" w:rsidRPr="00605DCA">
        <w:rPr>
          <w:rFonts w:ascii="Times New Roman" w:hAnsi="Times New Roman"/>
          <w:sz w:val="24"/>
          <w:szCs w:val="24"/>
        </w:rPr>
        <w:t xml:space="preserve"> garanzi</w:t>
      </w:r>
      <w:r w:rsidR="00AA0C70">
        <w:rPr>
          <w:rFonts w:ascii="Times New Roman" w:hAnsi="Times New Roman"/>
          <w:sz w:val="24"/>
          <w:szCs w:val="24"/>
        </w:rPr>
        <w:t>e</w:t>
      </w:r>
      <w:r w:rsidR="0093535F" w:rsidRPr="00605DCA">
        <w:rPr>
          <w:rFonts w:ascii="Times New Roman" w:hAnsi="Times New Roman"/>
          <w:sz w:val="24"/>
          <w:szCs w:val="24"/>
        </w:rPr>
        <w:t xml:space="preserve"> del comma </w:t>
      </w:r>
      <w:r w:rsidR="00AA0C70">
        <w:rPr>
          <w:rFonts w:ascii="Times New Roman" w:hAnsi="Times New Roman"/>
          <w:sz w:val="24"/>
          <w:szCs w:val="24"/>
        </w:rPr>
        <w:t xml:space="preserve">1 e del comma </w:t>
      </w:r>
      <w:r>
        <w:rPr>
          <w:rFonts w:ascii="Times New Roman" w:hAnsi="Times New Roman"/>
          <w:sz w:val="24"/>
          <w:szCs w:val="24"/>
        </w:rPr>
        <w:t>3</w:t>
      </w:r>
      <w:r w:rsidR="0093535F" w:rsidRPr="00605DCA">
        <w:rPr>
          <w:rFonts w:ascii="Times New Roman" w:hAnsi="Times New Roman"/>
          <w:sz w:val="24"/>
          <w:szCs w:val="24"/>
        </w:rPr>
        <w:t>, p</w:t>
      </w:r>
      <w:r w:rsidR="00AA0C70">
        <w:rPr>
          <w:rFonts w:ascii="Times New Roman" w:hAnsi="Times New Roman"/>
          <w:sz w:val="24"/>
          <w:szCs w:val="24"/>
        </w:rPr>
        <w:t>ossono</w:t>
      </w:r>
      <w:r w:rsidR="0093535F" w:rsidRPr="00605DCA">
        <w:rPr>
          <w:rFonts w:ascii="Times New Roman" w:hAnsi="Times New Roman"/>
          <w:sz w:val="24"/>
          <w:szCs w:val="24"/>
        </w:rPr>
        <w:t xml:space="preserve"> essere fornit</w:t>
      </w:r>
      <w:r w:rsidR="00AA0C70">
        <w:rPr>
          <w:rFonts w:ascii="Times New Roman" w:hAnsi="Times New Roman"/>
          <w:sz w:val="24"/>
          <w:szCs w:val="24"/>
        </w:rPr>
        <w:t>e</w:t>
      </w:r>
      <w:r w:rsidR="0093535F" w:rsidRPr="00605DCA">
        <w:rPr>
          <w:rFonts w:ascii="Times New Roman" w:hAnsi="Times New Roman"/>
          <w:sz w:val="24"/>
          <w:szCs w:val="24"/>
        </w:rPr>
        <w:t xml:space="preserve"> dal garante anche per periodi di tempo inferiori alla durata della Concessione, purché per periodi non inferiori al triennio e a condizione che l</w:t>
      </w:r>
      <w:r w:rsidR="00AA0C70">
        <w:rPr>
          <w:rFonts w:ascii="Times New Roman" w:hAnsi="Times New Roman"/>
          <w:sz w:val="24"/>
          <w:szCs w:val="24"/>
        </w:rPr>
        <w:t>e</w:t>
      </w:r>
      <w:r w:rsidR="0093535F" w:rsidRPr="00605DCA">
        <w:rPr>
          <w:rFonts w:ascii="Times New Roman" w:hAnsi="Times New Roman"/>
          <w:sz w:val="24"/>
          <w:szCs w:val="24"/>
        </w:rPr>
        <w:t xml:space="preserve"> stess</w:t>
      </w:r>
      <w:r w:rsidR="00AA0C70">
        <w:rPr>
          <w:rFonts w:ascii="Times New Roman" w:hAnsi="Times New Roman"/>
          <w:sz w:val="24"/>
          <w:szCs w:val="24"/>
        </w:rPr>
        <w:t>e</w:t>
      </w:r>
      <w:r w:rsidR="0093535F" w:rsidRPr="00605DCA">
        <w:rPr>
          <w:rFonts w:ascii="Times New Roman" w:hAnsi="Times New Roman"/>
          <w:sz w:val="24"/>
          <w:szCs w:val="24"/>
        </w:rPr>
        <w:t xml:space="preserve"> garanzi</w:t>
      </w:r>
      <w:r w:rsidR="00AA0C70">
        <w:rPr>
          <w:rFonts w:ascii="Times New Roman" w:hAnsi="Times New Roman"/>
          <w:sz w:val="24"/>
          <w:szCs w:val="24"/>
        </w:rPr>
        <w:t>e</w:t>
      </w:r>
      <w:r w:rsidR="0093535F" w:rsidRPr="00605DCA">
        <w:rPr>
          <w:rFonts w:ascii="Times New Roman" w:hAnsi="Times New Roman"/>
          <w:sz w:val="24"/>
          <w:szCs w:val="24"/>
        </w:rPr>
        <w:t xml:space="preserve"> sia</w:t>
      </w:r>
      <w:r w:rsidR="00AA0C70">
        <w:rPr>
          <w:rFonts w:ascii="Times New Roman" w:hAnsi="Times New Roman"/>
          <w:sz w:val="24"/>
          <w:szCs w:val="24"/>
        </w:rPr>
        <w:t>no</w:t>
      </w:r>
      <w:r w:rsidR="0093535F" w:rsidRPr="00605DCA">
        <w:rPr>
          <w:rFonts w:ascii="Times New Roman" w:hAnsi="Times New Roman"/>
          <w:sz w:val="24"/>
          <w:szCs w:val="24"/>
        </w:rPr>
        <w:t xml:space="preserve"> rinnovat</w:t>
      </w:r>
      <w:r w:rsidR="00AA0C70">
        <w:rPr>
          <w:rFonts w:ascii="Times New Roman" w:hAnsi="Times New Roman"/>
          <w:sz w:val="24"/>
          <w:szCs w:val="24"/>
        </w:rPr>
        <w:t>e</w:t>
      </w:r>
      <w:r w:rsidR="0093535F" w:rsidRPr="00605DCA">
        <w:rPr>
          <w:rFonts w:ascii="Times New Roman" w:hAnsi="Times New Roman"/>
          <w:sz w:val="24"/>
          <w:szCs w:val="24"/>
        </w:rPr>
        <w:t>, da parte del Concessionario, almeno 30 giorni prima della scadenza, in modo che sia garantita la costante copertura per tutta la durata della Concessione</w:t>
      </w:r>
      <w:r w:rsidR="006143D9" w:rsidRPr="00605DCA">
        <w:rPr>
          <w:rFonts w:ascii="Times New Roman" w:hAnsi="Times New Roman"/>
          <w:sz w:val="24"/>
          <w:szCs w:val="24"/>
        </w:rPr>
        <w:t>.</w:t>
      </w:r>
    </w:p>
    <w:p w14:paraId="41841857" w14:textId="77777777" w:rsidR="0093535F" w:rsidRPr="00605DCA" w:rsidRDefault="008B06D7" w:rsidP="00802C7F">
      <w:pPr>
        <w:widowControl w:val="0"/>
        <w:jc w:val="both"/>
        <w:rPr>
          <w:rFonts w:ascii="Times New Roman" w:hAnsi="Times New Roman"/>
          <w:sz w:val="24"/>
          <w:szCs w:val="24"/>
        </w:rPr>
      </w:pPr>
      <w:r>
        <w:rPr>
          <w:rFonts w:ascii="Times New Roman" w:hAnsi="Times New Roman"/>
          <w:sz w:val="24"/>
          <w:szCs w:val="24"/>
        </w:rPr>
        <w:t>5</w:t>
      </w:r>
      <w:r w:rsidR="00802C7F" w:rsidRPr="00605DCA">
        <w:rPr>
          <w:rFonts w:ascii="Times New Roman" w:hAnsi="Times New Roman"/>
          <w:sz w:val="24"/>
          <w:szCs w:val="24"/>
        </w:rPr>
        <w:t>.</w:t>
      </w:r>
      <w:r w:rsidR="00802C7F" w:rsidRPr="00605DCA">
        <w:rPr>
          <w:rFonts w:ascii="Times New Roman" w:hAnsi="Times New Roman"/>
          <w:sz w:val="24"/>
          <w:szCs w:val="24"/>
        </w:rPr>
        <w:tab/>
      </w:r>
      <w:r w:rsidR="0093535F" w:rsidRPr="00605DCA">
        <w:rPr>
          <w:rFonts w:ascii="Times New Roman" w:hAnsi="Times New Roman"/>
          <w:sz w:val="24"/>
          <w:szCs w:val="24"/>
        </w:rPr>
        <w:t xml:space="preserve">La mancata costituzione della garanzia di cui al comma 1 o al comma </w:t>
      </w:r>
      <w:r>
        <w:rPr>
          <w:rFonts w:ascii="Times New Roman" w:hAnsi="Times New Roman"/>
          <w:sz w:val="24"/>
          <w:szCs w:val="24"/>
        </w:rPr>
        <w:t>3</w:t>
      </w:r>
      <w:r w:rsidR="0093535F" w:rsidRPr="00605DCA">
        <w:rPr>
          <w:rFonts w:ascii="Times New Roman" w:hAnsi="Times New Roman"/>
          <w:sz w:val="24"/>
          <w:szCs w:val="24"/>
        </w:rPr>
        <w:t xml:space="preserve">, o il mancato rinnovo di cui al comma </w:t>
      </w:r>
      <w:r>
        <w:rPr>
          <w:rFonts w:ascii="Times New Roman" w:hAnsi="Times New Roman"/>
          <w:sz w:val="24"/>
          <w:szCs w:val="24"/>
        </w:rPr>
        <w:t>4</w:t>
      </w:r>
      <w:r w:rsidR="0093535F" w:rsidRPr="00605DCA">
        <w:rPr>
          <w:rFonts w:ascii="Times New Roman" w:hAnsi="Times New Roman"/>
          <w:sz w:val="24"/>
          <w:szCs w:val="24"/>
        </w:rPr>
        <w:t>, costituisce grave inadempimento contrattuale.</w:t>
      </w:r>
    </w:p>
    <w:p w14:paraId="03A68FD6" w14:textId="77777777" w:rsidR="0093535F" w:rsidRPr="00605DCA" w:rsidRDefault="0093535F" w:rsidP="00374622">
      <w:pPr>
        <w:widowControl w:val="0"/>
        <w:spacing w:before="240" w:after="240"/>
        <w:rPr>
          <w:rFonts w:ascii="Times New Roman" w:hAnsi="Times New Roman"/>
          <w:b/>
          <w:sz w:val="24"/>
          <w:szCs w:val="24"/>
        </w:rPr>
      </w:pPr>
      <w:bookmarkStart w:id="44" w:name="_Hlk498506456"/>
      <w:r w:rsidRPr="00605DCA">
        <w:rPr>
          <w:rFonts w:ascii="Times New Roman" w:hAnsi="Times New Roman"/>
          <w:b/>
          <w:sz w:val="24"/>
          <w:szCs w:val="24"/>
        </w:rPr>
        <w:t xml:space="preserve">Art. </w:t>
      </w:r>
      <w:r w:rsidR="00D51972">
        <w:rPr>
          <w:rFonts w:ascii="Times New Roman" w:hAnsi="Times New Roman"/>
          <w:b/>
          <w:sz w:val="24"/>
          <w:szCs w:val="24"/>
        </w:rPr>
        <w:t>4</w:t>
      </w:r>
      <w:r w:rsidR="00BA25A7">
        <w:rPr>
          <w:rFonts w:ascii="Times New Roman" w:hAnsi="Times New Roman"/>
          <w:b/>
          <w:sz w:val="24"/>
          <w:szCs w:val="24"/>
        </w:rPr>
        <w:t>5</w:t>
      </w:r>
      <w:r w:rsidRPr="00605DCA">
        <w:rPr>
          <w:rFonts w:ascii="Times New Roman" w:hAnsi="Times New Roman"/>
          <w:b/>
          <w:sz w:val="24"/>
          <w:szCs w:val="24"/>
        </w:rPr>
        <w:t xml:space="preserve">. Coperture assicurative per la Progettazione, per i Lavori e per </w:t>
      </w:r>
      <w:r w:rsidR="00954B7C">
        <w:rPr>
          <w:rFonts w:ascii="Times New Roman" w:hAnsi="Times New Roman"/>
          <w:b/>
          <w:sz w:val="24"/>
          <w:szCs w:val="24"/>
        </w:rPr>
        <w:t>la Gestione</w:t>
      </w:r>
    </w:p>
    <w:bookmarkEnd w:id="44"/>
    <w:p w14:paraId="27E8AA22"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1.</w:t>
      </w:r>
      <w:r w:rsidRPr="00605DCA">
        <w:rPr>
          <w:rFonts w:ascii="Times New Roman" w:hAnsi="Times New Roman"/>
          <w:sz w:val="24"/>
          <w:szCs w:val="24"/>
        </w:rPr>
        <w:tab/>
        <w:t>Il Concessionario, al momento del Verbale di consegna di cui all’articolo 10, deve costituire e consegnare al Concedente una polizza di assicurazione di responsabilità civile contro i rischi di progettazione, con efficacia a partire dall’approvazione del</w:t>
      </w:r>
      <w:r w:rsidR="004A2E57">
        <w:rPr>
          <w:rFonts w:ascii="Times New Roman" w:hAnsi="Times New Roman"/>
          <w:sz w:val="24"/>
          <w:szCs w:val="24"/>
        </w:rPr>
        <w:t>la</w:t>
      </w:r>
      <w:r w:rsidRPr="00605DCA">
        <w:rPr>
          <w:rFonts w:ascii="Times New Roman" w:hAnsi="Times New Roman"/>
          <w:sz w:val="24"/>
          <w:szCs w:val="24"/>
        </w:rPr>
        <w:t xml:space="preserve"> </w:t>
      </w:r>
      <w:r w:rsidR="004A2E57">
        <w:rPr>
          <w:rFonts w:ascii="Times New Roman" w:hAnsi="Times New Roman"/>
          <w:sz w:val="24"/>
          <w:szCs w:val="24"/>
        </w:rPr>
        <w:t>Progettazione esecutiva</w:t>
      </w:r>
      <w:r w:rsidRPr="00605DCA">
        <w:rPr>
          <w:rFonts w:ascii="Times New Roman" w:hAnsi="Times New Roman"/>
          <w:sz w:val="24"/>
          <w:szCs w:val="24"/>
        </w:rPr>
        <w:t xml:space="preserve"> fino alla data di emissione del certificato di Collaudo di cui all’articolo 21, comma 3, per un massimale di euro 1.000.000,00 (un milione).</w:t>
      </w:r>
    </w:p>
    <w:p w14:paraId="23D3A655"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2.</w:t>
      </w:r>
      <w:r w:rsidRPr="00605DCA">
        <w:rPr>
          <w:rFonts w:ascii="Times New Roman" w:hAnsi="Times New Roman"/>
          <w:sz w:val="24"/>
          <w:szCs w:val="24"/>
        </w:rPr>
        <w:tab/>
        <w:t>Il Concessionario, almeno 10 (dieci) giorni prima del Verbale di inizio dei Lavori di cui all’articolo 15, comma 1, deve costituire e consegnare al Concedente una polizza di assicurazione ai sensi dell’articolo 103, comma 7, del Codice</w:t>
      </w:r>
      <w:r w:rsidR="00BA25A7">
        <w:rPr>
          <w:rFonts w:ascii="Times New Roman" w:hAnsi="Times New Roman"/>
          <w:sz w:val="24"/>
          <w:szCs w:val="24"/>
        </w:rPr>
        <w:t xml:space="preserve"> dei contratti</w:t>
      </w:r>
      <w:r w:rsidRPr="00605DCA">
        <w:rPr>
          <w:rFonts w:ascii="Times New Roman" w:hAnsi="Times New Roman"/>
          <w:sz w:val="24"/>
          <w:szCs w:val="24"/>
        </w:rPr>
        <w:t>, con la forma e i contenuti della CAR (</w:t>
      </w:r>
      <w:proofErr w:type="spellStart"/>
      <w:r w:rsidRPr="00605DCA">
        <w:rPr>
          <w:rFonts w:ascii="Times New Roman" w:hAnsi="Times New Roman"/>
          <w:sz w:val="24"/>
          <w:szCs w:val="24"/>
        </w:rPr>
        <w:t>Contractor</w:t>
      </w:r>
      <w:proofErr w:type="spellEnd"/>
      <w:r w:rsidRPr="00605DCA">
        <w:rPr>
          <w:rFonts w:ascii="Times New Roman" w:hAnsi="Times New Roman"/>
          <w:sz w:val="24"/>
          <w:szCs w:val="24"/>
        </w:rPr>
        <w:t xml:space="preserve"> </w:t>
      </w:r>
      <w:proofErr w:type="spellStart"/>
      <w:r w:rsidRPr="00605DCA">
        <w:rPr>
          <w:rFonts w:ascii="Times New Roman" w:hAnsi="Times New Roman"/>
          <w:sz w:val="24"/>
          <w:szCs w:val="24"/>
        </w:rPr>
        <w:t>All</w:t>
      </w:r>
      <w:proofErr w:type="spellEnd"/>
      <w:r w:rsidRPr="00605DCA">
        <w:rPr>
          <w:rFonts w:ascii="Times New Roman" w:hAnsi="Times New Roman"/>
          <w:sz w:val="24"/>
          <w:szCs w:val="24"/>
        </w:rPr>
        <w:t xml:space="preserve"> </w:t>
      </w:r>
      <w:proofErr w:type="spellStart"/>
      <w:r w:rsidRPr="00605DCA">
        <w:rPr>
          <w:rFonts w:ascii="Times New Roman" w:hAnsi="Times New Roman"/>
          <w:sz w:val="24"/>
          <w:szCs w:val="24"/>
        </w:rPr>
        <w:t>Risks</w:t>
      </w:r>
      <w:proofErr w:type="spellEnd"/>
      <w:r w:rsidRPr="00605DCA">
        <w:rPr>
          <w:rFonts w:ascii="Times New Roman" w:hAnsi="Times New Roman"/>
          <w:sz w:val="24"/>
          <w:szCs w:val="24"/>
        </w:rPr>
        <w:t>):</w:t>
      </w:r>
    </w:p>
    <w:p w14:paraId="09A0C567" w14:textId="77777777" w:rsidR="0093535F" w:rsidRPr="00605DCA"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 xml:space="preserve">a) che copra i danni subiti a causa del danneggiamento o della distruzione totale o parziale di impianti ed opere, anche preesistenti, verificatisi nel corso dell'esecuzione dei Lavori per una </w:t>
      </w:r>
      <w:r w:rsidRPr="00605DCA">
        <w:rPr>
          <w:rFonts w:ascii="Times New Roman" w:hAnsi="Times New Roman"/>
          <w:sz w:val="24"/>
          <w:szCs w:val="24"/>
        </w:rPr>
        <w:lastRenderedPageBreak/>
        <w:t>somma assicurata pari all’importo complessivo dei Lavori come previsto dal PEF;</w:t>
      </w:r>
    </w:p>
    <w:p w14:paraId="77C1AE92" w14:textId="77777777" w:rsidR="0093535F" w:rsidRPr="00605DCA"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b)</w:t>
      </w:r>
      <w:r w:rsidRPr="00605DCA">
        <w:rPr>
          <w:rFonts w:ascii="Times New Roman" w:hAnsi="Times New Roman"/>
          <w:sz w:val="24"/>
          <w:szCs w:val="24"/>
        </w:rPr>
        <w:tab/>
        <w:t>che assicuri contro la responsabilità civile per danni causati a terzi nel corso dell'esecuzione dei lavori il cui massimale non è inferiore a</w:t>
      </w:r>
      <w:r w:rsidR="00BA25A7">
        <w:rPr>
          <w:rFonts w:ascii="Times New Roman" w:hAnsi="Times New Roman"/>
          <w:sz w:val="24"/>
          <w:szCs w:val="24"/>
        </w:rPr>
        <w:t>l 5% (cinque per cento) dell’importo assicurato ai sensi della lettera a);</w:t>
      </w:r>
    </w:p>
    <w:p w14:paraId="5C53130B" w14:textId="77777777" w:rsidR="0093535F" w:rsidRPr="00605DCA"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c)</w:t>
      </w:r>
      <w:r w:rsidRPr="00605DCA">
        <w:rPr>
          <w:rFonts w:ascii="Times New Roman" w:hAnsi="Times New Roman"/>
          <w:sz w:val="24"/>
          <w:szCs w:val="24"/>
        </w:rPr>
        <w:tab/>
        <w:t>con decorrenza dalla data del Verbale di inizio dei Lavori di cui all’articolo 15, comma 1, e cessazione alla data di emissione del certificato di Collaudo di cui all’articolo 21, comma 3.</w:t>
      </w:r>
    </w:p>
    <w:p w14:paraId="7A0E7E82" w14:textId="77777777" w:rsidR="0093535F" w:rsidRPr="00605DCA" w:rsidRDefault="00BA25A7" w:rsidP="0093535F">
      <w:pPr>
        <w:widowControl w:val="0"/>
        <w:jc w:val="both"/>
        <w:rPr>
          <w:rFonts w:ascii="Times New Roman" w:hAnsi="Times New Roman"/>
          <w:sz w:val="24"/>
          <w:szCs w:val="24"/>
        </w:rPr>
      </w:pPr>
      <w:r>
        <w:rPr>
          <w:rFonts w:ascii="Times New Roman" w:hAnsi="Times New Roman"/>
          <w:sz w:val="24"/>
          <w:szCs w:val="24"/>
        </w:rPr>
        <w:t>3</w:t>
      </w:r>
      <w:r w:rsidR="0093535F" w:rsidRPr="00605DCA">
        <w:rPr>
          <w:rFonts w:ascii="Times New Roman" w:hAnsi="Times New Roman"/>
          <w:sz w:val="24"/>
          <w:szCs w:val="24"/>
        </w:rPr>
        <w:t>.</w:t>
      </w:r>
      <w:r w:rsidR="0093535F" w:rsidRPr="00605DCA">
        <w:rPr>
          <w:rFonts w:ascii="Times New Roman" w:hAnsi="Times New Roman"/>
          <w:sz w:val="24"/>
          <w:szCs w:val="24"/>
        </w:rPr>
        <w:tab/>
        <w:t>Le assicurazioni di cui ai commi precedenti:</w:t>
      </w:r>
    </w:p>
    <w:p w14:paraId="1918488D" w14:textId="77777777" w:rsidR="0093535F" w:rsidRPr="00605DCA" w:rsidRDefault="0093535F" w:rsidP="0093535F">
      <w:pPr>
        <w:widowControl w:val="0"/>
        <w:ind w:left="567" w:hanging="283"/>
        <w:jc w:val="both"/>
        <w:rPr>
          <w:rFonts w:ascii="Times New Roman" w:hAnsi="Times New Roman"/>
          <w:sz w:val="24"/>
          <w:szCs w:val="24"/>
        </w:rPr>
      </w:pPr>
      <w:r w:rsidRPr="00605DCA">
        <w:rPr>
          <w:rFonts w:ascii="Times New Roman" w:hAnsi="Times New Roman"/>
          <w:sz w:val="24"/>
          <w:szCs w:val="24"/>
        </w:rPr>
        <w:t>a)</w:t>
      </w:r>
      <w:r w:rsidRPr="00605DCA">
        <w:rPr>
          <w:rFonts w:ascii="Times New Roman" w:hAnsi="Times New Roman"/>
          <w:sz w:val="24"/>
          <w:szCs w:val="24"/>
        </w:rPr>
        <w:tab/>
        <w:t>qualora prevedano franchigie o scoperti, questi sono e restano a totale carico del Concessionario;</w:t>
      </w:r>
    </w:p>
    <w:p w14:paraId="53A3FE7F" w14:textId="77777777" w:rsidR="0093535F" w:rsidRPr="00605DCA" w:rsidRDefault="0093535F" w:rsidP="0093535F">
      <w:pPr>
        <w:widowControl w:val="0"/>
        <w:ind w:left="567" w:hanging="283"/>
        <w:jc w:val="both"/>
        <w:rPr>
          <w:rFonts w:ascii="Times New Roman" w:hAnsi="Times New Roman"/>
          <w:sz w:val="24"/>
          <w:szCs w:val="24"/>
        </w:rPr>
      </w:pPr>
      <w:r w:rsidRPr="00605DCA">
        <w:rPr>
          <w:rFonts w:ascii="Times New Roman" w:hAnsi="Times New Roman"/>
          <w:sz w:val="24"/>
          <w:szCs w:val="24"/>
        </w:rPr>
        <w:t>b)</w:t>
      </w:r>
      <w:r w:rsidRPr="00605DCA">
        <w:rPr>
          <w:rFonts w:ascii="Times New Roman" w:hAnsi="Times New Roman"/>
          <w:sz w:val="24"/>
          <w:szCs w:val="24"/>
        </w:rPr>
        <w:tab/>
        <w:t>sono e restano efficaci anche in assenza del pagamento dei premi o delle commissioni dovute dal Concessionario;</w:t>
      </w:r>
    </w:p>
    <w:p w14:paraId="55672D98" w14:textId="77777777" w:rsidR="0093535F" w:rsidRPr="00605DCA"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c)</w:t>
      </w:r>
      <w:r w:rsidRPr="00605DCA">
        <w:rPr>
          <w:rFonts w:ascii="Times New Roman" w:hAnsi="Times New Roman"/>
          <w:sz w:val="24"/>
          <w:szCs w:val="24"/>
        </w:rPr>
        <w:tab/>
        <w:t>devono essere tempestivamente integrate nel massimale originario ogni volta siano stati liquidati indennizzi o risarcimenti;</w:t>
      </w:r>
    </w:p>
    <w:p w14:paraId="724D09CA" w14:textId="77777777" w:rsidR="0093535F" w:rsidRDefault="0093535F" w:rsidP="0093535F">
      <w:pPr>
        <w:widowControl w:val="0"/>
        <w:ind w:left="567" w:hanging="283"/>
        <w:jc w:val="both"/>
        <w:rPr>
          <w:rFonts w:ascii="Times New Roman" w:hAnsi="Times New Roman"/>
          <w:sz w:val="24"/>
          <w:szCs w:val="24"/>
        </w:rPr>
      </w:pPr>
      <w:r w:rsidRPr="00605DCA">
        <w:rPr>
          <w:rFonts w:ascii="Times New Roman" w:hAnsi="Times New Roman"/>
          <w:sz w:val="24"/>
          <w:szCs w:val="24"/>
        </w:rPr>
        <w:t>d)</w:t>
      </w:r>
      <w:r w:rsidRPr="00605DCA">
        <w:rPr>
          <w:rFonts w:ascii="Times New Roman" w:hAnsi="Times New Roman"/>
          <w:sz w:val="24"/>
          <w:szCs w:val="24"/>
        </w:rPr>
        <w:tab/>
        <w:t>devono essere comprovate periodicamente mediante consegna, da parte del Concessionario al Concedente, della copia di ogni attestazione di pagamento dei premi relativi ai periodi di validità.</w:t>
      </w:r>
    </w:p>
    <w:p w14:paraId="107D87F7" w14:textId="77777777" w:rsidR="00371B88" w:rsidRPr="00E60B0B" w:rsidRDefault="00371B88" w:rsidP="00371B88">
      <w:pPr>
        <w:widowControl w:val="0"/>
        <w:tabs>
          <w:tab w:val="right" w:pos="709"/>
          <w:tab w:val="left" w:pos="851"/>
          <w:tab w:val="right" w:leader="dot" w:pos="9639"/>
        </w:tabs>
        <w:suppressAutoHyphens/>
        <w:spacing w:after="60" w:line="280" w:lineRule="exact"/>
        <w:ind w:right="62"/>
        <w:jc w:val="both"/>
        <w:rPr>
          <w:rFonts w:ascii="Times New Roman" w:hAnsi="Times New Roman"/>
          <w:sz w:val="24"/>
          <w:szCs w:val="24"/>
        </w:rPr>
      </w:pPr>
      <w:r w:rsidRPr="00E60B0B">
        <w:rPr>
          <w:rFonts w:ascii="Times New Roman" w:hAnsi="Times New Roman"/>
          <w:b/>
          <w:bCs/>
          <w:sz w:val="24"/>
          <w:szCs w:val="24"/>
          <w:lang w:eastAsia="ar-SA"/>
        </w:rPr>
        <w:t xml:space="preserve">Art. </w:t>
      </w:r>
      <w:r w:rsidR="00D51972">
        <w:rPr>
          <w:rFonts w:ascii="Times New Roman" w:hAnsi="Times New Roman"/>
          <w:b/>
          <w:bCs/>
          <w:sz w:val="24"/>
          <w:szCs w:val="24"/>
          <w:lang w:eastAsia="ar-SA"/>
        </w:rPr>
        <w:t>46</w:t>
      </w:r>
      <w:r w:rsidRPr="00E60B0B">
        <w:rPr>
          <w:rFonts w:ascii="Times New Roman" w:hAnsi="Times New Roman"/>
          <w:b/>
          <w:bCs/>
          <w:sz w:val="24"/>
          <w:szCs w:val="24"/>
          <w:lang w:eastAsia="ar-SA"/>
        </w:rPr>
        <w:t xml:space="preserve">. </w:t>
      </w:r>
      <w:r w:rsidR="00273B61" w:rsidRPr="00E60B0B">
        <w:rPr>
          <w:rFonts w:ascii="Times New Roman" w:hAnsi="Times New Roman"/>
          <w:b/>
          <w:bCs/>
          <w:sz w:val="24"/>
          <w:szCs w:val="24"/>
          <w:lang w:eastAsia="ar-SA"/>
        </w:rPr>
        <w:t>Garanzia</w:t>
      </w:r>
      <w:r w:rsidRPr="00E60B0B">
        <w:rPr>
          <w:rFonts w:ascii="Times New Roman" w:hAnsi="Times New Roman"/>
          <w:b/>
          <w:bCs/>
          <w:sz w:val="24"/>
          <w:szCs w:val="24"/>
          <w:lang w:eastAsia="ar-SA"/>
        </w:rPr>
        <w:t xml:space="preserve"> temporanea per eccesso di escavazioni rispetto alle obbligazioni</w:t>
      </w:r>
    </w:p>
    <w:p w14:paraId="3AD5D2B1" w14:textId="77777777" w:rsidR="008B06D7" w:rsidRPr="00E81E34" w:rsidRDefault="008B06D7" w:rsidP="008B06D7">
      <w:pPr>
        <w:widowControl w:val="0"/>
        <w:jc w:val="both"/>
        <w:rPr>
          <w:rFonts w:ascii="Times New Roman" w:hAnsi="Times New Roman"/>
          <w:sz w:val="24"/>
          <w:szCs w:val="24"/>
        </w:rPr>
      </w:pPr>
      <w:r w:rsidRPr="00E81E34">
        <w:rPr>
          <w:rFonts w:ascii="Times New Roman" w:hAnsi="Times New Roman"/>
          <w:sz w:val="24"/>
          <w:szCs w:val="24"/>
        </w:rPr>
        <w:t>1.</w:t>
      </w:r>
      <w:r w:rsidRPr="00E81E34">
        <w:rPr>
          <w:rFonts w:ascii="Times New Roman" w:hAnsi="Times New Roman"/>
          <w:sz w:val="24"/>
          <w:szCs w:val="24"/>
        </w:rPr>
        <w:tab/>
        <w:t xml:space="preserve">Nei casi di </w:t>
      </w:r>
      <w:r w:rsidR="00CD20F1" w:rsidRPr="00E81E34">
        <w:rPr>
          <w:rFonts w:ascii="Times New Roman" w:hAnsi="Times New Roman"/>
          <w:sz w:val="24"/>
          <w:szCs w:val="24"/>
        </w:rPr>
        <w:t xml:space="preserve">scostamento di </w:t>
      </w:r>
      <w:r w:rsidRPr="00E81E34">
        <w:rPr>
          <w:rFonts w:ascii="Times New Roman" w:hAnsi="Times New Roman"/>
          <w:sz w:val="24"/>
          <w:szCs w:val="24"/>
        </w:rPr>
        <w:t>cui all’articolo 32, comm</w:t>
      </w:r>
      <w:r w:rsidR="00C77870" w:rsidRPr="00E81E34">
        <w:rPr>
          <w:rFonts w:ascii="Times New Roman" w:hAnsi="Times New Roman"/>
          <w:sz w:val="24"/>
          <w:szCs w:val="24"/>
        </w:rPr>
        <w:t>i 2 e</w:t>
      </w:r>
      <w:r w:rsidRPr="00E81E34">
        <w:rPr>
          <w:rFonts w:ascii="Times New Roman" w:hAnsi="Times New Roman"/>
          <w:sz w:val="24"/>
          <w:szCs w:val="24"/>
        </w:rPr>
        <w:t xml:space="preserve"> </w:t>
      </w:r>
      <w:r w:rsidR="00F13AE7" w:rsidRPr="00E81E34">
        <w:rPr>
          <w:rFonts w:ascii="Times New Roman" w:hAnsi="Times New Roman"/>
          <w:sz w:val="24"/>
          <w:szCs w:val="24"/>
        </w:rPr>
        <w:t>3</w:t>
      </w:r>
      <w:r w:rsidRPr="00E81E34">
        <w:rPr>
          <w:rFonts w:ascii="Times New Roman" w:hAnsi="Times New Roman"/>
          <w:sz w:val="24"/>
          <w:szCs w:val="24"/>
        </w:rPr>
        <w:t>, il Concessionario deve presentare al Concedente adeguate garanzie, rilasciate con le modalità e alle condizioni di cui all’</w:t>
      </w:r>
      <w:r w:rsidR="0040498C" w:rsidRPr="00E81E34">
        <w:rPr>
          <w:rFonts w:ascii="Times New Roman" w:hAnsi="Times New Roman"/>
          <w:sz w:val="24"/>
          <w:szCs w:val="24"/>
        </w:rPr>
        <w:t>articolo 4</w:t>
      </w:r>
      <w:r w:rsidR="00FF70A6" w:rsidRPr="00E81E34">
        <w:rPr>
          <w:rFonts w:ascii="Times New Roman" w:hAnsi="Times New Roman"/>
          <w:sz w:val="24"/>
          <w:szCs w:val="24"/>
        </w:rPr>
        <w:t>4</w:t>
      </w:r>
      <w:r w:rsidRPr="00E81E34">
        <w:rPr>
          <w:rFonts w:ascii="Times New Roman" w:hAnsi="Times New Roman"/>
          <w:sz w:val="24"/>
          <w:szCs w:val="24"/>
        </w:rPr>
        <w:t>, commi 1 e 2.</w:t>
      </w:r>
      <w:r w:rsidR="00E60B0B" w:rsidRPr="00E81E34">
        <w:rPr>
          <w:rFonts w:ascii="Times New Roman" w:hAnsi="Times New Roman"/>
          <w:sz w:val="24"/>
          <w:szCs w:val="24"/>
        </w:rPr>
        <w:t xml:space="preserve"> La mancata costituzione delle garanzie</w:t>
      </w:r>
      <w:r w:rsidR="00C77870" w:rsidRPr="00E81E34">
        <w:rPr>
          <w:rFonts w:ascii="Times New Roman" w:hAnsi="Times New Roman"/>
          <w:sz w:val="24"/>
          <w:szCs w:val="24"/>
        </w:rPr>
        <w:t xml:space="preserve"> o il suo mancato adeguamento successivo, ove richiesto</w:t>
      </w:r>
      <w:r w:rsidR="002C30BA" w:rsidRPr="00E81E34">
        <w:rPr>
          <w:rFonts w:ascii="Times New Roman" w:hAnsi="Times New Roman"/>
          <w:sz w:val="24"/>
          <w:szCs w:val="24"/>
        </w:rPr>
        <w:t xml:space="preserve"> oppure ove necessario al verificarsi delle condizioni</w:t>
      </w:r>
      <w:r w:rsidR="00C77870" w:rsidRPr="00E81E34">
        <w:rPr>
          <w:rFonts w:ascii="Times New Roman" w:hAnsi="Times New Roman"/>
          <w:sz w:val="24"/>
          <w:szCs w:val="24"/>
        </w:rPr>
        <w:t xml:space="preserve">, comporta l’immediata sospensione delle attività di escavazione di cui all’articolo 25 e </w:t>
      </w:r>
      <w:r w:rsidR="00E60B0B" w:rsidRPr="00E81E34">
        <w:rPr>
          <w:rFonts w:ascii="Times New Roman" w:hAnsi="Times New Roman"/>
          <w:sz w:val="24"/>
          <w:szCs w:val="24"/>
        </w:rPr>
        <w:t>costituisce grave inadempimento contrattuale anche ai sensi dell’</w:t>
      </w:r>
      <w:r w:rsidR="0040498C" w:rsidRPr="00E81E34">
        <w:rPr>
          <w:rFonts w:ascii="Times New Roman" w:hAnsi="Times New Roman"/>
          <w:sz w:val="24"/>
          <w:szCs w:val="24"/>
        </w:rPr>
        <w:t>articolo 39</w:t>
      </w:r>
      <w:r w:rsidR="00E60B0B" w:rsidRPr="00E81E34">
        <w:rPr>
          <w:rFonts w:ascii="Times New Roman" w:hAnsi="Times New Roman"/>
          <w:sz w:val="24"/>
          <w:szCs w:val="24"/>
        </w:rPr>
        <w:t>.</w:t>
      </w:r>
    </w:p>
    <w:p w14:paraId="3800A07A" w14:textId="77777777" w:rsidR="00EB4485" w:rsidRPr="00E60B0B" w:rsidRDefault="00BE307A" w:rsidP="008B06D7">
      <w:pPr>
        <w:widowControl w:val="0"/>
        <w:jc w:val="both"/>
        <w:rPr>
          <w:rFonts w:ascii="Times New Roman" w:hAnsi="Times New Roman"/>
          <w:sz w:val="24"/>
          <w:szCs w:val="24"/>
        </w:rPr>
      </w:pPr>
      <w:r w:rsidRPr="00E81E34">
        <w:rPr>
          <w:rFonts w:ascii="Times New Roman" w:hAnsi="Times New Roman"/>
          <w:sz w:val="24"/>
          <w:szCs w:val="24"/>
        </w:rPr>
        <w:t>2.</w:t>
      </w:r>
      <w:r w:rsidRPr="00E81E34">
        <w:rPr>
          <w:rFonts w:ascii="Times New Roman" w:hAnsi="Times New Roman"/>
          <w:sz w:val="24"/>
          <w:szCs w:val="24"/>
        </w:rPr>
        <w:tab/>
        <w:t>Le garanzie di cui al comma 1 hanno una durata non inferiore a</w:t>
      </w:r>
      <w:r w:rsidR="00EB4485" w:rsidRPr="00E81E34">
        <w:rPr>
          <w:rFonts w:ascii="Times New Roman" w:hAnsi="Times New Roman"/>
          <w:sz w:val="24"/>
          <w:szCs w:val="24"/>
        </w:rPr>
        <w:t xml:space="preserve">lla singola annualità o al numero delle annualità consecutive nelle quali è previsto </w:t>
      </w:r>
      <w:r w:rsidR="00B14E54" w:rsidRPr="00E81E34">
        <w:rPr>
          <w:rFonts w:ascii="Times New Roman" w:hAnsi="Times New Roman"/>
          <w:sz w:val="24"/>
          <w:szCs w:val="24"/>
        </w:rPr>
        <w:t xml:space="preserve">o si è verificato </w:t>
      </w:r>
      <w:r w:rsidR="00EB4485" w:rsidRPr="00E81E34">
        <w:rPr>
          <w:rFonts w:ascii="Times New Roman" w:hAnsi="Times New Roman"/>
          <w:sz w:val="24"/>
          <w:szCs w:val="24"/>
        </w:rPr>
        <w:t xml:space="preserve">lo scostamento. Per annualità </w:t>
      </w:r>
      <w:r w:rsidR="00EB4485" w:rsidRPr="00E60B0B">
        <w:rPr>
          <w:rFonts w:ascii="Times New Roman" w:hAnsi="Times New Roman"/>
          <w:sz w:val="24"/>
          <w:szCs w:val="24"/>
        </w:rPr>
        <w:t>si intend</w:t>
      </w:r>
      <w:r w:rsidR="002C30BA">
        <w:rPr>
          <w:rFonts w:ascii="Times New Roman" w:hAnsi="Times New Roman"/>
          <w:sz w:val="24"/>
          <w:szCs w:val="24"/>
        </w:rPr>
        <w:t>ono</w:t>
      </w:r>
      <w:r w:rsidR="00EB4485" w:rsidRPr="00E60B0B">
        <w:rPr>
          <w:rFonts w:ascii="Times New Roman" w:hAnsi="Times New Roman"/>
          <w:sz w:val="24"/>
          <w:szCs w:val="24"/>
        </w:rPr>
        <w:t xml:space="preserve"> period</w:t>
      </w:r>
      <w:r w:rsidR="002C30BA">
        <w:rPr>
          <w:rFonts w:ascii="Times New Roman" w:hAnsi="Times New Roman"/>
          <w:sz w:val="24"/>
          <w:szCs w:val="24"/>
        </w:rPr>
        <w:t>i</w:t>
      </w:r>
      <w:r w:rsidR="00EB4485" w:rsidRPr="00E60B0B">
        <w:rPr>
          <w:rFonts w:ascii="Times New Roman" w:hAnsi="Times New Roman"/>
          <w:sz w:val="24"/>
          <w:szCs w:val="24"/>
        </w:rPr>
        <w:t xml:space="preserve"> annual</w:t>
      </w:r>
      <w:r w:rsidR="002C30BA">
        <w:rPr>
          <w:rFonts w:ascii="Times New Roman" w:hAnsi="Times New Roman"/>
          <w:sz w:val="24"/>
          <w:szCs w:val="24"/>
        </w:rPr>
        <w:t>i</w:t>
      </w:r>
      <w:r w:rsidR="00EB4485" w:rsidRPr="00E60B0B">
        <w:rPr>
          <w:rFonts w:ascii="Times New Roman" w:hAnsi="Times New Roman"/>
          <w:sz w:val="24"/>
          <w:szCs w:val="24"/>
        </w:rPr>
        <w:t xml:space="preserve"> inter</w:t>
      </w:r>
      <w:r w:rsidR="002C30BA">
        <w:rPr>
          <w:rFonts w:ascii="Times New Roman" w:hAnsi="Times New Roman"/>
          <w:sz w:val="24"/>
          <w:szCs w:val="24"/>
        </w:rPr>
        <w:t>i</w:t>
      </w:r>
      <w:r w:rsidR="00EB4485" w:rsidRPr="00E60B0B">
        <w:rPr>
          <w:rFonts w:ascii="Times New Roman" w:hAnsi="Times New Roman"/>
          <w:sz w:val="24"/>
          <w:szCs w:val="24"/>
        </w:rPr>
        <w:t xml:space="preserve"> anche se lo scostamento si present</w:t>
      </w:r>
      <w:r w:rsidR="002F1CEA" w:rsidRPr="00E60B0B">
        <w:rPr>
          <w:rFonts w:ascii="Times New Roman" w:hAnsi="Times New Roman"/>
          <w:sz w:val="24"/>
          <w:szCs w:val="24"/>
        </w:rPr>
        <w:t>a</w:t>
      </w:r>
      <w:r w:rsidR="00EB4485" w:rsidRPr="00E60B0B">
        <w:rPr>
          <w:rFonts w:ascii="Times New Roman" w:hAnsi="Times New Roman"/>
          <w:sz w:val="24"/>
          <w:szCs w:val="24"/>
        </w:rPr>
        <w:t xml:space="preserve"> solo per </w:t>
      </w:r>
      <w:r w:rsidR="00B14E54" w:rsidRPr="00E60B0B">
        <w:rPr>
          <w:rFonts w:ascii="Times New Roman" w:hAnsi="Times New Roman"/>
          <w:sz w:val="24"/>
          <w:szCs w:val="24"/>
        </w:rPr>
        <w:t>un periodo inferiore all’anno</w:t>
      </w:r>
      <w:r w:rsidR="00EB4485" w:rsidRPr="00E60B0B">
        <w:rPr>
          <w:rFonts w:ascii="Times New Roman" w:hAnsi="Times New Roman"/>
          <w:sz w:val="24"/>
          <w:szCs w:val="24"/>
        </w:rPr>
        <w:t>.</w:t>
      </w:r>
    </w:p>
    <w:p w14:paraId="0B192970" w14:textId="77777777" w:rsidR="00EB4485" w:rsidRPr="00E81E34" w:rsidRDefault="00EB4485" w:rsidP="008B06D7">
      <w:pPr>
        <w:widowControl w:val="0"/>
        <w:jc w:val="both"/>
        <w:rPr>
          <w:rFonts w:ascii="Times New Roman" w:hAnsi="Times New Roman"/>
          <w:sz w:val="24"/>
          <w:szCs w:val="24"/>
        </w:rPr>
      </w:pPr>
      <w:r w:rsidRPr="00E81E34">
        <w:rPr>
          <w:rFonts w:ascii="Times New Roman" w:hAnsi="Times New Roman"/>
          <w:sz w:val="24"/>
          <w:szCs w:val="24"/>
        </w:rPr>
        <w:t>3.</w:t>
      </w:r>
      <w:r w:rsidRPr="00E81E34">
        <w:rPr>
          <w:rFonts w:ascii="Times New Roman" w:hAnsi="Times New Roman"/>
          <w:sz w:val="24"/>
          <w:szCs w:val="24"/>
        </w:rPr>
        <w:tab/>
        <w:t>L’importo garantito per ciascuna annualità non può essere inferiore all’importo de</w:t>
      </w:r>
      <w:r w:rsidR="00F13AE7" w:rsidRPr="00E81E34">
        <w:rPr>
          <w:rFonts w:ascii="Times New Roman" w:hAnsi="Times New Roman"/>
          <w:sz w:val="24"/>
          <w:szCs w:val="24"/>
        </w:rPr>
        <w:t>gli</w:t>
      </w:r>
      <w:r w:rsidRPr="00E81E34">
        <w:rPr>
          <w:rFonts w:ascii="Times New Roman" w:hAnsi="Times New Roman"/>
          <w:sz w:val="24"/>
          <w:szCs w:val="24"/>
        </w:rPr>
        <w:t xml:space="preserve"> scostament</w:t>
      </w:r>
      <w:r w:rsidR="00F13AE7" w:rsidRPr="00E81E34">
        <w:rPr>
          <w:rFonts w:ascii="Times New Roman" w:hAnsi="Times New Roman"/>
          <w:sz w:val="24"/>
          <w:szCs w:val="24"/>
        </w:rPr>
        <w:t>i</w:t>
      </w:r>
      <w:r w:rsidRPr="00E81E34">
        <w:rPr>
          <w:rFonts w:ascii="Times New Roman" w:hAnsi="Times New Roman"/>
          <w:sz w:val="24"/>
          <w:szCs w:val="24"/>
        </w:rPr>
        <w:t xml:space="preserve"> e, se diverso per le annualità successive alla prima, deve essere adeguato di conseguenza. </w:t>
      </w:r>
      <w:r w:rsidR="002F1CEA" w:rsidRPr="00E81E34">
        <w:rPr>
          <w:rFonts w:ascii="Times New Roman" w:hAnsi="Times New Roman"/>
          <w:sz w:val="24"/>
          <w:szCs w:val="24"/>
        </w:rPr>
        <w:t xml:space="preserve">Le garanzie cessano </w:t>
      </w:r>
      <w:r w:rsidR="001F7201" w:rsidRPr="00E81E34">
        <w:rPr>
          <w:rFonts w:ascii="Times New Roman" w:hAnsi="Times New Roman"/>
          <w:sz w:val="24"/>
          <w:szCs w:val="24"/>
        </w:rPr>
        <w:t xml:space="preserve">quando lo scostamento </w:t>
      </w:r>
      <w:r w:rsidR="002F1CEA" w:rsidRPr="00E81E34">
        <w:rPr>
          <w:rFonts w:ascii="Times New Roman" w:hAnsi="Times New Roman"/>
          <w:sz w:val="24"/>
          <w:szCs w:val="24"/>
        </w:rPr>
        <w:t xml:space="preserve">è stato recuperato </w:t>
      </w:r>
      <w:r w:rsidR="001F7201" w:rsidRPr="00E81E34">
        <w:rPr>
          <w:rFonts w:ascii="Times New Roman" w:hAnsi="Times New Roman"/>
          <w:sz w:val="24"/>
          <w:szCs w:val="24"/>
        </w:rPr>
        <w:t>ed è ripristinata la situazione di coerenza e compatibilità di cui all’articolo 32, comma 1</w:t>
      </w:r>
      <w:r w:rsidR="002C30BA" w:rsidRPr="00E81E34">
        <w:rPr>
          <w:rFonts w:ascii="Times New Roman" w:hAnsi="Times New Roman"/>
          <w:sz w:val="24"/>
          <w:szCs w:val="24"/>
        </w:rPr>
        <w:t xml:space="preserve"> ovvero le condizioni di cui al medesimo articolo 32, comma 4.</w:t>
      </w:r>
    </w:p>
    <w:p w14:paraId="5F575B3E" w14:textId="77777777" w:rsidR="002C30BA" w:rsidRPr="00E81E34" w:rsidRDefault="00B14E54" w:rsidP="008B06D7">
      <w:pPr>
        <w:widowControl w:val="0"/>
        <w:jc w:val="both"/>
        <w:rPr>
          <w:rFonts w:ascii="Times New Roman" w:hAnsi="Times New Roman"/>
          <w:sz w:val="24"/>
          <w:szCs w:val="24"/>
        </w:rPr>
      </w:pPr>
      <w:r w:rsidRPr="00E81E34">
        <w:rPr>
          <w:rFonts w:ascii="Times New Roman" w:hAnsi="Times New Roman"/>
          <w:sz w:val="24"/>
          <w:szCs w:val="24"/>
        </w:rPr>
        <w:t>4</w:t>
      </w:r>
      <w:r w:rsidR="008B06D7" w:rsidRPr="00E81E34">
        <w:rPr>
          <w:rFonts w:ascii="Times New Roman" w:hAnsi="Times New Roman"/>
          <w:sz w:val="24"/>
          <w:szCs w:val="24"/>
        </w:rPr>
        <w:t>.</w:t>
      </w:r>
      <w:r w:rsidR="008B06D7" w:rsidRPr="00E81E34">
        <w:rPr>
          <w:rFonts w:ascii="Times New Roman" w:hAnsi="Times New Roman"/>
          <w:sz w:val="24"/>
          <w:szCs w:val="24"/>
        </w:rPr>
        <w:tab/>
        <w:t>Il Concedente è autorizzato</w:t>
      </w:r>
      <w:r w:rsidRPr="00E81E34">
        <w:rPr>
          <w:rFonts w:ascii="Times New Roman" w:hAnsi="Times New Roman"/>
          <w:sz w:val="24"/>
          <w:szCs w:val="24"/>
        </w:rPr>
        <w:t xml:space="preserve">, senza ulteriori adempimenti, </w:t>
      </w:r>
      <w:r w:rsidR="008B06D7" w:rsidRPr="00E81E34">
        <w:rPr>
          <w:rFonts w:ascii="Times New Roman" w:hAnsi="Times New Roman"/>
          <w:sz w:val="24"/>
          <w:szCs w:val="24"/>
        </w:rPr>
        <w:t>ad escutere le garanzie di cui al comma 1</w:t>
      </w:r>
      <w:r w:rsidR="002F1CEA" w:rsidRPr="00E81E34">
        <w:rPr>
          <w:rFonts w:ascii="Times New Roman" w:hAnsi="Times New Roman"/>
          <w:sz w:val="24"/>
          <w:szCs w:val="24"/>
        </w:rPr>
        <w:t xml:space="preserve">, </w:t>
      </w:r>
      <w:r w:rsidRPr="00E81E34">
        <w:rPr>
          <w:rFonts w:ascii="Times New Roman" w:hAnsi="Times New Roman"/>
          <w:sz w:val="24"/>
          <w:szCs w:val="24"/>
        </w:rPr>
        <w:t>qualora lo scostamento</w:t>
      </w:r>
      <w:r w:rsidR="002C30BA" w:rsidRPr="00E81E34">
        <w:rPr>
          <w:rFonts w:ascii="Times New Roman" w:hAnsi="Times New Roman"/>
          <w:sz w:val="24"/>
          <w:szCs w:val="24"/>
        </w:rPr>
        <w:t>:</w:t>
      </w:r>
    </w:p>
    <w:p w14:paraId="35544426" w14:textId="77777777" w:rsidR="002C30BA" w:rsidRPr="00E81E34" w:rsidRDefault="002C30BA" w:rsidP="002C30BA">
      <w:pPr>
        <w:widowControl w:val="0"/>
        <w:ind w:left="567"/>
        <w:jc w:val="both"/>
        <w:rPr>
          <w:rFonts w:ascii="Times New Roman" w:hAnsi="Times New Roman"/>
          <w:sz w:val="24"/>
          <w:szCs w:val="24"/>
        </w:rPr>
      </w:pPr>
      <w:r w:rsidRPr="00E81E34">
        <w:rPr>
          <w:rFonts w:ascii="Times New Roman" w:hAnsi="Times New Roman"/>
          <w:sz w:val="24"/>
          <w:szCs w:val="24"/>
        </w:rPr>
        <w:t>a)</w:t>
      </w:r>
      <w:r w:rsidRPr="00E81E34">
        <w:rPr>
          <w:rFonts w:ascii="Times New Roman" w:hAnsi="Times New Roman"/>
          <w:sz w:val="24"/>
          <w:szCs w:val="24"/>
        </w:rPr>
        <w:tab/>
      </w:r>
      <w:r w:rsidR="00B14E54" w:rsidRPr="00E81E34">
        <w:rPr>
          <w:rFonts w:ascii="Times New Roman" w:hAnsi="Times New Roman"/>
          <w:sz w:val="24"/>
          <w:szCs w:val="24"/>
        </w:rPr>
        <w:t>non sia stato recuperato entro l’annualità per la quale è stata prestata la garanzia</w:t>
      </w:r>
      <w:r w:rsidRPr="00E81E34">
        <w:rPr>
          <w:rFonts w:ascii="Times New Roman" w:hAnsi="Times New Roman"/>
          <w:sz w:val="24"/>
          <w:szCs w:val="24"/>
        </w:rPr>
        <w:t xml:space="preserve"> di cui al presente articolo;</w:t>
      </w:r>
    </w:p>
    <w:p w14:paraId="7CC72B7C" w14:textId="77777777" w:rsidR="002C30BA" w:rsidRPr="00E81E34" w:rsidRDefault="002C30BA" w:rsidP="002C30BA">
      <w:pPr>
        <w:widowControl w:val="0"/>
        <w:ind w:left="567"/>
        <w:jc w:val="both"/>
        <w:rPr>
          <w:rFonts w:ascii="Times New Roman" w:hAnsi="Times New Roman"/>
          <w:sz w:val="24"/>
          <w:szCs w:val="24"/>
        </w:rPr>
      </w:pPr>
      <w:r w:rsidRPr="00E81E34">
        <w:rPr>
          <w:rFonts w:ascii="Times New Roman" w:hAnsi="Times New Roman"/>
          <w:sz w:val="24"/>
          <w:szCs w:val="24"/>
        </w:rPr>
        <w:t>b)</w:t>
      </w:r>
      <w:r w:rsidRPr="00E81E34">
        <w:rPr>
          <w:rFonts w:ascii="Times New Roman" w:hAnsi="Times New Roman"/>
          <w:sz w:val="24"/>
          <w:szCs w:val="24"/>
        </w:rPr>
        <w:tab/>
        <w:t>ecceda il 50% (cinquanta per cento) del canone dovuto;</w:t>
      </w:r>
    </w:p>
    <w:p w14:paraId="7FDC3166" w14:textId="77777777" w:rsidR="008B06D7" w:rsidRPr="00E81E34" w:rsidRDefault="002C30BA" w:rsidP="002C30BA">
      <w:pPr>
        <w:widowControl w:val="0"/>
        <w:ind w:left="567"/>
        <w:jc w:val="both"/>
        <w:rPr>
          <w:rFonts w:ascii="Times New Roman" w:hAnsi="Times New Roman"/>
          <w:sz w:val="24"/>
          <w:szCs w:val="24"/>
        </w:rPr>
      </w:pPr>
      <w:r w:rsidRPr="00E81E34">
        <w:rPr>
          <w:rFonts w:ascii="Times New Roman" w:hAnsi="Times New Roman"/>
          <w:sz w:val="24"/>
          <w:szCs w:val="24"/>
        </w:rPr>
        <w:t>c)</w:t>
      </w:r>
      <w:r w:rsidRPr="00E81E34">
        <w:rPr>
          <w:rFonts w:ascii="Times New Roman" w:hAnsi="Times New Roman"/>
          <w:sz w:val="24"/>
          <w:szCs w:val="24"/>
        </w:rPr>
        <w:tab/>
        <w:t>qualora in essere, e</w:t>
      </w:r>
      <w:r w:rsidR="00B14E54" w:rsidRPr="00E81E34">
        <w:rPr>
          <w:rFonts w:ascii="Times New Roman" w:hAnsi="Times New Roman"/>
          <w:sz w:val="24"/>
          <w:szCs w:val="24"/>
        </w:rPr>
        <w:t xml:space="preserve"> in ogni caso residuale, al momento del Collaudo di cui all’articolo 21 entro la scadenza della Concessione. </w:t>
      </w:r>
    </w:p>
    <w:p w14:paraId="3D6011E9" w14:textId="77777777" w:rsidR="007A2C9A" w:rsidRPr="00E81E34" w:rsidRDefault="007A2C9A" w:rsidP="00374622">
      <w:pPr>
        <w:widowControl w:val="0"/>
        <w:spacing w:before="240" w:after="240"/>
        <w:rPr>
          <w:rFonts w:ascii="Times New Roman" w:hAnsi="Times New Roman"/>
          <w:b/>
          <w:sz w:val="24"/>
          <w:szCs w:val="24"/>
        </w:rPr>
      </w:pPr>
      <w:r w:rsidRPr="00E81E34">
        <w:rPr>
          <w:rFonts w:ascii="Times New Roman" w:hAnsi="Times New Roman"/>
          <w:b/>
          <w:sz w:val="24"/>
          <w:szCs w:val="24"/>
        </w:rPr>
        <w:t xml:space="preserve">Art. </w:t>
      </w:r>
      <w:r w:rsidR="00D51972" w:rsidRPr="00E81E34">
        <w:rPr>
          <w:rFonts w:ascii="Times New Roman" w:hAnsi="Times New Roman"/>
          <w:b/>
          <w:sz w:val="24"/>
          <w:szCs w:val="24"/>
        </w:rPr>
        <w:t>47</w:t>
      </w:r>
      <w:r w:rsidRPr="00E81E34">
        <w:rPr>
          <w:rFonts w:ascii="Times New Roman" w:hAnsi="Times New Roman"/>
          <w:b/>
          <w:sz w:val="24"/>
          <w:szCs w:val="24"/>
        </w:rPr>
        <w:t>. Fondo per imprevisti</w:t>
      </w:r>
    </w:p>
    <w:p w14:paraId="299BFB3A" w14:textId="77777777" w:rsidR="00B66891" w:rsidRPr="00D8638C" w:rsidRDefault="007A2C9A" w:rsidP="007A2C9A">
      <w:pPr>
        <w:widowControl w:val="0"/>
        <w:jc w:val="both"/>
        <w:rPr>
          <w:rFonts w:ascii="Times New Roman" w:hAnsi="Times New Roman"/>
          <w:sz w:val="24"/>
          <w:szCs w:val="24"/>
        </w:rPr>
      </w:pPr>
      <w:r w:rsidRPr="00D8638C">
        <w:rPr>
          <w:rFonts w:ascii="Times New Roman" w:hAnsi="Times New Roman"/>
          <w:sz w:val="24"/>
          <w:szCs w:val="24"/>
        </w:rPr>
        <w:t>1.</w:t>
      </w:r>
      <w:r w:rsidRPr="00D8638C">
        <w:rPr>
          <w:rFonts w:ascii="Times New Roman" w:hAnsi="Times New Roman"/>
          <w:sz w:val="24"/>
          <w:szCs w:val="24"/>
        </w:rPr>
        <w:tab/>
      </w:r>
      <w:r w:rsidR="00085660" w:rsidRPr="00D8638C">
        <w:rPr>
          <w:rFonts w:ascii="Times New Roman" w:hAnsi="Times New Roman"/>
          <w:sz w:val="24"/>
          <w:szCs w:val="24"/>
        </w:rPr>
        <w:t>La</w:t>
      </w:r>
      <w:r w:rsidR="00B66891" w:rsidRPr="00D8638C">
        <w:rPr>
          <w:rFonts w:ascii="Times New Roman" w:hAnsi="Times New Roman"/>
          <w:sz w:val="24"/>
          <w:szCs w:val="24"/>
        </w:rPr>
        <w:t xml:space="preserve"> documentazione contrattuale, in coerenza con le previsioni del PEF</w:t>
      </w:r>
      <w:r w:rsidR="00085660" w:rsidRPr="00D8638C">
        <w:rPr>
          <w:rFonts w:ascii="Times New Roman" w:hAnsi="Times New Roman"/>
          <w:sz w:val="24"/>
          <w:szCs w:val="24"/>
        </w:rPr>
        <w:t>,</w:t>
      </w:r>
      <w:r w:rsidR="00B66891" w:rsidRPr="00D8638C">
        <w:rPr>
          <w:rFonts w:ascii="Times New Roman" w:hAnsi="Times New Roman"/>
          <w:sz w:val="24"/>
          <w:szCs w:val="24"/>
        </w:rPr>
        <w:t xml:space="preserve"> preved</w:t>
      </w:r>
      <w:r w:rsidR="00085660" w:rsidRPr="00D8638C">
        <w:rPr>
          <w:rFonts w:ascii="Times New Roman" w:hAnsi="Times New Roman"/>
          <w:sz w:val="24"/>
          <w:szCs w:val="24"/>
        </w:rPr>
        <w:t>e</w:t>
      </w:r>
      <w:r w:rsidR="00B66891" w:rsidRPr="00D8638C">
        <w:rPr>
          <w:rFonts w:ascii="Times New Roman" w:hAnsi="Times New Roman"/>
          <w:sz w:val="24"/>
          <w:szCs w:val="24"/>
        </w:rPr>
        <w:t xml:space="preserve"> </w:t>
      </w:r>
      <w:r w:rsidR="00B66891" w:rsidRPr="00D8638C">
        <w:rPr>
          <w:rFonts w:ascii="Times New Roman" w:hAnsi="Times New Roman"/>
          <w:sz w:val="24"/>
          <w:szCs w:val="24"/>
        </w:rPr>
        <w:lastRenderedPageBreak/>
        <w:t>l’accantonamento nella parte investimento di una somma per imprevisti di euro 500.000,00 (cinquecentomila//00) in</w:t>
      </w:r>
      <w:r w:rsidR="00085660" w:rsidRPr="00D8638C">
        <w:rPr>
          <w:rFonts w:ascii="Times New Roman" w:hAnsi="Times New Roman"/>
          <w:sz w:val="24"/>
          <w:szCs w:val="24"/>
        </w:rPr>
        <w:t xml:space="preserve"> </w:t>
      </w:r>
      <w:r w:rsidR="00B66891" w:rsidRPr="00D8638C">
        <w:rPr>
          <w:rFonts w:ascii="Times New Roman" w:hAnsi="Times New Roman"/>
          <w:sz w:val="24"/>
          <w:szCs w:val="24"/>
        </w:rPr>
        <w:t>ottemperanza dei principi generali dell’ordinamento</w:t>
      </w:r>
      <w:r w:rsidR="00085660" w:rsidRPr="00D8638C">
        <w:rPr>
          <w:rFonts w:ascii="Times New Roman" w:hAnsi="Times New Roman"/>
          <w:sz w:val="24"/>
          <w:szCs w:val="24"/>
        </w:rPr>
        <w:t>;</w:t>
      </w:r>
      <w:r w:rsidR="00B66891" w:rsidRPr="00D8638C">
        <w:rPr>
          <w:rFonts w:ascii="Times New Roman" w:hAnsi="Times New Roman"/>
          <w:sz w:val="24"/>
          <w:szCs w:val="24"/>
        </w:rPr>
        <w:t xml:space="preserve"> tale importo è soggetto a rendicontazione contabile mediante documentazione probatori</w:t>
      </w:r>
      <w:r w:rsidR="00F95AA1" w:rsidRPr="00D8638C">
        <w:rPr>
          <w:rFonts w:ascii="Times New Roman" w:hAnsi="Times New Roman"/>
          <w:sz w:val="24"/>
          <w:szCs w:val="24"/>
        </w:rPr>
        <w:t>a</w:t>
      </w:r>
      <w:r w:rsidR="00B66891" w:rsidRPr="00D8638C">
        <w:rPr>
          <w:rFonts w:ascii="Times New Roman" w:hAnsi="Times New Roman"/>
          <w:sz w:val="24"/>
          <w:szCs w:val="24"/>
        </w:rPr>
        <w:t xml:space="preserve"> a dimostrazione del suo utilizzo, parziale o totale, da parte del Concedente, per le finalità di attuazione della Concessione. </w:t>
      </w:r>
    </w:p>
    <w:p w14:paraId="6001A2E8" w14:textId="77777777" w:rsidR="007A2C9A" w:rsidRPr="00D8638C" w:rsidRDefault="00B66891" w:rsidP="007A2C9A">
      <w:pPr>
        <w:widowControl w:val="0"/>
        <w:jc w:val="both"/>
        <w:rPr>
          <w:rFonts w:ascii="Times New Roman" w:hAnsi="Times New Roman"/>
          <w:sz w:val="24"/>
          <w:szCs w:val="24"/>
        </w:rPr>
      </w:pPr>
      <w:r w:rsidRPr="00D8638C">
        <w:rPr>
          <w:rFonts w:ascii="Times New Roman" w:hAnsi="Times New Roman"/>
          <w:sz w:val="24"/>
          <w:szCs w:val="24"/>
        </w:rPr>
        <w:t>2.</w:t>
      </w:r>
      <w:r w:rsidRPr="00D8638C">
        <w:rPr>
          <w:rFonts w:ascii="Times New Roman" w:hAnsi="Times New Roman"/>
          <w:sz w:val="24"/>
          <w:szCs w:val="24"/>
        </w:rPr>
        <w:tab/>
        <w:t>Tale documentazione</w:t>
      </w:r>
      <w:r w:rsidR="00085660" w:rsidRPr="00D8638C">
        <w:rPr>
          <w:rFonts w:ascii="Times New Roman" w:hAnsi="Times New Roman"/>
          <w:sz w:val="24"/>
          <w:szCs w:val="24"/>
        </w:rPr>
        <w:t xml:space="preserve">, ove non proveniente o fornita direttamente dal Concedente, </w:t>
      </w:r>
      <w:r w:rsidRPr="00D8638C">
        <w:rPr>
          <w:rFonts w:ascii="Times New Roman" w:hAnsi="Times New Roman"/>
          <w:sz w:val="24"/>
          <w:szCs w:val="24"/>
        </w:rPr>
        <w:t xml:space="preserve">deve essere approvata dal Concedente </w:t>
      </w:r>
      <w:r w:rsidR="00085660" w:rsidRPr="00D8638C">
        <w:rPr>
          <w:rFonts w:ascii="Times New Roman" w:hAnsi="Times New Roman"/>
          <w:sz w:val="24"/>
          <w:szCs w:val="24"/>
        </w:rPr>
        <w:t xml:space="preserve">medesimo </w:t>
      </w:r>
      <w:r w:rsidRPr="00D8638C">
        <w:rPr>
          <w:rFonts w:ascii="Times New Roman" w:hAnsi="Times New Roman"/>
          <w:sz w:val="24"/>
          <w:szCs w:val="24"/>
        </w:rPr>
        <w:t>e, in caso di divergenze, trova applicazione l’</w:t>
      </w:r>
      <w:r w:rsidR="0040498C">
        <w:rPr>
          <w:rFonts w:ascii="Times New Roman" w:hAnsi="Times New Roman"/>
          <w:sz w:val="24"/>
          <w:szCs w:val="24"/>
        </w:rPr>
        <w:t>articolo 52</w:t>
      </w:r>
      <w:r w:rsidRPr="00D8638C">
        <w:rPr>
          <w:rFonts w:ascii="Times New Roman" w:hAnsi="Times New Roman"/>
          <w:sz w:val="24"/>
          <w:szCs w:val="24"/>
        </w:rPr>
        <w:t>.</w:t>
      </w:r>
    </w:p>
    <w:p w14:paraId="39D37905" w14:textId="77777777" w:rsidR="00B66891" w:rsidRPr="00D8638C" w:rsidRDefault="00B66891" w:rsidP="007A2C9A">
      <w:pPr>
        <w:widowControl w:val="0"/>
        <w:jc w:val="both"/>
        <w:rPr>
          <w:rFonts w:ascii="Times New Roman" w:hAnsi="Times New Roman"/>
          <w:sz w:val="24"/>
          <w:szCs w:val="24"/>
        </w:rPr>
      </w:pPr>
      <w:r w:rsidRPr="00D8638C">
        <w:rPr>
          <w:rFonts w:ascii="Times New Roman" w:hAnsi="Times New Roman"/>
          <w:sz w:val="24"/>
          <w:szCs w:val="24"/>
        </w:rPr>
        <w:t>3.</w:t>
      </w:r>
      <w:r w:rsidRPr="00D8638C">
        <w:rPr>
          <w:rFonts w:ascii="Times New Roman" w:hAnsi="Times New Roman"/>
          <w:sz w:val="24"/>
          <w:szCs w:val="24"/>
        </w:rPr>
        <w:tab/>
        <w:t xml:space="preserve">In via prioritaria il fondo per imprevisti </w:t>
      </w:r>
      <w:r w:rsidR="00085660" w:rsidRPr="00D8638C">
        <w:rPr>
          <w:rFonts w:ascii="Times New Roman" w:hAnsi="Times New Roman"/>
          <w:sz w:val="24"/>
          <w:szCs w:val="24"/>
        </w:rPr>
        <w:t xml:space="preserve">di cui al comma 1 </w:t>
      </w:r>
      <w:r w:rsidRPr="00D8638C">
        <w:rPr>
          <w:rFonts w:ascii="Times New Roman" w:hAnsi="Times New Roman"/>
          <w:sz w:val="24"/>
          <w:szCs w:val="24"/>
        </w:rPr>
        <w:t xml:space="preserve">può essere utilizzato, in tutto o in parte, fino al suo eventuale esaurimento, per </w:t>
      </w:r>
      <w:r w:rsidR="00890FC5" w:rsidRPr="00D8638C">
        <w:rPr>
          <w:rFonts w:ascii="Times New Roman" w:hAnsi="Times New Roman"/>
          <w:sz w:val="24"/>
          <w:szCs w:val="24"/>
        </w:rPr>
        <w:t xml:space="preserve">finanziare i maggiori oneri in uno </w:t>
      </w:r>
      <w:r w:rsidRPr="00D8638C">
        <w:rPr>
          <w:rFonts w:ascii="Times New Roman" w:hAnsi="Times New Roman"/>
          <w:sz w:val="24"/>
          <w:szCs w:val="24"/>
        </w:rPr>
        <w:t>o più d’un</w:t>
      </w:r>
      <w:r w:rsidR="00890FC5" w:rsidRPr="00D8638C">
        <w:rPr>
          <w:rFonts w:ascii="Times New Roman" w:hAnsi="Times New Roman"/>
          <w:sz w:val="24"/>
          <w:szCs w:val="24"/>
        </w:rPr>
        <w:t>o</w:t>
      </w:r>
      <w:r w:rsidRPr="00D8638C">
        <w:rPr>
          <w:rFonts w:ascii="Times New Roman" w:hAnsi="Times New Roman"/>
          <w:sz w:val="24"/>
          <w:szCs w:val="24"/>
        </w:rPr>
        <w:t xml:space="preserve"> de</w:t>
      </w:r>
      <w:r w:rsidR="00890FC5" w:rsidRPr="00D8638C">
        <w:rPr>
          <w:rFonts w:ascii="Times New Roman" w:hAnsi="Times New Roman"/>
          <w:sz w:val="24"/>
          <w:szCs w:val="24"/>
        </w:rPr>
        <w:t>i</w:t>
      </w:r>
      <w:r w:rsidRPr="00D8638C">
        <w:rPr>
          <w:rFonts w:ascii="Times New Roman" w:hAnsi="Times New Roman"/>
          <w:sz w:val="24"/>
          <w:szCs w:val="24"/>
        </w:rPr>
        <w:t xml:space="preserve"> seguenti c</w:t>
      </w:r>
      <w:r w:rsidR="00890FC5" w:rsidRPr="00D8638C">
        <w:rPr>
          <w:rFonts w:ascii="Times New Roman" w:hAnsi="Times New Roman"/>
          <w:sz w:val="24"/>
          <w:szCs w:val="24"/>
        </w:rPr>
        <w:t>asi</w:t>
      </w:r>
      <w:r w:rsidR="00085660" w:rsidRPr="00D8638C">
        <w:rPr>
          <w:rFonts w:ascii="Times New Roman" w:hAnsi="Times New Roman"/>
          <w:sz w:val="24"/>
          <w:szCs w:val="24"/>
        </w:rPr>
        <w:t>, elencati a titolo esemplificativo</w:t>
      </w:r>
      <w:r w:rsidRPr="00D8638C">
        <w:rPr>
          <w:rFonts w:ascii="Times New Roman" w:hAnsi="Times New Roman"/>
          <w:sz w:val="24"/>
          <w:szCs w:val="24"/>
        </w:rPr>
        <w:t>:</w:t>
      </w:r>
    </w:p>
    <w:p w14:paraId="00D68D63" w14:textId="77777777" w:rsidR="00890FC5" w:rsidRPr="00D8638C" w:rsidRDefault="00890FC5" w:rsidP="00890FC5">
      <w:pPr>
        <w:widowControl w:val="0"/>
        <w:ind w:left="567"/>
        <w:jc w:val="both"/>
        <w:rPr>
          <w:rFonts w:ascii="Times New Roman" w:hAnsi="Times New Roman"/>
          <w:sz w:val="24"/>
          <w:szCs w:val="24"/>
        </w:rPr>
      </w:pPr>
      <w:r w:rsidRPr="00D8638C">
        <w:rPr>
          <w:rFonts w:ascii="Times New Roman" w:hAnsi="Times New Roman"/>
          <w:sz w:val="24"/>
          <w:szCs w:val="24"/>
        </w:rPr>
        <w:t>a)</w:t>
      </w:r>
      <w:r w:rsidRPr="00D8638C">
        <w:rPr>
          <w:rFonts w:ascii="Times New Roman" w:hAnsi="Times New Roman"/>
          <w:sz w:val="24"/>
          <w:szCs w:val="24"/>
        </w:rPr>
        <w:tab/>
        <w:t>da riconoscere al Concedente per il rimborso delle spese di cui all’articolo 6, comma 2;</w:t>
      </w:r>
    </w:p>
    <w:p w14:paraId="41FAB6E7" w14:textId="77777777" w:rsidR="00890FC5" w:rsidRPr="00D8638C" w:rsidRDefault="00890FC5" w:rsidP="00890FC5">
      <w:pPr>
        <w:widowControl w:val="0"/>
        <w:ind w:left="567"/>
        <w:jc w:val="both"/>
        <w:rPr>
          <w:rFonts w:ascii="Times New Roman" w:hAnsi="Times New Roman"/>
          <w:sz w:val="24"/>
          <w:szCs w:val="24"/>
        </w:rPr>
      </w:pPr>
      <w:r w:rsidRPr="00D8638C">
        <w:rPr>
          <w:rFonts w:ascii="Times New Roman" w:hAnsi="Times New Roman"/>
          <w:sz w:val="24"/>
          <w:szCs w:val="24"/>
        </w:rPr>
        <w:t>b)</w:t>
      </w:r>
      <w:r w:rsidRPr="00D8638C">
        <w:rPr>
          <w:rFonts w:ascii="Times New Roman" w:hAnsi="Times New Roman"/>
          <w:sz w:val="24"/>
          <w:szCs w:val="24"/>
        </w:rPr>
        <w:tab/>
        <w:t>per varianti autorizzate dal Concedente di cui all’articolo 19, comma 1;</w:t>
      </w:r>
    </w:p>
    <w:p w14:paraId="4A478EA4" w14:textId="77777777" w:rsidR="008B305A" w:rsidRPr="00D8638C" w:rsidRDefault="00085660" w:rsidP="008B305A">
      <w:pPr>
        <w:widowControl w:val="0"/>
        <w:ind w:left="567"/>
        <w:jc w:val="both"/>
        <w:rPr>
          <w:rFonts w:ascii="Times New Roman" w:hAnsi="Times New Roman"/>
          <w:sz w:val="24"/>
          <w:szCs w:val="24"/>
        </w:rPr>
      </w:pPr>
      <w:r w:rsidRPr="00D8638C">
        <w:rPr>
          <w:rFonts w:ascii="Times New Roman" w:hAnsi="Times New Roman"/>
          <w:sz w:val="24"/>
          <w:szCs w:val="24"/>
        </w:rPr>
        <w:t>c)</w:t>
      </w:r>
      <w:r w:rsidRPr="00D8638C">
        <w:rPr>
          <w:rFonts w:ascii="Times New Roman" w:hAnsi="Times New Roman"/>
          <w:sz w:val="24"/>
          <w:szCs w:val="24"/>
        </w:rPr>
        <w:tab/>
      </w:r>
      <w:r w:rsidR="008B305A" w:rsidRPr="00D8638C">
        <w:rPr>
          <w:rFonts w:ascii="Times New Roman" w:hAnsi="Times New Roman"/>
          <w:sz w:val="24"/>
          <w:szCs w:val="24"/>
        </w:rPr>
        <w:t xml:space="preserve">per </w:t>
      </w:r>
      <w:r w:rsidRPr="00D8638C">
        <w:rPr>
          <w:rFonts w:ascii="Times New Roman" w:hAnsi="Times New Roman"/>
          <w:sz w:val="24"/>
          <w:szCs w:val="24"/>
        </w:rPr>
        <w:t xml:space="preserve">maggiori </w:t>
      </w:r>
      <w:r w:rsidR="008B305A" w:rsidRPr="00D8638C">
        <w:rPr>
          <w:rFonts w:ascii="Times New Roman" w:hAnsi="Times New Roman"/>
          <w:sz w:val="24"/>
          <w:szCs w:val="24"/>
        </w:rPr>
        <w:t xml:space="preserve">indennità di espropriazione di cui all’articolo 22, comma </w:t>
      </w:r>
      <w:r w:rsidR="002D6199" w:rsidRPr="00D8638C">
        <w:rPr>
          <w:rFonts w:ascii="Times New Roman" w:hAnsi="Times New Roman"/>
          <w:sz w:val="24"/>
          <w:szCs w:val="24"/>
        </w:rPr>
        <w:t>2</w:t>
      </w:r>
      <w:r w:rsidR="008B305A" w:rsidRPr="00D8638C">
        <w:rPr>
          <w:rFonts w:ascii="Times New Roman" w:hAnsi="Times New Roman"/>
          <w:sz w:val="24"/>
          <w:szCs w:val="24"/>
        </w:rPr>
        <w:t>;</w:t>
      </w:r>
    </w:p>
    <w:p w14:paraId="3637FCE6" w14:textId="77777777" w:rsidR="00085660" w:rsidRPr="00D8638C" w:rsidRDefault="00E10487" w:rsidP="00085660">
      <w:pPr>
        <w:widowControl w:val="0"/>
        <w:ind w:left="567"/>
        <w:jc w:val="both"/>
        <w:rPr>
          <w:rFonts w:ascii="Times New Roman" w:hAnsi="Times New Roman"/>
          <w:sz w:val="24"/>
          <w:szCs w:val="24"/>
        </w:rPr>
      </w:pPr>
      <w:r w:rsidRPr="00D8638C">
        <w:rPr>
          <w:rFonts w:ascii="Times New Roman" w:hAnsi="Times New Roman"/>
          <w:sz w:val="24"/>
          <w:szCs w:val="24"/>
        </w:rPr>
        <w:t>d</w:t>
      </w:r>
      <w:r w:rsidR="00085660" w:rsidRPr="00D8638C">
        <w:rPr>
          <w:rFonts w:ascii="Times New Roman" w:hAnsi="Times New Roman"/>
          <w:sz w:val="24"/>
          <w:szCs w:val="24"/>
        </w:rPr>
        <w:t>)</w:t>
      </w:r>
      <w:r w:rsidR="00085660" w:rsidRPr="00D8638C">
        <w:rPr>
          <w:rFonts w:ascii="Times New Roman" w:hAnsi="Times New Roman"/>
          <w:sz w:val="24"/>
          <w:szCs w:val="24"/>
        </w:rPr>
        <w:tab/>
        <w:t xml:space="preserve">per maggiori </w:t>
      </w:r>
      <w:r w:rsidR="00374622" w:rsidRPr="00D8638C">
        <w:rPr>
          <w:rFonts w:ascii="Times New Roman" w:hAnsi="Times New Roman"/>
          <w:sz w:val="24"/>
          <w:szCs w:val="24"/>
        </w:rPr>
        <w:t>oneri in relazione ad interventi di cui all’articolo 23, non previsti in origine o eccedenti quanto previsto in origine, sempre che tali oneri non siano generati da responsabilità del Concessionario;</w:t>
      </w:r>
    </w:p>
    <w:p w14:paraId="1CEDDCCC" w14:textId="77777777" w:rsidR="00085660" w:rsidRPr="00D8638C" w:rsidRDefault="00E10487" w:rsidP="00085660">
      <w:pPr>
        <w:widowControl w:val="0"/>
        <w:ind w:left="567"/>
        <w:jc w:val="both"/>
        <w:rPr>
          <w:rFonts w:ascii="Times New Roman" w:hAnsi="Times New Roman"/>
          <w:sz w:val="24"/>
          <w:szCs w:val="24"/>
        </w:rPr>
      </w:pPr>
      <w:r w:rsidRPr="00D8638C">
        <w:rPr>
          <w:rFonts w:ascii="Times New Roman" w:hAnsi="Times New Roman"/>
          <w:sz w:val="24"/>
          <w:szCs w:val="24"/>
        </w:rPr>
        <w:t>e</w:t>
      </w:r>
      <w:r w:rsidR="00085660" w:rsidRPr="00D8638C">
        <w:rPr>
          <w:rFonts w:ascii="Times New Roman" w:hAnsi="Times New Roman"/>
          <w:sz w:val="24"/>
          <w:szCs w:val="24"/>
        </w:rPr>
        <w:t>)</w:t>
      </w:r>
      <w:r w:rsidR="00085660" w:rsidRPr="00D8638C">
        <w:rPr>
          <w:rFonts w:ascii="Times New Roman" w:hAnsi="Times New Roman"/>
          <w:sz w:val="24"/>
          <w:szCs w:val="24"/>
        </w:rPr>
        <w:tab/>
        <w:t xml:space="preserve">per importi </w:t>
      </w:r>
      <w:r w:rsidRPr="00D8638C">
        <w:rPr>
          <w:rFonts w:ascii="Times New Roman" w:hAnsi="Times New Roman"/>
          <w:sz w:val="24"/>
          <w:szCs w:val="24"/>
        </w:rPr>
        <w:t xml:space="preserve">posti </w:t>
      </w:r>
      <w:r w:rsidR="00085660" w:rsidRPr="00D8638C">
        <w:rPr>
          <w:rFonts w:ascii="Times New Roman" w:hAnsi="Times New Roman"/>
          <w:sz w:val="24"/>
          <w:szCs w:val="24"/>
        </w:rPr>
        <w:t xml:space="preserve">a carico del Concedente legittimamente spettanti al Concessionario in quanto riconosciuti in via definitiva </w:t>
      </w:r>
      <w:r w:rsidRPr="00D8638C">
        <w:rPr>
          <w:rFonts w:ascii="Times New Roman" w:hAnsi="Times New Roman"/>
          <w:sz w:val="24"/>
          <w:szCs w:val="24"/>
        </w:rPr>
        <w:t>nella fase di Collaudo di cui all’articolo 21 o n</w:t>
      </w:r>
      <w:r w:rsidR="00085660" w:rsidRPr="00D8638C">
        <w:rPr>
          <w:rFonts w:ascii="Times New Roman" w:hAnsi="Times New Roman"/>
          <w:sz w:val="24"/>
          <w:szCs w:val="24"/>
        </w:rPr>
        <w:t xml:space="preserve">ei procedimenti di </w:t>
      </w:r>
      <w:r w:rsidRPr="00D8638C">
        <w:rPr>
          <w:rFonts w:ascii="Times New Roman" w:hAnsi="Times New Roman"/>
          <w:sz w:val="24"/>
          <w:szCs w:val="24"/>
        </w:rPr>
        <w:t xml:space="preserve">precontenzioso o contenzioso di </w:t>
      </w:r>
      <w:r w:rsidR="00085660" w:rsidRPr="00D8638C">
        <w:rPr>
          <w:rFonts w:ascii="Times New Roman" w:hAnsi="Times New Roman"/>
          <w:sz w:val="24"/>
          <w:szCs w:val="24"/>
        </w:rPr>
        <w:t>cui all’</w:t>
      </w:r>
      <w:r w:rsidR="0040498C">
        <w:rPr>
          <w:rFonts w:ascii="Times New Roman" w:hAnsi="Times New Roman"/>
          <w:sz w:val="24"/>
          <w:szCs w:val="24"/>
        </w:rPr>
        <w:t>articolo 52</w:t>
      </w:r>
      <w:r w:rsidR="00085660" w:rsidRPr="00D8638C">
        <w:rPr>
          <w:rFonts w:ascii="Times New Roman" w:hAnsi="Times New Roman"/>
          <w:sz w:val="24"/>
          <w:szCs w:val="24"/>
        </w:rPr>
        <w:t>.</w:t>
      </w:r>
    </w:p>
    <w:p w14:paraId="6C3C3E65" w14:textId="77777777" w:rsidR="00085660" w:rsidRPr="00D8638C" w:rsidRDefault="00085660" w:rsidP="00085660">
      <w:pPr>
        <w:widowControl w:val="0"/>
        <w:jc w:val="both"/>
        <w:rPr>
          <w:rFonts w:ascii="Times New Roman" w:hAnsi="Times New Roman"/>
          <w:sz w:val="24"/>
          <w:szCs w:val="24"/>
        </w:rPr>
      </w:pPr>
      <w:r w:rsidRPr="00D8638C">
        <w:rPr>
          <w:rFonts w:ascii="Times New Roman" w:hAnsi="Times New Roman"/>
          <w:sz w:val="24"/>
          <w:szCs w:val="24"/>
        </w:rPr>
        <w:t>4.</w:t>
      </w:r>
      <w:r w:rsidRPr="00D8638C">
        <w:rPr>
          <w:rFonts w:ascii="Times New Roman" w:hAnsi="Times New Roman"/>
          <w:sz w:val="24"/>
          <w:szCs w:val="24"/>
        </w:rPr>
        <w:tab/>
        <w:t>L’utilizzo del fondo per imprevisti non comporta variazione dell’equilibrio economico-finanziario in quanto già previsto come investimento nell’ambito del PEF.</w:t>
      </w:r>
    </w:p>
    <w:p w14:paraId="5E32A30C" w14:textId="77777777" w:rsidR="00085660" w:rsidRPr="00D8638C" w:rsidRDefault="00085660" w:rsidP="00085660">
      <w:pPr>
        <w:widowControl w:val="0"/>
        <w:jc w:val="both"/>
        <w:rPr>
          <w:rFonts w:ascii="Times New Roman" w:hAnsi="Times New Roman"/>
          <w:sz w:val="24"/>
          <w:szCs w:val="24"/>
        </w:rPr>
      </w:pPr>
      <w:r w:rsidRPr="00D8638C">
        <w:rPr>
          <w:rFonts w:ascii="Times New Roman" w:hAnsi="Times New Roman"/>
          <w:sz w:val="24"/>
          <w:szCs w:val="24"/>
        </w:rPr>
        <w:t>5.</w:t>
      </w:r>
      <w:r w:rsidRPr="00D8638C">
        <w:rPr>
          <w:rFonts w:ascii="Times New Roman" w:hAnsi="Times New Roman"/>
          <w:sz w:val="24"/>
          <w:szCs w:val="24"/>
        </w:rPr>
        <w:tab/>
        <w:t>Nel caso al termine della Concessione il Fondo per imprevisti di cui al comma 1 presenti ancora una disponibilità residua, l’importo corrispondente a tale disponibilità residua è liquidato dal Concessionario al Concedente in sede di Collaudo provvisorio di cui all’articolo 21, comma 5.</w:t>
      </w:r>
    </w:p>
    <w:p w14:paraId="57A5F506" w14:textId="77777777" w:rsidR="0093535F" w:rsidRPr="00D8638C" w:rsidRDefault="0093535F" w:rsidP="00374622">
      <w:pPr>
        <w:widowControl w:val="0"/>
        <w:spacing w:before="240" w:after="240"/>
        <w:rPr>
          <w:rFonts w:ascii="Times New Roman" w:hAnsi="Times New Roman"/>
          <w:b/>
          <w:sz w:val="24"/>
          <w:szCs w:val="24"/>
        </w:rPr>
      </w:pPr>
      <w:r w:rsidRPr="00D8638C">
        <w:rPr>
          <w:rFonts w:ascii="Times New Roman" w:hAnsi="Times New Roman"/>
          <w:b/>
          <w:sz w:val="24"/>
          <w:szCs w:val="24"/>
        </w:rPr>
        <w:t xml:space="preserve">TITOLO IX – PENALI PER INADEMPIMENTI E VIOLAZIONI </w:t>
      </w:r>
    </w:p>
    <w:p w14:paraId="14B5D614" w14:textId="77777777" w:rsidR="0093535F" w:rsidRPr="00605DCA" w:rsidRDefault="0093535F" w:rsidP="00374622">
      <w:pPr>
        <w:widowControl w:val="0"/>
        <w:spacing w:before="240" w:after="240"/>
        <w:rPr>
          <w:rFonts w:ascii="Times New Roman" w:hAnsi="Times New Roman"/>
          <w:b/>
          <w:sz w:val="24"/>
          <w:szCs w:val="24"/>
        </w:rPr>
      </w:pPr>
      <w:r w:rsidRPr="00605DCA">
        <w:rPr>
          <w:rFonts w:ascii="Times New Roman" w:hAnsi="Times New Roman"/>
          <w:b/>
          <w:sz w:val="24"/>
          <w:szCs w:val="24"/>
        </w:rPr>
        <w:t xml:space="preserve">Art. </w:t>
      </w:r>
      <w:r w:rsidR="00D51972">
        <w:rPr>
          <w:rFonts w:ascii="Times New Roman" w:hAnsi="Times New Roman"/>
          <w:b/>
          <w:sz w:val="24"/>
          <w:szCs w:val="24"/>
        </w:rPr>
        <w:t>48</w:t>
      </w:r>
      <w:r w:rsidRPr="00605DCA">
        <w:rPr>
          <w:rFonts w:ascii="Times New Roman" w:hAnsi="Times New Roman"/>
          <w:b/>
          <w:sz w:val="24"/>
          <w:szCs w:val="24"/>
        </w:rPr>
        <w:t>. Penali per i ritardi nella Progettazione e n</w:t>
      </w:r>
      <w:r w:rsidR="00454104">
        <w:rPr>
          <w:rFonts w:ascii="Times New Roman" w:hAnsi="Times New Roman"/>
          <w:b/>
          <w:sz w:val="24"/>
          <w:szCs w:val="24"/>
        </w:rPr>
        <w:t>ell’esecuzione d</w:t>
      </w:r>
      <w:r w:rsidRPr="00605DCA">
        <w:rPr>
          <w:rFonts w:ascii="Times New Roman" w:hAnsi="Times New Roman"/>
          <w:b/>
          <w:sz w:val="24"/>
          <w:szCs w:val="24"/>
        </w:rPr>
        <w:t>ei Lavori</w:t>
      </w:r>
    </w:p>
    <w:p w14:paraId="1EE26A26" w14:textId="77777777" w:rsidR="00070BF5" w:rsidRDefault="00070BF5" w:rsidP="00070BF5">
      <w:pPr>
        <w:widowControl w:val="0"/>
        <w:jc w:val="both"/>
        <w:rPr>
          <w:rFonts w:ascii="Times New Roman" w:hAnsi="Times New Roman"/>
          <w:sz w:val="24"/>
          <w:szCs w:val="24"/>
        </w:rPr>
      </w:pPr>
      <w:r>
        <w:rPr>
          <w:rFonts w:ascii="Times New Roman" w:hAnsi="Times New Roman"/>
          <w:sz w:val="24"/>
          <w:szCs w:val="24"/>
        </w:rPr>
        <w:t>1</w:t>
      </w:r>
      <w:r w:rsidRPr="00605DCA">
        <w:rPr>
          <w:rFonts w:ascii="Times New Roman" w:hAnsi="Times New Roman"/>
          <w:sz w:val="24"/>
          <w:szCs w:val="24"/>
        </w:rPr>
        <w:t>.</w:t>
      </w:r>
      <w:r w:rsidRPr="00605DCA">
        <w:rPr>
          <w:rFonts w:ascii="Times New Roman" w:hAnsi="Times New Roman"/>
          <w:sz w:val="24"/>
          <w:szCs w:val="24"/>
        </w:rPr>
        <w:tab/>
      </w:r>
      <w:r w:rsidR="003F040B">
        <w:rPr>
          <w:rFonts w:ascii="Times New Roman" w:hAnsi="Times New Roman"/>
          <w:sz w:val="24"/>
          <w:szCs w:val="24"/>
        </w:rPr>
        <w:t>E’ stabilita una penale</w:t>
      </w:r>
      <w:r w:rsidR="00454104">
        <w:rPr>
          <w:rFonts w:ascii="Times New Roman" w:hAnsi="Times New Roman"/>
          <w:sz w:val="24"/>
          <w:szCs w:val="24"/>
        </w:rPr>
        <w:t xml:space="preserve"> giornaliera </w:t>
      </w:r>
      <w:r w:rsidR="00454104" w:rsidRPr="00605DCA">
        <w:rPr>
          <w:rFonts w:ascii="Times New Roman" w:hAnsi="Times New Roman"/>
          <w:sz w:val="24"/>
          <w:szCs w:val="24"/>
        </w:rPr>
        <w:t>pari allo 0,3 (zero virgola tre) per mille</w:t>
      </w:r>
      <w:r w:rsidR="00454104">
        <w:rPr>
          <w:rFonts w:ascii="Times New Roman" w:hAnsi="Times New Roman"/>
          <w:sz w:val="24"/>
          <w:szCs w:val="24"/>
        </w:rPr>
        <w:t xml:space="preserve">, calcolata sugli importi di cui al presente comma, come risultanti dal PEF, per ciascun giorno di ritardo </w:t>
      </w:r>
      <w:r w:rsidRPr="00605DCA">
        <w:rPr>
          <w:rFonts w:ascii="Times New Roman" w:hAnsi="Times New Roman"/>
          <w:sz w:val="24"/>
          <w:szCs w:val="24"/>
        </w:rPr>
        <w:t>rispetto</w:t>
      </w:r>
      <w:r>
        <w:rPr>
          <w:rFonts w:ascii="Times New Roman" w:hAnsi="Times New Roman"/>
          <w:sz w:val="24"/>
          <w:szCs w:val="24"/>
        </w:rPr>
        <w:t>:</w:t>
      </w:r>
    </w:p>
    <w:p w14:paraId="6F0F0613" w14:textId="77777777" w:rsidR="00454104" w:rsidRDefault="00070BF5" w:rsidP="00070BF5">
      <w:pPr>
        <w:widowControl w:val="0"/>
        <w:ind w:left="567"/>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454104">
        <w:rPr>
          <w:rFonts w:ascii="Times New Roman" w:hAnsi="Times New Roman"/>
          <w:sz w:val="24"/>
          <w:szCs w:val="24"/>
        </w:rPr>
        <w:t>al termine di ultimazione della Progettazione esecutiva individuato all’articolo 12, calcolata sull’importo della medesima progettazione;</w:t>
      </w:r>
    </w:p>
    <w:p w14:paraId="2E68F1AD" w14:textId="77777777" w:rsidR="006C2A3F" w:rsidRDefault="006C2A3F" w:rsidP="006C2A3F">
      <w:pPr>
        <w:widowControl w:val="0"/>
        <w:ind w:left="567"/>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al termine di inizio e di ultimazione dei Lavori, distintamente per gli Interventi 2, 3 e 4, individuati all’articolo 18, comma 1, lettere b), c) e d), calcolata sull’importo dei relativi Lavori;</w:t>
      </w:r>
    </w:p>
    <w:p w14:paraId="0B0C4D8C" w14:textId="77777777" w:rsidR="006C2A3F" w:rsidRDefault="006C2A3F" w:rsidP="006C2A3F">
      <w:pPr>
        <w:widowControl w:val="0"/>
        <w:ind w:left="567"/>
        <w:jc w:val="both"/>
        <w:rPr>
          <w:rFonts w:ascii="Times New Roman" w:hAnsi="Times New Roman"/>
          <w:sz w:val="24"/>
          <w:szCs w:val="24"/>
        </w:rPr>
      </w:pPr>
      <w:r>
        <w:rPr>
          <w:rFonts w:ascii="Times New Roman" w:hAnsi="Times New Roman"/>
          <w:sz w:val="24"/>
          <w:szCs w:val="24"/>
        </w:rPr>
        <w:t>c</w:t>
      </w:r>
      <w:r w:rsidR="00454104">
        <w:rPr>
          <w:rFonts w:ascii="Times New Roman" w:hAnsi="Times New Roman"/>
          <w:sz w:val="24"/>
          <w:szCs w:val="24"/>
        </w:rPr>
        <w:t>)</w:t>
      </w:r>
      <w:r w:rsidR="00454104">
        <w:rPr>
          <w:rFonts w:ascii="Times New Roman" w:hAnsi="Times New Roman"/>
          <w:sz w:val="24"/>
          <w:szCs w:val="24"/>
        </w:rPr>
        <w:tab/>
        <w:t xml:space="preserve">al termine di inizio e di ultimazione dei </w:t>
      </w:r>
      <w:r>
        <w:rPr>
          <w:rFonts w:ascii="Times New Roman" w:hAnsi="Times New Roman"/>
          <w:sz w:val="24"/>
          <w:szCs w:val="24"/>
        </w:rPr>
        <w:t>L</w:t>
      </w:r>
      <w:r w:rsidR="00454104">
        <w:rPr>
          <w:rFonts w:ascii="Times New Roman" w:hAnsi="Times New Roman"/>
          <w:sz w:val="24"/>
          <w:szCs w:val="24"/>
        </w:rPr>
        <w:t>avori</w:t>
      </w:r>
      <w:r>
        <w:rPr>
          <w:rFonts w:ascii="Times New Roman" w:hAnsi="Times New Roman"/>
          <w:sz w:val="24"/>
          <w:szCs w:val="24"/>
        </w:rPr>
        <w:t xml:space="preserve">, distintamente per </w:t>
      </w:r>
      <w:r w:rsidR="00454104">
        <w:rPr>
          <w:rFonts w:ascii="Times New Roman" w:hAnsi="Times New Roman"/>
          <w:sz w:val="24"/>
          <w:szCs w:val="24"/>
        </w:rPr>
        <w:t xml:space="preserve">gli Interventi 2, 3 e 4, </w:t>
      </w:r>
      <w:r>
        <w:rPr>
          <w:rFonts w:ascii="Times New Roman" w:hAnsi="Times New Roman"/>
          <w:sz w:val="24"/>
          <w:szCs w:val="24"/>
        </w:rPr>
        <w:t>individuati all’articolo 18, comma 1, lettere b), c) e d), calcolata sull’importo dei relativi Lavori;</w:t>
      </w:r>
    </w:p>
    <w:p w14:paraId="7207A336" w14:textId="77777777" w:rsidR="006C2A3F" w:rsidRDefault="006C2A3F" w:rsidP="006C2A3F">
      <w:pPr>
        <w:widowControl w:val="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605DCA">
        <w:rPr>
          <w:rFonts w:ascii="Times New Roman" w:hAnsi="Times New Roman"/>
          <w:sz w:val="24"/>
          <w:szCs w:val="24"/>
        </w:rPr>
        <w:t xml:space="preserve">Il Concessionario deve rispettare il Cronoprogramma di cui all’articolo 1, comma 6, lettera b), così come successivamente eventualmente aggiornato nei casi previsti dal Contratto, ed è responsabile di ogni ritardo, fatte salve le ipotesi in cui il ritardo e la conseguente modifica del Cronoprogramma siano dovuti ad eventi non imputabili al Concessionario stesso o a soggetti </w:t>
      </w:r>
      <w:r w:rsidRPr="00605DCA">
        <w:rPr>
          <w:rFonts w:ascii="Times New Roman" w:hAnsi="Times New Roman"/>
          <w:sz w:val="24"/>
          <w:szCs w:val="24"/>
        </w:rPr>
        <w:lastRenderedPageBreak/>
        <w:t>nominati o contrattualizzati dallo stesso.</w:t>
      </w:r>
      <w:r w:rsidRPr="006C2A3F">
        <w:rPr>
          <w:rFonts w:ascii="Times New Roman" w:hAnsi="Times New Roman"/>
          <w:sz w:val="24"/>
          <w:szCs w:val="24"/>
        </w:rPr>
        <w:t xml:space="preserve"> </w:t>
      </w:r>
      <w:r w:rsidRPr="00605DCA">
        <w:rPr>
          <w:rFonts w:ascii="Times New Roman" w:hAnsi="Times New Roman"/>
          <w:sz w:val="24"/>
          <w:szCs w:val="24"/>
        </w:rPr>
        <w:t xml:space="preserve">Le penali applicate </w:t>
      </w:r>
      <w:r>
        <w:rPr>
          <w:rFonts w:ascii="Times New Roman" w:hAnsi="Times New Roman"/>
          <w:sz w:val="24"/>
          <w:szCs w:val="24"/>
        </w:rPr>
        <w:t>per ritardo nell’</w:t>
      </w:r>
      <w:r w:rsidRPr="00605DCA">
        <w:rPr>
          <w:rFonts w:ascii="Times New Roman" w:hAnsi="Times New Roman"/>
          <w:sz w:val="24"/>
          <w:szCs w:val="24"/>
        </w:rPr>
        <w:t xml:space="preserve">inizio dei Lavori sono disapplicate nel caso di recupero del tempo in modo che siano rispettati i termini </w:t>
      </w:r>
      <w:r>
        <w:rPr>
          <w:rFonts w:ascii="Times New Roman" w:hAnsi="Times New Roman"/>
          <w:sz w:val="24"/>
          <w:szCs w:val="24"/>
        </w:rPr>
        <w:t>previsti per le rispettive ultimazioni</w:t>
      </w:r>
      <w:r w:rsidRPr="00605DCA">
        <w:rPr>
          <w:rFonts w:ascii="Times New Roman" w:hAnsi="Times New Roman"/>
          <w:sz w:val="24"/>
          <w:szCs w:val="24"/>
        </w:rPr>
        <w:t>.</w:t>
      </w:r>
    </w:p>
    <w:p w14:paraId="2A0D4707" w14:textId="77777777" w:rsidR="0093535F" w:rsidRPr="00605DCA" w:rsidRDefault="006C2A3F" w:rsidP="0093535F">
      <w:pPr>
        <w:widowControl w:val="0"/>
        <w:jc w:val="both"/>
        <w:rPr>
          <w:rFonts w:ascii="Times New Roman" w:hAnsi="Times New Roman"/>
          <w:sz w:val="24"/>
          <w:szCs w:val="24"/>
        </w:rPr>
      </w:pPr>
      <w:r>
        <w:rPr>
          <w:rFonts w:ascii="Times New Roman" w:hAnsi="Times New Roman"/>
          <w:sz w:val="24"/>
          <w:szCs w:val="24"/>
        </w:rPr>
        <w:t>3</w:t>
      </w:r>
      <w:r w:rsidR="0093535F" w:rsidRPr="00605DCA">
        <w:rPr>
          <w:rFonts w:ascii="Times New Roman" w:hAnsi="Times New Roman"/>
          <w:sz w:val="24"/>
          <w:szCs w:val="24"/>
        </w:rPr>
        <w:t>.</w:t>
      </w:r>
      <w:r w:rsidR="0093535F" w:rsidRPr="00605DCA">
        <w:rPr>
          <w:rFonts w:ascii="Times New Roman" w:hAnsi="Times New Roman"/>
          <w:sz w:val="24"/>
          <w:szCs w:val="24"/>
        </w:rPr>
        <w:tab/>
      </w:r>
      <w:r>
        <w:rPr>
          <w:rFonts w:ascii="Times New Roman" w:hAnsi="Times New Roman"/>
          <w:sz w:val="24"/>
          <w:szCs w:val="24"/>
        </w:rPr>
        <w:t xml:space="preserve">Le penali possono essere </w:t>
      </w:r>
      <w:r w:rsidRPr="00E81E34">
        <w:rPr>
          <w:rFonts w:ascii="Times New Roman" w:hAnsi="Times New Roman"/>
          <w:sz w:val="24"/>
          <w:szCs w:val="24"/>
        </w:rPr>
        <w:t xml:space="preserve">irrogate </w:t>
      </w:r>
      <w:r w:rsidR="0093535F" w:rsidRPr="00E81E34">
        <w:rPr>
          <w:rFonts w:ascii="Times New Roman" w:hAnsi="Times New Roman"/>
          <w:sz w:val="24"/>
          <w:szCs w:val="24"/>
        </w:rPr>
        <w:t>fino a un massimo complessivo del 10%</w:t>
      </w:r>
      <w:r w:rsidR="008069B0" w:rsidRPr="00E81E34">
        <w:rPr>
          <w:rFonts w:ascii="Times New Roman" w:hAnsi="Times New Roman"/>
          <w:sz w:val="24"/>
          <w:szCs w:val="24"/>
        </w:rPr>
        <w:t xml:space="preserve"> (dieci per cento)</w:t>
      </w:r>
      <w:r w:rsidR="0093535F" w:rsidRPr="00E81E34">
        <w:rPr>
          <w:rFonts w:ascii="Times New Roman" w:hAnsi="Times New Roman"/>
          <w:sz w:val="24"/>
          <w:szCs w:val="24"/>
        </w:rPr>
        <w:t xml:space="preserve"> del valore totale d</w:t>
      </w:r>
      <w:r w:rsidRPr="00E81E34">
        <w:rPr>
          <w:rFonts w:ascii="Times New Roman" w:hAnsi="Times New Roman"/>
          <w:sz w:val="24"/>
          <w:szCs w:val="24"/>
        </w:rPr>
        <w:t>ei Lavori per i quali sono irrogate, al netto delle eventuali disapplicazioni. S</w:t>
      </w:r>
      <w:r w:rsidR="0093535F" w:rsidRPr="00E81E34">
        <w:rPr>
          <w:rFonts w:ascii="Times New Roman" w:hAnsi="Times New Roman"/>
          <w:sz w:val="24"/>
          <w:szCs w:val="24"/>
        </w:rPr>
        <w:t xml:space="preserve">uperato il </w:t>
      </w:r>
      <w:r w:rsidRPr="00E81E34">
        <w:rPr>
          <w:rFonts w:ascii="Times New Roman" w:hAnsi="Times New Roman"/>
          <w:sz w:val="24"/>
          <w:szCs w:val="24"/>
        </w:rPr>
        <w:t xml:space="preserve">predetto </w:t>
      </w:r>
      <w:r w:rsidR="0093535F" w:rsidRPr="00E81E34">
        <w:rPr>
          <w:rFonts w:ascii="Times New Roman" w:hAnsi="Times New Roman"/>
          <w:sz w:val="24"/>
          <w:szCs w:val="24"/>
        </w:rPr>
        <w:t xml:space="preserve">limite massimo, </w:t>
      </w:r>
      <w:r w:rsidR="00FF70A6" w:rsidRPr="00E81E34">
        <w:rPr>
          <w:rFonts w:ascii="Times New Roman" w:hAnsi="Times New Roman"/>
          <w:sz w:val="24"/>
          <w:szCs w:val="24"/>
        </w:rPr>
        <w:t>il Concedente</w:t>
      </w:r>
      <w:r w:rsidR="0093535F" w:rsidRPr="00E81E34">
        <w:rPr>
          <w:rFonts w:ascii="Times New Roman" w:hAnsi="Times New Roman"/>
          <w:sz w:val="24"/>
          <w:szCs w:val="24"/>
        </w:rPr>
        <w:t xml:space="preserve"> può chiedere la risoluzione del Contratto che avviene in danno e responsabilità del Concessionario con gli effetti e le conseguenze di cui all’</w:t>
      </w:r>
      <w:r w:rsidR="0040498C" w:rsidRPr="00E81E34">
        <w:rPr>
          <w:rFonts w:ascii="Times New Roman" w:hAnsi="Times New Roman"/>
          <w:sz w:val="24"/>
          <w:szCs w:val="24"/>
        </w:rPr>
        <w:t>articolo 39</w:t>
      </w:r>
      <w:r w:rsidR="0093535F" w:rsidRPr="00E81E34">
        <w:rPr>
          <w:rFonts w:ascii="Times New Roman" w:hAnsi="Times New Roman"/>
          <w:sz w:val="24"/>
          <w:szCs w:val="24"/>
        </w:rPr>
        <w:t>.</w:t>
      </w:r>
    </w:p>
    <w:p w14:paraId="5A6AAD7C"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4.</w:t>
      </w:r>
      <w:r w:rsidRPr="00605DCA">
        <w:rPr>
          <w:rFonts w:ascii="Times New Roman" w:hAnsi="Times New Roman"/>
          <w:sz w:val="24"/>
          <w:szCs w:val="24"/>
        </w:rPr>
        <w:tab/>
        <w:t>La penale non trova applicazione per i ritardi dovuti:</w:t>
      </w:r>
    </w:p>
    <w:p w14:paraId="498E5500" w14:textId="77777777" w:rsidR="0093535F" w:rsidRPr="00605DCA"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a)</w:t>
      </w:r>
      <w:r w:rsidRPr="00605DCA">
        <w:rPr>
          <w:rFonts w:ascii="Times New Roman" w:hAnsi="Times New Roman"/>
          <w:sz w:val="24"/>
          <w:szCs w:val="24"/>
        </w:rPr>
        <w:tab/>
        <w:t>a causa di Forza maggiore;</w:t>
      </w:r>
    </w:p>
    <w:p w14:paraId="745FAA80" w14:textId="77777777" w:rsidR="0093535F" w:rsidRPr="00605DCA"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b) a causa di modifiche legislative che rendano necessarie varianti progettuali o varianti in corso d'opera;</w:t>
      </w:r>
    </w:p>
    <w:p w14:paraId="151CF7F9" w14:textId="77777777" w:rsidR="0093535F" w:rsidRPr="00605DCA"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c)</w:t>
      </w:r>
      <w:r w:rsidRPr="00605DCA">
        <w:rPr>
          <w:rFonts w:ascii="Times New Roman" w:hAnsi="Times New Roman"/>
          <w:sz w:val="24"/>
          <w:szCs w:val="24"/>
        </w:rPr>
        <w:tab/>
        <w:t>modifiche e varianti di cui all’articolo 1</w:t>
      </w:r>
      <w:r w:rsidR="00F95AA1">
        <w:rPr>
          <w:rFonts w:ascii="Times New Roman" w:hAnsi="Times New Roman"/>
          <w:sz w:val="24"/>
          <w:szCs w:val="24"/>
        </w:rPr>
        <w:t xml:space="preserve">9 richieste dal Concedente e comunque </w:t>
      </w:r>
      <w:r w:rsidRPr="00605DCA">
        <w:rPr>
          <w:rFonts w:ascii="Times New Roman" w:hAnsi="Times New Roman"/>
          <w:sz w:val="24"/>
          <w:szCs w:val="24"/>
        </w:rPr>
        <w:t>non imputabili a errori od omissioni del Concessionario;</w:t>
      </w:r>
    </w:p>
    <w:p w14:paraId="1361CE85" w14:textId="77777777" w:rsidR="0093535F"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d)</w:t>
      </w:r>
      <w:r w:rsidRPr="00605DCA">
        <w:rPr>
          <w:rFonts w:ascii="Times New Roman" w:hAnsi="Times New Roman"/>
          <w:sz w:val="24"/>
          <w:szCs w:val="24"/>
        </w:rPr>
        <w:tab/>
        <w:t>mancato rilascio o ritardo nell’ottenimento di uno o più d’uno degli Atti di assenso non imputabile al Concessionario.</w:t>
      </w:r>
    </w:p>
    <w:p w14:paraId="2A3C8D99" w14:textId="77777777" w:rsidR="0093535F" w:rsidRPr="00605DCA" w:rsidRDefault="0093535F" w:rsidP="00374622">
      <w:pPr>
        <w:widowControl w:val="0"/>
        <w:spacing w:before="240" w:after="240"/>
        <w:rPr>
          <w:rFonts w:ascii="Times New Roman" w:hAnsi="Times New Roman"/>
          <w:b/>
          <w:sz w:val="24"/>
          <w:szCs w:val="24"/>
        </w:rPr>
      </w:pPr>
      <w:r w:rsidRPr="00605DCA">
        <w:rPr>
          <w:rFonts w:ascii="Times New Roman" w:hAnsi="Times New Roman"/>
          <w:b/>
          <w:sz w:val="24"/>
          <w:szCs w:val="24"/>
        </w:rPr>
        <w:t xml:space="preserve">Art. </w:t>
      </w:r>
      <w:r w:rsidR="00D51972">
        <w:rPr>
          <w:rFonts w:ascii="Times New Roman" w:hAnsi="Times New Roman"/>
          <w:b/>
          <w:sz w:val="24"/>
          <w:szCs w:val="24"/>
        </w:rPr>
        <w:t>49</w:t>
      </w:r>
      <w:r w:rsidRPr="00605DCA">
        <w:rPr>
          <w:rFonts w:ascii="Times New Roman" w:hAnsi="Times New Roman"/>
          <w:b/>
          <w:sz w:val="24"/>
          <w:szCs w:val="24"/>
        </w:rPr>
        <w:t xml:space="preserve">. </w:t>
      </w:r>
      <w:r w:rsidR="00BA25A7">
        <w:rPr>
          <w:rFonts w:ascii="Times New Roman" w:hAnsi="Times New Roman"/>
          <w:b/>
          <w:sz w:val="24"/>
          <w:szCs w:val="24"/>
        </w:rPr>
        <w:t>Altre penali</w:t>
      </w:r>
      <w:r w:rsidR="00DC2C57">
        <w:rPr>
          <w:rFonts w:ascii="Times New Roman" w:hAnsi="Times New Roman"/>
          <w:b/>
          <w:sz w:val="24"/>
          <w:szCs w:val="24"/>
        </w:rPr>
        <w:t xml:space="preserve"> e deprezzamenti</w:t>
      </w:r>
    </w:p>
    <w:p w14:paraId="7010F2C8"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 xml:space="preserve">1. In caso di violazione, omissione o inadempimento, da parte del Concessionario, di specifici obblighi </w:t>
      </w:r>
      <w:r w:rsidR="00E10487">
        <w:rPr>
          <w:rFonts w:ascii="Times New Roman" w:hAnsi="Times New Roman"/>
          <w:sz w:val="24"/>
          <w:szCs w:val="24"/>
        </w:rPr>
        <w:t>durante i Lavori o durante la Gestione</w:t>
      </w:r>
      <w:r w:rsidRPr="00605DCA">
        <w:rPr>
          <w:rFonts w:ascii="Times New Roman" w:hAnsi="Times New Roman"/>
          <w:sz w:val="24"/>
          <w:szCs w:val="24"/>
        </w:rPr>
        <w:t xml:space="preserve">, come previsti dal Contratto o nella documentazione </w:t>
      </w:r>
      <w:r w:rsidR="00BA25A7">
        <w:rPr>
          <w:rFonts w:ascii="Times New Roman" w:hAnsi="Times New Roman"/>
          <w:sz w:val="24"/>
          <w:szCs w:val="24"/>
        </w:rPr>
        <w:t>dallo stesso richiamata,</w:t>
      </w:r>
      <w:r w:rsidRPr="00605DCA">
        <w:rPr>
          <w:rFonts w:ascii="Times New Roman" w:hAnsi="Times New Roman"/>
          <w:sz w:val="24"/>
          <w:szCs w:val="24"/>
        </w:rPr>
        <w:t xml:space="preserve"> il Concedente può applicare, per ciascuna violazione, penali comprese tra un importo di euro </w:t>
      </w:r>
      <w:r w:rsidR="00BA25A7">
        <w:rPr>
          <w:rFonts w:ascii="Times New Roman" w:hAnsi="Times New Roman"/>
          <w:sz w:val="24"/>
          <w:szCs w:val="24"/>
        </w:rPr>
        <w:t>1.0</w:t>
      </w:r>
      <w:r w:rsidRPr="00605DCA">
        <w:rPr>
          <w:rFonts w:ascii="Times New Roman" w:hAnsi="Times New Roman"/>
          <w:sz w:val="24"/>
          <w:szCs w:val="24"/>
        </w:rPr>
        <w:t>00,00 (</w:t>
      </w:r>
      <w:r w:rsidR="00BA25A7">
        <w:rPr>
          <w:rFonts w:ascii="Times New Roman" w:hAnsi="Times New Roman"/>
          <w:sz w:val="24"/>
          <w:szCs w:val="24"/>
        </w:rPr>
        <w:t>mille</w:t>
      </w:r>
      <w:r w:rsidRPr="00605DCA">
        <w:rPr>
          <w:rFonts w:ascii="Times New Roman" w:hAnsi="Times New Roman"/>
          <w:sz w:val="24"/>
          <w:szCs w:val="24"/>
        </w:rPr>
        <w:t xml:space="preserve">//00) e un importo di euro </w:t>
      </w:r>
      <w:r w:rsidR="00BA25A7">
        <w:rPr>
          <w:rFonts w:ascii="Times New Roman" w:hAnsi="Times New Roman"/>
          <w:sz w:val="24"/>
          <w:szCs w:val="24"/>
        </w:rPr>
        <w:t>10</w:t>
      </w:r>
      <w:r w:rsidRPr="00605DCA">
        <w:rPr>
          <w:rFonts w:ascii="Times New Roman" w:hAnsi="Times New Roman"/>
          <w:sz w:val="24"/>
          <w:szCs w:val="24"/>
        </w:rPr>
        <w:t>.000,00 (</w:t>
      </w:r>
      <w:r w:rsidR="00BA25A7">
        <w:rPr>
          <w:rFonts w:ascii="Times New Roman" w:hAnsi="Times New Roman"/>
          <w:sz w:val="24"/>
          <w:szCs w:val="24"/>
        </w:rPr>
        <w:t>dieci</w:t>
      </w:r>
      <w:r w:rsidRPr="00605DCA">
        <w:rPr>
          <w:rFonts w:ascii="Times New Roman" w:hAnsi="Times New Roman"/>
          <w:sz w:val="24"/>
          <w:szCs w:val="24"/>
        </w:rPr>
        <w:t xml:space="preserve">mila//00), a seconda della gravità della violazione accertata,  con criteri di ragionevolezza e proporzionalità, purché imputabile a responsabilità del Concessionario, </w:t>
      </w:r>
      <w:bookmarkStart w:id="45" w:name="_Hlk501535132"/>
      <w:r w:rsidRPr="00605DCA">
        <w:rPr>
          <w:rFonts w:ascii="Times New Roman" w:hAnsi="Times New Roman"/>
          <w:sz w:val="24"/>
          <w:szCs w:val="24"/>
        </w:rPr>
        <w:t>salvo penali di diverso importo previste puntualmente nel documento “Specificazione delle caratteristiche della gestione</w:t>
      </w:r>
      <w:r w:rsidR="00BA25A7">
        <w:rPr>
          <w:rFonts w:ascii="Times New Roman" w:hAnsi="Times New Roman"/>
          <w:sz w:val="24"/>
          <w:szCs w:val="24"/>
        </w:rPr>
        <w:t>”</w:t>
      </w:r>
      <w:r w:rsidRPr="00605DCA">
        <w:rPr>
          <w:rFonts w:ascii="Times New Roman" w:hAnsi="Times New Roman"/>
          <w:sz w:val="24"/>
          <w:szCs w:val="24"/>
        </w:rPr>
        <w:t>.</w:t>
      </w:r>
      <w:bookmarkEnd w:id="45"/>
    </w:p>
    <w:p w14:paraId="553ED871" w14:textId="77777777" w:rsidR="0093535F" w:rsidRPr="00605DCA" w:rsidRDefault="00BA25A7" w:rsidP="0093535F">
      <w:pPr>
        <w:widowControl w:val="0"/>
        <w:jc w:val="both"/>
        <w:rPr>
          <w:rFonts w:ascii="Times New Roman" w:hAnsi="Times New Roman"/>
          <w:sz w:val="24"/>
          <w:szCs w:val="24"/>
        </w:rPr>
      </w:pPr>
      <w:r>
        <w:rPr>
          <w:rFonts w:ascii="Times New Roman" w:hAnsi="Times New Roman"/>
          <w:sz w:val="24"/>
          <w:szCs w:val="24"/>
        </w:rPr>
        <w:t>2</w:t>
      </w:r>
      <w:r w:rsidR="0093535F" w:rsidRPr="00605DCA">
        <w:rPr>
          <w:rFonts w:ascii="Times New Roman" w:hAnsi="Times New Roman"/>
          <w:sz w:val="24"/>
          <w:szCs w:val="24"/>
        </w:rPr>
        <w:t>.</w:t>
      </w:r>
      <w:r w:rsidR="0093535F" w:rsidRPr="00605DCA">
        <w:rPr>
          <w:rFonts w:ascii="Times New Roman" w:hAnsi="Times New Roman"/>
          <w:sz w:val="24"/>
          <w:szCs w:val="24"/>
        </w:rPr>
        <w:tab/>
        <w:t xml:space="preserve">In caso di interruzione immotivata di uno o più d’uno dei </w:t>
      </w:r>
      <w:r>
        <w:rPr>
          <w:rFonts w:ascii="Times New Roman" w:hAnsi="Times New Roman"/>
          <w:sz w:val="24"/>
          <w:szCs w:val="24"/>
        </w:rPr>
        <w:t>Lavori</w:t>
      </w:r>
      <w:r w:rsidR="0093535F" w:rsidRPr="00605DCA">
        <w:rPr>
          <w:rFonts w:ascii="Times New Roman" w:hAnsi="Times New Roman"/>
          <w:sz w:val="24"/>
          <w:szCs w:val="24"/>
        </w:rPr>
        <w:t>, su iniziativa arbitraria del Concessionario o a causa di violazioni, omissioni o inadempimenti imputabili al Concessionario, trova applicazione una penale giornaliera pari al valore dei ricavi come risultanti dal PEF, diviso per 36</w:t>
      </w:r>
      <w:r w:rsidR="00E10487">
        <w:rPr>
          <w:rFonts w:ascii="Times New Roman" w:hAnsi="Times New Roman"/>
          <w:sz w:val="24"/>
          <w:szCs w:val="24"/>
        </w:rPr>
        <w:t>0</w:t>
      </w:r>
      <w:r w:rsidR="0093535F" w:rsidRPr="00605DCA">
        <w:rPr>
          <w:rFonts w:ascii="Times New Roman" w:hAnsi="Times New Roman"/>
          <w:sz w:val="24"/>
          <w:szCs w:val="24"/>
        </w:rPr>
        <w:t xml:space="preserve"> (trecentosessanta).</w:t>
      </w:r>
    </w:p>
    <w:p w14:paraId="67025591" w14:textId="77777777" w:rsidR="0093535F" w:rsidRPr="00605DCA" w:rsidRDefault="00BA25A7" w:rsidP="0093535F">
      <w:pPr>
        <w:widowControl w:val="0"/>
        <w:jc w:val="both"/>
        <w:rPr>
          <w:rFonts w:ascii="Times New Roman" w:hAnsi="Times New Roman"/>
          <w:sz w:val="24"/>
          <w:szCs w:val="24"/>
        </w:rPr>
      </w:pPr>
      <w:r>
        <w:rPr>
          <w:rFonts w:ascii="Times New Roman" w:hAnsi="Times New Roman"/>
          <w:sz w:val="24"/>
          <w:szCs w:val="24"/>
        </w:rPr>
        <w:t>3</w:t>
      </w:r>
      <w:r w:rsidR="0093535F" w:rsidRPr="00605DCA">
        <w:rPr>
          <w:rFonts w:ascii="Times New Roman" w:hAnsi="Times New Roman"/>
          <w:sz w:val="24"/>
          <w:szCs w:val="24"/>
        </w:rPr>
        <w:t>.</w:t>
      </w:r>
      <w:r w:rsidR="0093535F" w:rsidRPr="00605DCA">
        <w:rPr>
          <w:rFonts w:ascii="Times New Roman" w:hAnsi="Times New Roman"/>
          <w:sz w:val="24"/>
          <w:szCs w:val="24"/>
        </w:rPr>
        <w:tab/>
        <w:t>L'applicazione delle penali è preceduta da contestazione notificata al Concessionario entro 15 (quindici) giorni dal verificarsi del fatto o dal giorno in cui il Concedente ne sia venuto a conoscenza, purché il ritardo non sia imputabile al Concessionario, recante:</w:t>
      </w:r>
    </w:p>
    <w:p w14:paraId="5F9998CE" w14:textId="77777777" w:rsidR="0093535F" w:rsidRPr="00605DCA"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a)</w:t>
      </w:r>
      <w:r w:rsidRPr="00605DCA">
        <w:rPr>
          <w:rFonts w:ascii="Times New Roman" w:hAnsi="Times New Roman"/>
          <w:sz w:val="24"/>
          <w:szCs w:val="24"/>
        </w:rPr>
        <w:tab/>
        <w:t>le circostanze note o presunte del fatto;</w:t>
      </w:r>
    </w:p>
    <w:p w14:paraId="2287FDB7" w14:textId="77777777" w:rsidR="0093535F" w:rsidRPr="00605DCA"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b)</w:t>
      </w:r>
      <w:r w:rsidRPr="00605DCA">
        <w:rPr>
          <w:rFonts w:ascii="Times New Roman" w:hAnsi="Times New Roman"/>
          <w:sz w:val="24"/>
          <w:szCs w:val="24"/>
        </w:rPr>
        <w:tab/>
        <w:t>l’entità della penale;</w:t>
      </w:r>
    </w:p>
    <w:p w14:paraId="561D1804" w14:textId="77777777" w:rsidR="0093535F" w:rsidRPr="00605DCA"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c)</w:t>
      </w:r>
      <w:r w:rsidRPr="00605DCA">
        <w:rPr>
          <w:rFonts w:ascii="Times New Roman" w:hAnsi="Times New Roman"/>
          <w:sz w:val="24"/>
          <w:szCs w:val="24"/>
        </w:rPr>
        <w:tab/>
        <w:t>l’indicazione dei rimedi che il Concessionario deve attuare se il fatto non è consumato e irreversibile.</w:t>
      </w:r>
    </w:p>
    <w:p w14:paraId="352F36AF" w14:textId="77777777" w:rsidR="0093535F" w:rsidRPr="00605DCA" w:rsidRDefault="00BA25A7" w:rsidP="0093535F">
      <w:pPr>
        <w:widowControl w:val="0"/>
        <w:jc w:val="both"/>
        <w:rPr>
          <w:rFonts w:ascii="Times New Roman" w:hAnsi="Times New Roman"/>
          <w:sz w:val="24"/>
          <w:szCs w:val="24"/>
        </w:rPr>
      </w:pPr>
      <w:bookmarkStart w:id="46" w:name="_Hlk498506336"/>
      <w:r>
        <w:rPr>
          <w:rFonts w:ascii="Times New Roman" w:hAnsi="Times New Roman"/>
          <w:sz w:val="24"/>
          <w:szCs w:val="24"/>
        </w:rPr>
        <w:t>4</w:t>
      </w:r>
      <w:r w:rsidR="0093535F" w:rsidRPr="00605DCA">
        <w:rPr>
          <w:rFonts w:ascii="Times New Roman" w:hAnsi="Times New Roman"/>
          <w:sz w:val="24"/>
          <w:szCs w:val="24"/>
        </w:rPr>
        <w:t>. Il Concessionario può presentare le proprie controdeduzioni entro i successivi 15 (quindici) giorni, trascorsi i quali il Concedente emette il provvedimento di applicazione della penale:</w:t>
      </w:r>
    </w:p>
    <w:p w14:paraId="6F519A42" w14:textId="77777777" w:rsidR="0093535F" w:rsidRPr="00605DCA"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a)</w:t>
      </w:r>
      <w:r w:rsidRPr="00605DCA">
        <w:rPr>
          <w:rFonts w:ascii="Times New Roman" w:hAnsi="Times New Roman"/>
          <w:sz w:val="24"/>
          <w:szCs w:val="24"/>
        </w:rPr>
        <w:tab/>
        <w:t>in assenza di controdeduzioni;</w:t>
      </w:r>
    </w:p>
    <w:p w14:paraId="2897C925" w14:textId="77777777" w:rsidR="0093535F" w:rsidRPr="00605DCA"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b)</w:t>
      </w:r>
      <w:r w:rsidRPr="00605DCA">
        <w:rPr>
          <w:rFonts w:ascii="Times New Roman" w:hAnsi="Times New Roman"/>
          <w:sz w:val="24"/>
          <w:szCs w:val="24"/>
        </w:rPr>
        <w:tab/>
        <w:t>se ritiene che le controdeduzioni non siano esimenti dalle responsabilità del Concessionario o non siano sufficientemente motivate;</w:t>
      </w:r>
    </w:p>
    <w:p w14:paraId="620C4AF5" w14:textId="77777777" w:rsidR="0093535F"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lastRenderedPageBreak/>
        <w:t>c)</w:t>
      </w:r>
      <w:r w:rsidRPr="00605DCA">
        <w:rPr>
          <w:rFonts w:ascii="Times New Roman" w:hAnsi="Times New Roman"/>
          <w:sz w:val="24"/>
          <w:szCs w:val="24"/>
        </w:rPr>
        <w:tab/>
        <w:t xml:space="preserve">in misura ridotte qualora le controdeduzioni siano motivate parzialmente o la responsabilità del Concessionario risulti attenuata. </w:t>
      </w:r>
    </w:p>
    <w:p w14:paraId="0CA493E4" w14:textId="77777777" w:rsidR="001A7B26" w:rsidRPr="001A7B26" w:rsidRDefault="001A7B26" w:rsidP="001A7B26">
      <w:pPr>
        <w:widowControl w:val="0"/>
        <w:jc w:val="both"/>
        <w:rPr>
          <w:rFonts w:ascii="Times New Roman" w:hAnsi="Times New Roman"/>
          <w:sz w:val="24"/>
          <w:szCs w:val="24"/>
        </w:rPr>
      </w:pPr>
      <w:r w:rsidRPr="001A7B26">
        <w:rPr>
          <w:rFonts w:ascii="Times New Roman" w:hAnsi="Times New Roman"/>
          <w:sz w:val="24"/>
          <w:szCs w:val="24"/>
        </w:rPr>
        <w:t>5.</w:t>
      </w:r>
      <w:r w:rsidRPr="001A7B26">
        <w:rPr>
          <w:rFonts w:ascii="Times New Roman" w:hAnsi="Times New Roman"/>
          <w:sz w:val="24"/>
          <w:szCs w:val="24"/>
        </w:rPr>
        <w:tab/>
        <w:t xml:space="preserve">Fermo restando le più gravi conseguenze richiamate </w:t>
      </w:r>
      <w:r>
        <w:rPr>
          <w:rFonts w:ascii="Times New Roman" w:hAnsi="Times New Roman"/>
          <w:sz w:val="24"/>
          <w:szCs w:val="24"/>
        </w:rPr>
        <w:t>dal Contratto</w:t>
      </w:r>
      <w:r w:rsidRPr="001A7B26">
        <w:rPr>
          <w:rFonts w:ascii="Times New Roman" w:hAnsi="Times New Roman"/>
          <w:sz w:val="24"/>
          <w:szCs w:val="24"/>
        </w:rPr>
        <w:t xml:space="preserve">, gli inadempimenti connessi all’Offerta tecnica </w:t>
      </w:r>
      <w:r>
        <w:rPr>
          <w:rFonts w:ascii="Times New Roman" w:hAnsi="Times New Roman"/>
          <w:sz w:val="24"/>
          <w:szCs w:val="24"/>
        </w:rPr>
        <w:t xml:space="preserve">di cui al Titolo VI </w:t>
      </w:r>
      <w:r w:rsidRPr="001A7B26">
        <w:rPr>
          <w:rFonts w:ascii="Times New Roman" w:hAnsi="Times New Roman"/>
          <w:sz w:val="24"/>
          <w:szCs w:val="24"/>
        </w:rPr>
        <w:t xml:space="preserve">sono soggetti alle seguenti penali pecuniarie, dedotte direttamente mediante riduzione del corrispettivo contrattuale:  </w:t>
      </w:r>
    </w:p>
    <w:p w14:paraId="20CA411C" w14:textId="77777777" w:rsidR="001A7B26" w:rsidRPr="001A7B26" w:rsidRDefault="001A7B26" w:rsidP="001A7B26">
      <w:pPr>
        <w:widowControl w:val="0"/>
        <w:ind w:left="567"/>
        <w:jc w:val="both"/>
        <w:rPr>
          <w:rFonts w:ascii="Times New Roman" w:hAnsi="Times New Roman"/>
          <w:sz w:val="24"/>
          <w:szCs w:val="24"/>
        </w:rPr>
      </w:pPr>
      <w:r w:rsidRPr="001A7B26">
        <w:rPr>
          <w:rFonts w:ascii="Times New Roman" w:hAnsi="Times New Roman"/>
          <w:sz w:val="24"/>
          <w:szCs w:val="24"/>
        </w:rPr>
        <w:t>a)</w:t>
      </w:r>
      <w:r w:rsidRPr="001A7B26">
        <w:rPr>
          <w:rFonts w:ascii="Times New Roman" w:hAnsi="Times New Roman"/>
          <w:sz w:val="24"/>
          <w:szCs w:val="24"/>
        </w:rPr>
        <w:tab/>
        <w:t xml:space="preserve">L’importo delle penali, per ciascun inadempimento, è determinato con la seguente formula: </w:t>
      </w:r>
    </w:p>
    <w:p w14:paraId="0A309A41" w14:textId="77777777" w:rsidR="001A7B26" w:rsidRPr="001A7B26" w:rsidRDefault="001A7B26" w:rsidP="00E10487">
      <w:pPr>
        <w:widowControl w:val="0"/>
        <w:ind w:left="1560" w:hanging="993"/>
        <w:jc w:val="both"/>
        <w:rPr>
          <w:rFonts w:ascii="Times New Roman" w:hAnsi="Times New Roman"/>
          <w:sz w:val="24"/>
          <w:szCs w:val="24"/>
        </w:rPr>
      </w:pPr>
      <w:r w:rsidRPr="001A7B26">
        <w:rPr>
          <w:rFonts w:ascii="Times New Roman" w:hAnsi="Times New Roman"/>
          <w:sz w:val="24"/>
          <w:szCs w:val="24"/>
        </w:rPr>
        <w:t>P =</w:t>
      </w:r>
      <w:r w:rsidR="00E10487">
        <w:rPr>
          <w:rFonts w:ascii="Times New Roman" w:hAnsi="Times New Roman"/>
          <w:sz w:val="24"/>
          <w:szCs w:val="24"/>
        </w:rPr>
        <w:tab/>
      </w:r>
      <w:r w:rsidRPr="001A7B26">
        <w:rPr>
          <w:rFonts w:ascii="Times New Roman" w:hAnsi="Times New Roman"/>
          <w:sz w:val="24"/>
          <w:szCs w:val="24"/>
        </w:rPr>
        <w:t>IC x PESO/100 x PUNTI/100 dove:</w:t>
      </w:r>
    </w:p>
    <w:p w14:paraId="059A633E" w14:textId="77777777" w:rsidR="001A7B26" w:rsidRPr="001A7B26" w:rsidRDefault="001A7B26" w:rsidP="00E10487">
      <w:pPr>
        <w:widowControl w:val="0"/>
        <w:ind w:left="1560" w:hanging="993"/>
        <w:jc w:val="both"/>
        <w:rPr>
          <w:rFonts w:ascii="Times New Roman" w:hAnsi="Times New Roman"/>
          <w:sz w:val="24"/>
          <w:szCs w:val="24"/>
        </w:rPr>
      </w:pPr>
      <w:r w:rsidRPr="001A7B26">
        <w:rPr>
          <w:rFonts w:ascii="Times New Roman" w:hAnsi="Times New Roman"/>
          <w:sz w:val="24"/>
          <w:szCs w:val="24"/>
        </w:rPr>
        <w:t>P =</w:t>
      </w:r>
      <w:r w:rsidR="00E10487">
        <w:rPr>
          <w:rFonts w:ascii="Times New Roman" w:hAnsi="Times New Roman"/>
          <w:sz w:val="24"/>
          <w:szCs w:val="24"/>
        </w:rPr>
        <w:tab/>
      </w:r>
      <w:r w:rsidRPr="001A7B26">
        <w:rPr>
          <w:rFonts w:ascii="Times New Roman" w:hAnsi="Times New Roman"/>
          <w:sz w:val="24"/>
          <w:szCs w:val="24"/>
        </w:rPr>
        <w:t>importo della penale in valore assoluto (euro),</w:t>
      </w:r>
    </w:p>
    <w:p w14:paraId="0EDDFAC6" w14:textId="77777777" w:rsidR="001A7B26" w:rsidRPr="001A7B26" w:rsidRDefault="001A7B26" w:rsidP="00E10487">
      <w:pPr>
        <w:widowControl w:val="0"/>
        <w:ind w:left="1560" w:hanging="993"/>
        <w:jc w:val="both"/>
        <w:rPr>
          <w:rFonts w:ascii="Times New Roman" w:hAnsi="Times New Roman"/>
          <w:sz w:val="24"/>
          <w:szCs w:val="24"/>
        </w:rPr>
      </w:pPr>
      <w:r w:rsidRPr="001A7B26">
        <w:rPr>
          <w:rFonts w:ascii="Times New Roman" w:hAnsi="Times New Roman"/>
          <w:sz w:val="24"/>
          <w:szCs w:val="24"/>
        </w:rPr>
        <w:t>IC =</w:t>
      </w:r>
      <w:r w:rsidR="00E10487">
        <w:rPr>
          <w:rFonts w:ascii="Times New Roman" w:hAnsi="Times New Roman"/>
          <w:sz w:val="24"/>
          <w:szCs w:val="24"/>
        </w:rPr>
        <w:tab/>
      </w:r>
      <w:r w:rsidRPr="001A7B26">
        <w:rPr>
          <w:rFonts w:ascii="Times New Roman" w:hAnsi="Times New Roman"/>
          <w:sz w:val="24"/>
          <w:szCs w:val="24"/>
        </w:rPr>
        <w:t>Importo del</w:t>
      </w:r>
      <w:r>
        <w:rPr>
          <w:rFonts w:ascii="Times New Roman" w:hAnsi="Times New Roman"/>
          <w:sz w:val="24"/>
          <w:szCs w:val="24"/>
        </w:rPr>
        <w:t>la prestazione</w:t>
      </w:r>
      <w:r w:rsidRPr="001A7B26">
        <w:rPr>
          <w:rFonts w:ascii="Times New Roman" w:hAnsi="Times New Roman"/>
          <w:sz w:val="24"/>
          <w:szCs w:val="24"/>
        </w:rPr>
        <w:t xml:space="preserve"> in valore assoluto (euro),</w:t>
      </w:r>
    </w:p>
    <w:p w14:paraId="74EA28B6" w14:textId="77777777" w:rsidR="001A7B26" w:rsidRPr="001A7B26" w:rsidRDefault="001A7B26" w:rsidP="00E10487">
      <w:pPr>
        <w:widowControl w:val="0"/>
        <w:ind w:left="1560" w:hanging="993"/>
        <w:jc w:val="both"/>
        <w:rPr>
          <w:rFonts w:ascii="Times New Roman" w:hAnsi="Times New Roman"/>
          <w:sz w:val="24"/>
          <w:szCs w:val="24"/>
        </w:rPr>
      </w:pPr>
      <w:r w:rsidRPr="001A7B26">
        <w:rPr>
          <w:rFonts w:ascii="Times New Roman" w:hAnsi="Times New Roman"/>
          <w:sz w:val="24"/>
          <w:szCs w:val="24"/>
        </w:rPr>
        <w:t>PESO =</w:t>
      </w:r>
      <w:r w:rsidR="00E10487">
        <w:rPr>
          <w:rFonts w:ascii="Times New Roman" w:hAnsi="Times New Roman"/>
          <w:sz w:val="24"/>
          <w:szCs w:val="24"/>
        </w:rPr>
        <w:tab/>
      </w:r>
      <w:r w:rsidRPr="001A7B26">
        <w:rPr>
          <w:rFonts w:ascii="Times New Roman" w:hAnsi="Times New Roman"/>
          <w:sz w:val="24"/>
          <w:szCs w:val="24"/>
        </w:rPr>
        <w:t>peso attribuito dalla documentazione di gara all’elemento (o sub-peso attribuito al sub-elemento) oggetto di inadempimento,</w:t>
      </w:r>
    </w:p>
    <w:p w14:paraId="5628C374" w14:textId="77777777" w:rsidR="001A7B26" w:rsidRPr="001A7B26" w:rsidRDefault="001A7B26" w:rsidP="00E10487">
      <w:pPr>
        <w:widowControl w:val="0"/>
        <w:ind w:left="1560" w:hanging="993"/>
        <w:jc w:val="both"/>
        <w:rPr>
          <w:rFonts w:ascii="Times New Roman" w:hAnsi="Times New Roman"/>
          <w:sz w:val="24"/>
          <w:szCs w:val="24"/>
        </w:rPr>
      </w:pPr>
      <w:r w:rsidRPr="001A7B26">
        <w:rPr>
          <w:rFonts w:ascii="Times New Roman" w:hAnsi="Times New Roman"/>
          <w:sz w:val="24"/>
          <w:szCs w:val="24"/>
        </w:rPr>
        <w:t xml:space="preserve">PUNTI = </w:t>
      </w:r>
      <w:r w:rsidR="00E10487">
        <w:rPr>
          <w:rFonts w:ascii="Times New Roman" w:hAnsi="Times New Roman"/>
          <w:sz w:val="24"/>
          <w:szCs w:val="24"/>
        </w:rPr>
        <w:tab/>
        <w:t>p</w:t>
      </w:r>
      <w:r w:rsidRPr="001A7B26">
        <w:rPr>
          <w:rFonts w:ascii="Times New Roman" w:hAnsi="Times New Roman"/>
          <w:sz w:val="24"/>
          <w:szCs w:val="24"/>
        </w:rPr>
        <w:t>unteggio ottenuto in graduatoria dall’aggiudicatario, in fase di offerta, in relazione all’elemento (o al sub-elemento) oggetto di inadempimento;</w:t>
      </w:r>
    </w:p>
    <w:p w14:paraId="74DF245C" w14:textId="77777777" w:rsidR="001A7B26" w:rsidRPr="001A7B26" w:rsidRDefault="001A7B26" w:rsidP="001A7B26">
      <w:pPr>
        <w:widowControl w:val="0"/>
        <w:ind w:left="567"/>
        <w:jc w:val="both"/>
        <w:rPr>
          <w:rFonts w:ascii="Times New Roman" w:hAnsi="Times New Roman"/>
          <w:sz w:val="24"/>
          <w:szCs w:val="24"/>
        </w:rPr>
      </w:pPr>
      <w:r w:rsidRPr="001A7B26">
        <w:rPr>
          <w:rFonts w:ascii="Times New Roman" w:hAnsi="Times New Roman"/>
          <w:sz w:val="24"/>
          <w:szCs w:val="24"/>
        </w:rPr>
        <w:t>b)</w:t>
      </w:r>
      <w:r w:rsidRPr="001A7B26">
        <w:rPr>
          <w:rFonts w:ascii="Times New Roman" w:hAnsi="Times New Roman"/>
          <w:sz w:val="24"/>
          <w:szCs w:val="24"/>
        </w:rPr>
        <w:tab/>
        <w:t>se l’inadempimento è parziale e l’elemento o il sub-elemento dell’Offerta tecnica oggetto di inadempimento:</w:t>
      </w:r>
    </w:p>
    <w:p w14:paraId="2F82DADA" w14:textId="77777777" w:rsidR="001A7B26" w:rsidRPr="001A7B26" w:rsidRDefault="001A7B26" w:rsidP="001A7B26">
      <w:pPr>
        <w:widowControl w:val="0"/>
        <w:ind w:left="851"/>
        <w:jc w:val="both"/>
        <w:rPr>
          <w:rFonts w:ascii="Times New Roman" w:hAnsi="Times New Roman"/>
          <w:sz w:val="24"/>
          <w:szCs w:val="24"/>
        </w:rPr>
      </w:pPr>
      <w:r w:rsidRPr="001A7B26">
        <w:rPr>
          <w:rFonts w:ascii="Times New Roman" w:hAnsi="Times New Roman"/>
          <w:sz w:val="24"/>
          <w:szCs w:val="24"/>
        </w:rPr>
        <w:t>---</w:t>
      </w:r>
      <w:r w:rsidRPr="001A7B26">
        <w:rPr>
          <w:rFonts w:ascii="Times New Roman" w:hAnsi="Times New Roman"/>
          <w:sz w:val="24"/>
          <w:szCs w:val="24"/>
        </w:rPr>
        <w:tab/>
        <w:t>è misurabile in termini di quantità, la penale di cui al comma 2 può essere ridotta di una quota proporzionale alla quantità utilmente adempiuta o eseguita;</w:t>
      </w:r>
    </w:p>
    <w:p w14:paraId="4A12B9BB" w14:textId="77777777" w:rsidR="001A7B26" w:rsidRPr="001A7B26" w:rsidRDefault="001A7B26" w:rsidP="001A7B26">
      <w:pPr>
        <w:widowControl w:val="0"/>
        <w:ind w:left="851"/>
        <w:jc w:val="both"/>
        <w:rPr>
          <w:rFonts w:ascii="Times New Roman" w:hAnsi="Times New Roman"/>
          <w:sz w:val="24"/>
          <w:szCs w:val="24"/>
        </w:rPr>
      </w:pPr>
      <w:r w:rsidRPr="001A7B26">
        <w:rPr>
          <w:rFonts w:ascii="Times New Roman" w:hAnsi="Times New Roman"/>
          <w:sz w:val="24"/>
          <w:szCs w:val="24"/>
        </w:rPr>
        <w:t>---</w:t>
      </w:r>
      <w:r w:rsidRPr="001A7B26">
        <w:rPr>
          <w:rFonts w:ascii="Times New Roman" w:hAnsi="Times New Roman"/>
          <w:sz w:val="24"/>
          <w:szCs w:val="24"/>
        </w:rPr>
        <w:tab/>
        <w:t>è valutabile solo in termini di qualità tecnica o prestazionale, la penale di cui al comma 2 è ridotta di una quota determinata mediante apprezzamento tecnico discrezionale in base ai principi di ragionevolezza e proporzionalità e all’utilità conseguita dalla Stazione appaltante;</w:t>
      </w:r>
    </w:p>
    <w:p w14:paraId="4B6C2149" w14:textId="77777777" w:rsidR="001A7B26" w:rsidRPr="001A7B26" w:rsidRDefault="001A7B26" w:rsidP="001A7B26">
      <w:pPr>
        <w:widowControl w:val="0"/>
        <w:ind w:left="567"/>
        <w:jc w:val="both"/>
        <w:rPr>
          <w:rFonts w:ascii="Times New Roman" w:hAnsi="Times New Roman"/>
          <w:sz w:val="24"/>
          <w:szCs w:val="24"/>
        </w:rPr>
      </w:pPr>
      <w:r w:rsidRPr="001A7B26">
        <w:rPr>
          <w:rFonts w:ascii="Times New Roman" w:hAnsi="Times New Roman"/>
          <w:sz w:val="24"/>
          <w:szCs w:val="24"/>
        </w:rPr>
        <w:t>c)</w:t>
      </w:r>
      <w:r w:rsidRPr="001A7B26">
        <w:rPr>
          <w:rFonts w:ascii="Times New Roman" w:hAnsi="Times New Roman"/>
          <w:sz w:val="24"/>
          <w:szCs w:val="24"/>
        </w:rPr>
        <w:tab/>
        <w:t>se le condizioni di inadempimento parziale cui alla lettera b), sussistono contemporaneamente o si sovrappongono, relativamente allo stesso elemento o sub-elemento, la riduzione a titolo di penale si applica una sola volta nella misura maggiore tra le due fattispecie. Resta fermo che l’inadempimento è considerato parziale solo se non compromette in alcun modo le parti restanti dell’elemento o del sub-elemento dell’Offerta tecnica coinvolto, non configura una compromissione grave della serietà dell’Offerta tecnica e non comporta un pregiudizio alla funzionalità dell’oggetto del contratto;</w:t>
      </w:r>
    </w:p>
    <w:p w14:paraId="0E45CC02" w14:textId="77777777" w:rsidR="001A7B26" w:rsidRPr="001A7B26" w:rsidRDefault="001A7B26" w:rsidP="001A7B26">
      <w:pPr>
        <w:widowControl w:val="0"/>
        <w:ind w:left="567"/>
        <w:jc w:val="both"/>
        <w:rPr>
          <w:rFonts w:ascii="Times New Roman" w:hAnsi="Times New Roman"/>
          <w:sz w:val="24"/>
          <w:szCs w:val="24"/>
        </w:rPr>
      </w:pPr>
      <w:r w:rsidRPr="001A7B26">
        <w:rPr>
          <w:rFonts w:ascii="Times New Roman" w:hAnsi="Times New Roman"/>
          <w:sz w:val="24"/>
          <w:szCs w:val="24"/>
        </w:rPr>
        <w:t>d)</w:t>
      </w:r>
      <w:r w:rsidRPr="001A7B26">
        <w:rPr>
          <w:rFonts w:ascii="Times New Roman" w:hAnsi="Times New Roman"/>
          <w:sz w:val="24"/>
          <w:szCs w:val="24"/>
        </w:rPr>
        <w:tab/>
        <w:t>sono sempre fatti salvi i maggiori danni provocati dall’inadempimento.</w:t>
      </w:r>
    </w:p>
    <w:bookmarkEnd w:id="46"/>
    <w:p w14:paraId="26B01E14" w14:textId="77777777" w:rsidR="0093535F" w:rsidRPr="00605DCA" w:rsidRDefault="001A7B26" w:rsidP="0093535F">
      <w:pPr>
        <w:widowControl w:val="0"/>
        <w:jc w:val="both"/>
        <w:rPr>
          <w:rFonts w:ascii="Times New Roman" w:hAnsi="Times New Roman"/>
          <w:sz w:val="24"/>
          <w:szCs w:val="24"/>
        </w:rPr>
      </w:pPr>
      <w:r>
        <w:rPr>
          <w:rFonts w:ascii="Times New Roman" w:hAnsi="Times New Roman"/>
          <w:sz w:val="24"/>
          <w:szCs w:val="24"/>
        </w:rPr>
        <w:t>6</w:t>
      </w:r>
      <w:r w:rsidR="0093535F" w:rsidRPr="00605DCA">
        <w:rPr>
          <w:rFonts w:ascii="Times New Roman" w:hAnsi="Times New Roman"/>
          <w:sz w:val="24"/>
          <w:szCs w:val="24"/>
        </w:rPr>
        <w:t xml:space="preserve">. Il Concessionario deve adeguarsi e adempiere alle prescrizioni del Concedente, a prescindere dal procedimento di contestazione e dal pagamento della penale, tempestivamente e comunque entro 15 (quindici) giorni dalla comunicazione di cui al comma </w:t>
      </w:r>
      <w:r w:rsidR="00BA25A7">
        <w:rPr>
          <w:rFonts w:ascii="Times New Roman" w:hAnsi="Times New Roman"/>
          <w:sz w:val="24"/>
          <w:szCs w:val="24"/>
        </w:rPr>
        <w:t>3</w:t>
      </w:r>
      <w:r w:rsidR="0093535F" w:rsidRPr="00605DCA">
        <w:rPr>
          <w:rFonts w:ascii="Times New Roman" w:hAnsi="Times New Roman"/>
          <w:sz w:val="24"/>
          <w:szCs w:val="24"/>
        </w:rPr>
        <w:t>.</w:t>
      </w:r>
    </w:p>
    <w:p w14:paraId="4D7EA554" w14:textId="77777777" w:rsidR="0093535F" w:rsidRPr="00605DCA" w:rsidRDefault="0093535F" w:rsidP="00374622">
      <w:pPr>
        <w:widowControl w:val="0"/>
        <w:spacing w:before="240" w:after="240"/>
        <w:rPr>
          <w:rFonts w:ascii="Times New Roman" w:hAnsi="Times New Roman"/>
          <w:b/>
          <w:sz w:val="24"/>
          <w:szCs w:val="24"/>
        </w:rPr>
      </w:pPr>
      <w:r w:rsidRPr="00605DCA">
        <w:rPr>
          <w:rFonts w:ascii="Times New Roman" w:hAnsi="Times New Roman"/>
          <w:b/>
          <w:sz w:val="24"/>
          <w:szCs w:val="24"/>
        </w:rPr>
        <w:t>Art. 5</w:t>
      </w:r>
      <w:r w:rsidR="00D51972">
        <w:rPr>
          <w:rFonts w:ascii="Times New Roman" w:hAnsi="Times New Roman"/>
          <w:b/>
          <w:sz w:val="24"/>
          <w:szCs w:val="24"/>
        </w:rPr>
        <w:t>0</w:t>
      </w:r>
      <w:r w:rsidRPr="00605DCA">
        <w:rPr>
          <w:rFonts w:ascii="Times New Roman" w:hAnsi="Times New Roman"/>
          <w:b/>
          <w:sz w:val="24"/>
          <w:szCs w:val="24"/>
        </w:rPr>
        <w:t>. Disposizioni di chiusura</w:t>
      </w:r>
    </w:p>
    <w:p w14:paraId="0E996CF9"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1.</w:t>
      </w:r>
      <w:r w:rsidRPr="00605DCA">
        <w:rPr>
          <w:rFonts w:ascii="Times New Roman" w:hAnsi="Times New Roman"/>
          <w:sz w:val="24"/>
          <w:szCs w:val="24"/>
        </w:rPr>
        <w:tab/>
        <w:t>L’applicazione delle penali non esonera il Concessionario:</w:t>
      </w:r>
    </w:p>
    <w:p w14:paraId="2EF63DB0" w14:textId="77777777" w:rsidR="0093535F" w:rsidRPr="00605DCA"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a)</w:t>
      </w:r>
      <w:r w:rsidRPr="00605DCA">
        <w:rPr>
          <w:rFonts w:ascii="Times New Roman" w:hAnsi="Times New Roman"/>
          <w:sz w:val="24"/>
          <w:szCs w:val="24"/>
        </w:rPr>
        <w:tab/>
        <w:t>dal risarcimento di eventuali danni subiti dal Concedente per cause imputabili alla condotta del Concessionario medesimo;</w:t>
      </w:r>
    </w:p>
    <w:p w14:paraId="37A94960" w14:textId="77777777" w:rsidR="0093535F" w:rsidRPr="00605DCA"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b)</w:t>
      </w:r>
      <w:r w:rsidRPr="00605DCA">
        <w:rPr>
          <w:rFonts w:ascii="Times New Roman" w:hAnsi="Times New Roman"/>
          <w:sz w:val="24"/>
          <w:szCs w:val="24"/>
        </w:rPr>
        <w:tab/>
        <w:t>dall’obbligo di rimediare tempestivamente alle violazioni accertate.</w:t>
      </w:r>
    </w:p>
    <w:p w14:paraId="7470C9CE"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2.</w:t>
      </w:r>
      <w:r w:rsidRPr="00605DCA">
        <w:rPr>
          <w:rFonts w:ascii="Times New Roman" w:hAnsi="Times New Roman"/>
          <w:sz w:val="24"/>
          <w:szCs w:val="24"/>
        </w:rPr>
        <w:tab/>
        <w:t>Le penali sono addebitate al Concessionario anche qualora relative a violazioni o inadempimenti imputabili ai Soci o a soggetti terzi che intrattengono rapporti contrattuali con il Concessionario.</w:t>
      </w:r>
    </w:p>
    <w:p w14:paraId="25FACD30" w14:textId="77777777" w:rsidR="0093535F" w:rsidRDefault="0093535F" w:rsidP="0093535F">
      <w:pPr>
        <w:widowControl w:val="0"/>
        <w:jc w:val="both"/>
        <w:rPr>
          <w:rFonts w:ascii="Times New Roman" w:hAnsi="Times New Roman"/>
          <w:sz w:val="24"/>
          <w:szCs w:val="24"/>
        </w:rPr>
      </w:pPr>
      <w:r w:rsidRPr="00605DCA">
        <w:rPr>
          <w:rFonts w:ascii="Times New Roman" w:hAnsi="Times New Roman"/>
          <w:sz w:val="24"/>
          <w:szCs w:val="24"/>
        </w:rPr>
        <w:t xml:space="preserve">3. In caso di contestazioni per le quali il RUP ritenga non manifestamente infondate le ragioni del </w:t>
      </w:r>
      <w:r w:rsidRPr="00605DCA">
        <w:rPr>
          <w:rFonts w:ascii="Times New Roman" w:hAnsi="Times New Roman"/>
          <w:sz w:val="24"/>
          <w:szCs w:val="24"/>
        </w:rPr>
        <w:lastRenderedPageBreak/>
        <w:t xml:space="preserve">Concessionario, le penali possono essere addebitate in misura ridotta, in attesa della soluzione della controversia.  </w:t>
      </w:r>
    </w:p>
    <w:p w14:paraId="219E6CE7" w14:textId="77777777" w:rsidR="00FF27B5" w:rsidRPr="00605DCA" w:rsidRDefault="00FF27B5" w:rsidP="00374622">
      <w:pPr>
        <w:widowControl w:val="0"/>
        <w:spacing w:before="240" w:after="240"/>
        <w:rPr>
          <w:rFonts w:ascii="Times New Roman" w:hAnsi="Times New Roman"/>
          <w:b/>
          <w:sz w:val="24"/>
          <w:szCs w:val="24"/>
        </w:rPr>
      </w:pPr>
      <w:r w:rsidRPr="00605DCA">
        <w:rPr>
          <w:rFonts w:ascii="Times New Roman" w:hAnsi="Times New Roman"/>
          <w:b/>
          <w:sz w:val="24"/>
          <w:szCs w:val="24"/>
        </w:rPr>
        <w:t xml:space="preserve">TITOLO X - </w:t>
      </w:r>
      <w:r w:rsidR="00F95AA1" w:rsidRPr="00605DCA">
        <w:rPr>
          <w:rFonts w:ascii="Times New Roman" w:hAnsi="Times New Roman"/>
          <w:b/>
          <w:sz w:val="24"/>
          <w:szCs w:val="24"/>
        </w:rPr>
        <w:t>DISPOSIZIONI FINALI</w:t>
      </w:r>
    </w:p>
    <w:p w14:paraId="55C491D0" w14:textId="77777777" w:rsidR="00FF27B5" w:rsidRPr="00605DCA" w:rsidRDefault="00FF27B5" w:rsidP="00374622">
      <w:pPr>
        <w:widowControl w:val="0"/>
        <w:spacing w:before="240" w:after="240"/>
        <w:rPr>
          <w:rFonts w:ascii="Times New Roman" w:hAnsi="Times New Roman"/>
          <w:b/>
          <w:sz w:val="24"/>
          <w:szCs w:val="24"/>
        </w:rPr>
      </w:pPr>
      <w:r w:rsidRPr="00605DCA">
        <w:rPr>
          <w:rFonts w:ascii="Times New Roman" w:hAnsi="Times New Roman"/>
          <w:b/>
          <w:sz w:val="24"/>
          <w:szCs w:val="24"/>
        </w:rPr>
        <w:t xml:space="preserve">Art. </w:t>
      </w:r>
      <w:r w:rsidR="00D51972">
        <w:rPr>
          <w:rFonts w:ascii="Times New Roman" w:hAnsi="Times New Roman"/>
          <w:b/>
          <w:sz w:val="24"/>
          <w:szCs w:val="24"/>
        </w:rPr>
        <w:t>51</w:t>
      </w:r>
      <w:r w:rsidRPr="00605DCA">
        <w:rPr>
          <w:rFonts w:ascii="Times New Roman" w:hAnsi="Times New Roman"/>
          <w:b/>
          <w:sz w:val="24"/>
          <w:szCs w:val="24"/>
        </w:rPr>
        <w:t>. Commissione di vigilanza</w:t>
      </w:r>
    </w:p>
    <w:p w14:paraId="711AC5BB"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1.</w:t>
      </w:r>
      <w:r w:rsidRPr="00605DCA">
        <w:rPr>
          <w:rFonts w:ascii="Times New Roman" w:hAnsi="Times New Roman"/>
          <w:sz w:val="24"/>
          <w:szCs w:val="24"/>
        </w:rPr>
        <w:tab/>
        <w:t>Le Parti costituiscono una Commissione di Vigilanza, al fine di avere una diretta conoscenza delle modalità di attuazione della Concessione. Fermo restando che le Parti possono sostituire i rispettivi soggetti già nominati, la Commissione di vigilanza è così composta:</w:t>
      </w:r>
    </w:p>
    <w:p w14:paraId="2B2089BA" w14:textId="77777777" w:rsidR="0093535F" w:rsidRPr="00605DCA"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a)</w:t>
      </w:r>
      <w:r w:rsidRPr="00605DCA">
        <w:rPr>
          <w:rFonts w:ascii="Times New Roman" w:hAnsi="Times New Roman"/>
          <w:sz w:val="24"/>
          <w:szCs w:val="24"/>
        </w:rPr>
        <w:tab/>
        <w:t>un componente nominato dal Concedente;</w:t>
      </w:r>
    </w:p>
    <w:p w14:paraId="1A50628A" w14:textId="77777777" w:rsidR="00E465B7" w:rsidRPr="00605DCA" w:rsidRDefault="00E465B7" w:rsidP="00E465B7">
      <w:pPr>
        <w:widowControl w:val="0"/>
        <w:ind w:left="567"/>
        <w:jc w:val="both"/>
        <w:rPr>
          <w:rFonts w:ascii="Times New Roman" w:hAnsi="Times New Roman"/>
          <w:sz w:val="24"/>
          <w:szCs w:val="24"/>
        </w:rPr>
      </w:pPr>
      <w:r w:rsidRPr="00605DCA">
        <w:rPr>
          <w:rFonts w:ascii="Times New Roman" w:hAnsi="Times New Roman"/>
          <w:sz w:val="24"/>
          <w:szCs w:val="24"/>
        </w:rPr>
        <w:t>b)</w:t>
      </w:r>
      <w:r w:rsidRPr="00605DCA">
        <w:rPr>
          <w:rFonts w:ascii="Times New Roman" w:hAnsi="Times New Roman"/>
          <w:sz w:val="24"/>
          <w:szCs w:val="24"/>
        </w:rPr>
        <w:tab/>
        <w:t>un componente nominato dal Concessionario</w:t>
      </w:r>
      <w:r>
        <w:rPr>
          <w:rFonts w:ascii="Times New Roman" w:hAnsi="Times New Roman"/>
          <w:sz w:val="24"/>
          <w:szCs w:val="24"/>
        </w:rPr>
        <w:t>;</w:t>
      </w:r>
    </w:p>
    <w:p w14:paraId="18E103EE" w14:textId="77777777" w:rsidR="00E465B7" w:rsidRPr="00605DCA" w:rsidRDefault="00E465B7" w:rsidP="00E465B7">
      <w:pPr>
        <w:widowControl w:val="0"/>
        <w:ind w:left="567"/>
        <w:jc w:val="both"/>
        <w:rPr>
          <w:rFonts w:ascii="Times New Roman" w:hAnsi="Times New Roman"/>
          <w:sz w:val="24"/>
          <w:szCs w:val="24"/>
        </w:rPr>
      </w:pPr>
      <w:r>
        <w:rPr>
          <w:rFonts w:ascii="Times New Roman" w:hAnsi="Times New Roman"/>
          <w:sz w:val="24"/>
          <w:szCs w:val="24"/>
        </w:rPr>
        <w:t>c</w:t>
      </w:r>
      <w:r w:rsidRPr="00605DCA">
        <w:rPr>
          <w:rFonts w:ascii="Times New Roman" w:hAnsi="Times New Roman"/>
          <w:sz w:val="24"/>
          <w:szCs w:val="24"/>
        </w:rPr>
        <w:t>)</w:t>
      </w:r>
      <w:r w:rsidRPr="00605DCA">
        <w:rPr>
          <w:rFonts w:ascii="Times New Roman" w:hAnsi="Times New Roman"/>
          <w:sz w:val="24"/>
          <w:szCs w:val="24"/>
        </w:rPr>
        <w:tab/>
        <w:t>un componente</w:t>
      </w:r>
      <w:r>
        <w:rPr>
          <w:rFonts w:ascii="Times New Roman" w:hAnsi="Times New Roman"/>
          <w:sz w:val="24"/>
          <w:szCs w:val="24"/>
        </w:rPr>
        <w:t>, con funzioni di presidente,</w:t>
      </w:r>
      <w:r w:rsidRPr="00605DCA">
        <w:rPr>
          <w:rFonts w:ascii="Times New Roman" w:hAnsi="Times New Roman"/>
          <w:sz w:val="24"/>
          <w:szCs w:val="24"/>
        </w:rPr>
        <w:t xml:space="preserve"> nominato da</w:t>
      </w:r>
      <w:r>
        <w:rPr>
          <w:rFonts w:ascii="Times New Roman" w:hAnsi="Times New Roman"/>
          <w:sz w:val="24"/>
          <w:szCs w:val="24"/>
        </w:rPr>
        <w:t>i primi due</w:t>
      </w:r>
      <w:r w:rsidRPr="00605DCA">
        <w:rPr>
          <w:rFonts w:ascii="Times New Roman" w:hAnsi="Times New Roman"/>
          <w:sz w:val="24"/>
          <w:szCs w:val="24"/>
        </w:rPr>
        <w:t>.</w:t>
      </w:r>
    </w:p>
    <w:p w14:paraId="0B6072FE"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2.</w:t>
      </w:r>
      <w:r w:rsidRPr="00605DCA">
        <w:rPr>
          <w:rFonts w:ascii="Times New Roman" w:hAnsi="Times New Roman"/>
          <w:sz w:val="24"/>
          <w:szCs w:val="24"/>
        </w:rPr>
        <w:tab/>
        <w:t>La Commissione di Vigilanza può effettuare sopralluoghi in sito, purché con le cautele ordinarie in materia di sicurezza propria e di terzi, nonché di salvaguardia delle attività in corso; non può emettere ordini o assumere provvedimenti che incidono su interessi o diritti di una delle Parti o di terzi, non può intrattenere rapporti diretti con le Parti se non a mezzo del RUP (per quanto riguarda il Concedente) o il Direttore di commessa (per quanto riguarda il Concessionario).</w:t>
      </w:r>
    </w:p>
    <w:p w14:paraId="0E28303A"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3.</w:t>
      </w:r>
      <w:r w:rsidRPr="00605DCA">
        <w:rPr>
          <w:rFonts w:ascii="Times New Roman" w:hAnsi="Times New Roman"/>
          <w:sz w:val="24"/>
          <w:szCs w:val="24"/>
        </w:rPr>
        <w:tab/>
        <w:t xml:space="preserve">La Commissione di Vigilanza redige un verbale di ogni riunione, se sia ritenuto in qualche modo rilevante anche al fine di prevenire le controversie; copia del verbale è trasmessa al RUP e al Direttore di commessa. Questi ultimi intervengono alle riunioni se invitati dalla Commissione.  </w:t>
      </w:r>
    </w:p>
    <w:p w14:paraId="36CECC28" w14:textId="77777777" w:rsidR="000634FF" w:rsidRPr="00605DCA" w:rsidRDefault="000634FF" w:rsidP="000634FF">
      <w:pPr>
        <w:widowControl w:val="0"/>
        <w:jc w:val="both"/>
        <w:rPr>
          <w:rFonts w:ascii="Times New Roman" w:hAnsi="Times New Roman"/>
          <w:sz w:val="24"/>
          <w:szCs w:val="24"/>
        </w:rPr>
      </w:pPr>
      <w:r>
        <w:rPr>
          <w:rFonts w:ascii="Times New Roman" w:hAnsi="Times New Roman"/>
          <w:sz w:val="24"/>
          <w:szCs w:val="24"/>
        </w:rPr>
        <w:t>4</w:t>
      </w:r>
      <w:r w:rsidRPr="00605DCA">
        <w:rPr>
          <w:rFonts w:ascii="Times New Roman" w:hAnsi="Times New Roman"/>
          <w:sz w:val="24"/>
          <w:szCs w:val="24"/>
        </w:rPr>
        <w:t>.</w:t>
      </w:r>
      <w:r w:rsidRPr="00605DCA">
        <w:rPr>
          <w:rFonts w:ascii="Times New Roman" w:hAnsi="Times New Roman"/>
          <w:sz w:val="24"/>
          <w:szCs w:val="24"/>
        </w:rPr>
        <w:tab/>
        <w:t>La mancata costituzione della Commissione di Vigilanza, la sua decadenza, la sua revoca o ogni altro caso in cui la Commissione di Vigilanza non sia operativa, non ostacola né preclude in alcun mo</w:t>
      </w:r>
      <w:r>
        <w:rPr>
          <w:rFonts w:ascii="Times New Roman" w:hAnsi="Times New Roman"/>
          <w:sz w:val="24"/>
          <w:szCs w:val="24"/>
        </w:rPr>
        <w:t>d</w:t>
      </w:r>
      <w:r w:rsidRPr="00605DCA">
        <w:rPr>
          <w:rFonts w:ascii="Times New Roman" w:hAnsi="Times New Roman"/>
          <w:sz w:val="24"/>
          <w:szCs w:val="24"/>
        </w:rPr>
        <w:t>o l’attuazione delle previsioni del Contratto.</w:t>
      </w:r>
    </w:p>
    <w:p w14:paraId="367ADF04" w14:textId="77777777" w:rsidR="00E465B7" w:rsidRDefault="000634FF" w:rsidP="0093535F">
      <w:pPr>
        <w:widowControl w:val="0"/>
        <w:jc w:val="both"/>
        <w:rPr>
          <w:rFonts w:ascii="Times New Roman" w:hAnsi="Times New Roman"/>
          <w:sz w:val="24"/>
          <w:szCs w:val="24"/>
        </w:rPr>
      </w:pPr>
      <w:r>
        <w:rPr>
          <w:rFonts w:ascii="Times New Roman" w:hAnsi="Times New Roman"/>
          <w:sz w:val="24"/>
          <w:szCs w:val="24"/>
        </w:rPr>
        <w:t>5</w:t>
      </w:r>
      <w:r w:rsidR="00E465B7">
        <w:rPr>
          <w:rFonts w:ascii="Times New Roman" w:hAnsi="Times New Roman"/>
          <w:sz w:val="24"/>
          <w:szCs w:val="24"/>
        </w:rPr>
        <w:t>.</w:t>
      </w:r>
      <w:r w:rsidR="00E465B7">
        <w:rPr>
          <w:rFonts w:ascii="Times New Roman" w:hAnsi="Times New Roman"/>
          <w:sz w:val="24"/>
          <w:szCs w:val="24"/>
        </w:rPr>
        <w:tab/>
        <w:t>Alla Commissione di Vigilanza si applicano le disposizioni previste per il collegio consultivo tecnico di cui all’articolo 1, commi 12, 13 e 14, del decreto-legge n. 32 del 2019, convertito, con modificazioni, dalla legge n. 55 del 2019</w:t>
      </w:r>
      <w:r>
        <w:rPr>
          <w:rFonts w:ascii="Times New Roman" w:hAnsi="Times New Roman"/>
          <w:sz w:val="24"/>
          <w:szCs w:val="24"/>
        </w:rPr>
        <w:t>, in quanto compatibili con il presente articolo</w:t>
      </w:r>
      <w:r w:rsidR="00E465B7">
        <w:rPr>
          <w:rFonts w:ascii="Times New Roman" w:hAnsi="Times New Roman"/>
          <w:sz w:val="24"/>
          <w:szCs w:val="24"/>
        </w:rPr>
        <w:t>.</w:t>
      </w:r>
    </w:p>
    <w:p w14:paraId="22CA770B" w14:textId="77777777" w:rsidR="0093535F" w:rsidRPr="00605DCA" w:rsidRDefault="0093535F" w:rsidP="00374622">
      <w:pPr>
        <w:widowControl w:val="0"/>
        <w:spacing w:before="240" w:after="240"/>
        <w:rPr>
          <w:rFonts w:ascii="Times New Roman" w:hAnsi="Times New Roman"/>
          <w:b/>
          <w:sz w:val="24"/>
          <w:szCs w:val="24"/>
        </w:rPr>
      </w:pPr>
      <w:r w:rsidRPr="00605DCA">
        <w:rPr>
          <w:rFonts w:ascii="Times New Roman" w:hAnsi="Times New Roman"/>
          <w:b/>
          <w:sz w:val="24"/>
          <w:szCs w:val="24"/>
        </w:rPr>
        <w:t xml:space="preserve">Art. </w:t>
      </w:r>
      <w:r w:rsidR="00D51972">
        <w:rPr>
          <w:rFonts w:ascii="Times New Roman" w:hAnsi="Times New Roman"/>
          <w:b/>
          <w:sz w:val="24"/>
          <w:szCs w:val="24"/>
        </w:rPr>
        <w:t>52</w:t>
      </w:r>
      <w:r w:rsidRPr="00605DCA">
        <w:rPr>
          <w:rFonts w:ascii="Times New Roman" w:hAnsi="Times New Roman"/>
          <w:b/>
          <w:sz w:val="24"/>
          <w:szCs w:val="24"/>
        </w:rPr>
        <w:t>. Accordi bonari, transazioni, giurisdizione</w:t>
      </w:r>
    </w:p>
    <w:p w14:paraId="4C45ABA0"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1.</w:t>
      </w:r>
      <w:r w:rsidRPr="00605DCA">
        <w:rPr>
          <w:rFonts w:ascii="Times New Roman" w:hAnsi="Times New Roman"/>
          <w:sz w:val="24"/>
          <w:szCs w:val="24"/>
        </w:rPr>
        <w:tab/>
        <w:t>Le Parti si impegnano a tentare di risolvere amichevolmente ogni disputa che dovesse sorgere in relazione a qualunque aspetto concernente l’esecuzione, l’interpretazione, l’applicazione o lo scioglimento del Contratto, in via preliminare coinvolgendo la Commissione di vigilanza.</w:t>
      </w:r>
    </w:p>
    <w:p w14:paraId="27D5EFAB"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2.</w:t>
      </w:r>
      <w:r w:rsidRPr="00605DCA">
        <w:rPr>
          <w:rFonts w:ascii="Times New Roman" w:hAnsi="Times New Roman"/>
          <w:sz w:val="24"/>
          <w:szCs w:val="24"/>
        </w:rPr>
        <w:tab/>
        <w:t xml:space="preserve">Se la controversia non comporta variazioni economiche di alcun genere né modifiche alle clausole contrattuali, può essere risolta in via breve con annotazione sul </w:t>
      </w:r>
      <w:r w:rsidR="00323DFE">
        <w:rPr>
          <w:rFonts w:ascii="Times New Roman" w:hAnsi="Times New Roman"/>
          <w:sz w:val="24"/>
          <w:szCs w:val="24"/>
        </w:rPr>
        <w:t>Registro della Concessione</w:t>
      </w:r>
      <w:r w:rsidRPr="00605DCA">
        <w:rPr>
          <w:rFonts w:ascii="Times New Roman" w:hAnsi="Times New Roman"/>
          <w:sz w:val="24"/>
          <w:szCs w:val="24"/>
        </w:rPr>
        <w:t xml:space="preserve"> sottoscritta dal RUP e dal Direttore di commessa.</w:t>
      </w:r>
    </w:p>
    <w:p w14:paraId="55584517"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3.</w:t>
      </w:r>
      <w:r w:rsidRPr="00605DCA">
        <w:rPr>
          <w:rFonts w:ascii="Times New Roman" w:hAnsi="Times New Roman"/>
          <w:sz w:val="24"/>
          <w:szCs w:val="24"/>
        </w:rPr>
        <w:tab/>
        <w:t xml:space="preserve">In ogni altro caso trova applicazione il procedimento di accordo bonario di cui agli articoli 205 e 206 del </w:t>
      </w:r>
      <w:r w:rsidR="00A916E0">
        <w:rPr>
          <w:rFonts w:ascii="Times New Roman" w:hAnsi="Times New Roman"/>
          <w:sz w:val="24"/>
          <w:szCs w:val="24"/>
        </w:rPr>
        <w:t>Codice dei contratti,</w:t>
      </w:r>
      <w:r w:rsidRPr="00605DCA">
        <w:rPr>
          <w:rFonts w:ascii="Times New Roman" w:hAnsi="Times New Roman"/>
          <w:sz w:val="24"/>
          <w:szCs w:val="24"/>
        </w:rPr>
        <w:t xml:space="preserve"> in quanto applicabili alla fattispecie e, in particolare, discostandosi de integrando da tali norme nei termini che seguono:</w:t>
      </w:r>
    </w:p>
    <w:p w14:paraId="365F789F" w14:textId="77777777" w:rsidR="0093535F" w:rsidRPr="00605DCA"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a)</w:t>
      </w:r>
      <w:r w:rsidRPr="00605DCA">
        <w:rPr>
          <w:rFonts w:ascii="Times New Roman" w:hAnsi="Times New Roman"/>
          <w:sz w:val="24"/>
          <w:szCs w:val="24"/>
        </w:rPr>
        <w:tab/>
        <w:t>si prescinde dall’importo della controversia;</w:t>
      </w:r>
    </w:p>
    <w:p w14:paraId="07A32982" w14:textId="77777777" w:rsidR="0093535F" w:rsidRPr="00605DCA"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b)</w:t>
      </w:r>
      <w:r w:rsidRPr="00605DCA">
        <w:rPr>
          <w:rFonts w:ascii="Times New Roman" w:hAnsi="Times New Roman"/>
          <w:sz w:val="24"/>
          <w:szCs w:val="24"/>
        </w:rPr>
        <w:tab/>
        <w:t xml:space="preserve">il riferimento alle riserve si intende attribuito a qualunque contestazione, osservazione, riserva, oggetto della controversia, annotata sul </w:t>
      </w:r>
      <w:r w:rsidR="00323DFE">
        <w:rPr>
          <w:rFonts w:ascii="Times New Roman" w:hAnsi="Times New Roman"/>
          <w:sz w:val="24"/>
          <w:szCs w:val="24"/>
        </w:rPr>
        <w:t>Registro della Concessione</w:t>
      </w:r>
      <w:r w:rsidRPr="00605DCA">
        <w:rPr>
          <w:rFonts w:ascii="Times New Roman" w:hAnsi="Times New Roman"/>
          <w:sz w:val="24"/>
          <w:szCs w:val="24"/>
        </w:rPr>
        <w:t xml:space="preserve"> o notificata ad una delle Parti; </w:t>
      </w:r>
    </w:p>
    <w:p w14:paraId="197C071E" w14:textId="77777777" w:rsidR="0093535F" w:rsidRPr="00605DCA"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c)</w:t>
      </w:r>
      <w:r w:rsidRPr="00605DCA">
        <w:rPr>
          <w:rFonts w:ascii="Times New Roman" w:hAnsi="Times New Roman"/>
          <w:sz w:val="24"/>
          <w:szCs w:val="24"/>
        </w:rPr>
        <w:tab/>
        <w:t xml:space="preserve">il riferimento riserve e ai documenti contabili si intende attribuito all’iscrizione di qualunque </w:t>
      </w:r>
      <w:r w:rsidRPr="00605DCA">
        <w:rPr>
          <w:rFonts w:ascii="Times New Roman" w:hAnsi="Times New Roman"/>
          <w:sz w:val="24"/>
          <w:szCs w:val="24"/>
        </w:rPr>
        <w:lastRenderedPageBreak/>
        <w:t xml:space="preserve">contestazione, osservazione, riserva, oggetto della controversia, iscritta sul </w:t>
      </w:r>
      <w:r w:rsidR="00323DFE">
        <w:rPr>
          <w:rFonts w:ascii="Times New Roman" w:hAnsi="Times New Roman"/>
          <w:sz w:val="24"/>
          <w:szCs w:val="24"/>
        </w:rPr>
        <w:t>Registro della Concessione</w:t>
      </w:r>
      <w:r w:rsidRPr="00605DCA">
        <w:rPr>
          <w:rFonts w:ascii="Times New Roman" w:hAnsi="Times New Roman"/>
          <w:sz w:val="24"/>
          <w:szCs w:val="24"/>
        </w:rPr>
        <w:t xml:space="preserve"> o notificata ad una delle Parti; </w:t>
      </w:r>
    </w:p>
    <w:p w14:paraId="4629C7CA" w14:textId="77777777" w:rsidR="0093535F" w:rsidRPr="00605DCA"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d)</w:t>
      </w:r>
      <w:r w:rsidRPr="00605DCA">
        <w:rPr>
          <w:rFonts w:ascii="Times New Roman" w:hAnsi="Times New Roman"/>
          <w:sz w:val="24"/>
          <w:szCs w:val="24"/>
        </w:rPr>
        <w:tab/>
        <w:t>il procedimento può riguardare anche l’interpretazione del Contratto o degli atti che integrano la Concessione o da questi richiamati.</w:t>
      </w:r>
      <w:r w:rsidRPr="00605DCA">
        <w:rPr>
          <w:rFonts w:ascii="Times New Roman" w:hAnsi="Times New Roman"/>
          <w:sz w:val="24"/>
          <w:szCs w:val="24"/>
        </w:rPr>
        <w:tab/>
        <w:t xml:space="preserve"> </w:t>
      </w:r>
    </w:p>
    <w:p w14:paraId="4BE26B92"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4.</w:t>
      </w:r>
      <w:r w:rsidRPr="00605DCA">
        <w:rPr>
          <w:rFonts w:ascii="Times New Roman" w:hAnsi="Times New Roman"/>
          <w:sz w:val="24"/>
          <w:szCs w:val="24"/>
        </w:rPr>
        <w:tab/>
        <w:t xml:space="preserve">In assenza di soluzione delle controversie ai sensi dei commi precedenti, la causa è rimessa al Tribunale civile, foro di </w:t>
      </w:r>
      <w:r w:rsidR="00BA25A7">
        <w:rPr>
          <w:rFonts w:ascii="Times New Roman" w:hAnsi="Times New Roman"/>
          <w:sz w:val="24"/>
          <w:szCs w:val="24"/>
        </w:rPr>
        <w:t>Parma</w:t>
      </w:r>
      <w:r w:rsidRPr="00605DCA">
        <w:rPr>
          <w:rFonts w:ascii="Times New Roman" w:hAnsi="Times New Roman"/>
          <w:sz w:val="24"/>
          <w:szCs w:val="24"/>
        </w:rPr>
        <w:t>, o se ricorrono le condizioni, al Tribunale delle imprese</w:t>
      </w:r>
      <w:r w:rsidR="00FC5F9D">
        <w:rPr>
          <w:rFonts w:ascii="Times New Roman" w:hAnsi="Times New Roman"/>
          <w:sz w:val="24"/>
          <w:szCs w:val="24"/>
        </w:rPr>
        <w:t xml:space="preserve"> istituito presso il Tribunale civile di Bologna,</w:t>
      </w:r>
      <w:r w:rsidRPr="00605DCA">
        <w:rPr>
          <w:rFonts w:ascii="Times New Roman" w:hAnsi="Times New Roman"/>
          <w:sz w:val="24"/>
          <w:szCs w:val="24"/>
        </w:rPr>
        <w:t xml:space="preserve"> ai sensi dell’articolo 205, comma 6-bis, del </w:t>
      </w:r>
      <w:r w:rsidR="00A916E0">
        <w:rPr>
          <w:rFonts w:ascii="Times New Roman" w:hAnsi="Times New Roman"/>
          <w:sz w:val="24"/>
          <w:szCs w:val="24"/>
        </w:rPr>
        <w:t>Codice dei contratti.</w:t>
      </w:r>
      <w:r w:rsidRPr="00605DCA">
        <w:rPr>
          <w:rFonts w:ascii="Times New Roman" w:hAnsi="Times New Roman"/>
          <w:sz w:val="24"/>
          <w:szCs w:val="24"/>
        </w:rPr>
        <w:t xml:space="preserve"> È escluso il ricorso all’arbitrato.</w:t>
      </w:r>
    </w:p>
    <w:p w14:paraId="48459C0D"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5.</w:t>
      </w:r>
      <w:r w:rsidRPr="00605DCA">
        <w:rPr>
          <w:rFonts w:ascii="Times New Roman" w:hAnsi="Times New Roman"/>
          <w:sz w:val="24"/>
          <w:szCs w:val="24"/>
        </w:rPr>
        <w:tab/>
        <w:t xml:space="preserve">I procedimenti di cui al presente articolo si applicano anche dopo la scadenza naturale della Concessione o l’interruzione anticipata di cui al Titolo VII per le controversie sorte prima e per le controversie relative alla restituzione dell’Opera a fine Concessione </w:t>
      </w:r>
      <w:r w:rsidRPr="00BA25A7">
        <w:rPr>
          <w:rFonts w:ascii="Times New Roman" w:hAnsi="Times New Roman"/>
          <w:sz w:val="24"/>
          <w:szCs w:val="24"/>
        </w:rPr>
        <w:t>di cui all’</w:t>
      </w:r>
      <w:r w:rsidR="0040498C">
        <w:rPr>
          <w:rFonts w:ascii="Times New Roman" w:hAnsi="Times New Roman"/>
          <w:sz w:val="24"/>
          <w:szCs w:val="24"/>
        </w:rPr>
        <w:t xml:space="preserve">articolo </w:t>
      </w:r>
      <w:r w:rsidR="00FF70A6">
        <w:rPr>
          <w:rFonts w:ascii="Times New Roman" w:hAnsi="Times New Roman"/>
          <w:sz w:val="24"/>
          <w:szCs w:val="24"/>
        </w:rPr>
        <w:t>53.</w:t>
      </w:r>
    </w:p>
    <w:p w14:paraId="31807AA9" w14:textId="77777777" w:rsidR="0093535F" w:rsidRDefault="0093535F" w:rsidP="0093535F">
      <w:pPr>
        <w:widowControl w:val="0"/>
        <w:jc w:val="both"/>
        <w:rPr>
          <w:rFonts w:ascii="Times New Roman" w:hAnsi="Times New Roman"/>
          <w:sz w:val="24"/>
          <w:szCs w:val="24"/>
        </w:rPr>
      </w:pPr>
      <w:r w:rsidRPr="00605DCA">
        <w:rPr>
          <w:rFonts w:ascii="Times New Roman" w:hAnsi="Times New Roman"/>
          <w:sz w:val="24"/>
          <w:szCs w:val="24"/>
        </w:rPr>
        <w:t>6.</w:t>
      </w:r>
      <w:r w:rsidRPr="00605DCA">
        <w:rPr>
          <w:rFonts w:ascii="Times New Roman" w:hAnsi="Times New Roman"/>
          <w:sz w:val="24"/>
          <w:szCs w:val="24"/>
        </w:rPr>
        <w:tab/>
        <w:t xml:space="preserve">Limitatamente a controversie relative a diritti soggettivi, in assenza di accordo bonario è ammessa la transazione ai sensi dell’articolo 208 del </w:t>
      </w:r>
      <w:r w:rsidR="00A916E0">
        <w:rPr>
          <w:rFonts w:ascii="Times New Roman" w:hAnsi="Times New Roman"/>
          <w:sz w:val="24"/>
          <w:szCs w:val="24"/>
        </w:rPr>
        <w:t>Codice dei contratti.</w:t>
      </w:r>
    </w:p>
    <w:p w14:paraId="28EE7A5D" w14:textId="77777777" w:rsidR="0093535F" w:rsidRPr="00605DCA" w:rsidRDefault="0093535F" w:rsidP="00374622">
      <w:pPr>
        <w:widowControl w:val="0"/>
        <w:spacing w:before="240" w:after="240"/>
        <w:rPr>
          <w:rFonts w:ascii="Times New Roman" w:hAnsi="Times New Roman"/>
          <w:b/>
          <w:sz w:val="24"/>
          <w:szCs w:val="24"/>
        </w:rPr>
      </w:pPr>
      <w:r w:rsidRPr="00605DCA">
        <w:rPr>
          <w:rFonts w:ascii="Times New Roman" w:hAnsi="Times New Roman"/>
          <w:b/>
          <w:sz w:val="24"/>
          <w:szCs w:val="24"/>
        </w:rPr>
        <w:t xml:space="preserve">Art. </w:t>
      </w:r>
      <w:r w:rsidR="00D51972">
        <w:rPr>
          <w:rFonts w:ascii="Times New Roman" w:hAnsi="Times New Roman"/>
          <w:b/>
          <w:sz w:val="24"/>
          <w:szCs w:val="24"/>
        </w:rPr>
        <w:t>53</w:t>
      </w:r>
      <w:r w:rsidRPr="00605DCA">
        <w:rPr>
          <w:rFonts w:ascii="Times New Roman" w:hAnsi="Times New Roman"/>
          <w:b/>
          <w:sz w:val="24"/>
          <w:szCs w:val="24"/>
        </w:rPr>
        <w:t>. Restituzione dell’Opera a fine Concessione</w:t>
      </w:r>
    </w:p>
    <w:p w14:paraId="5FD91AE0"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1.</w:t>
      </w:r>
      <w:r w:rsidRPr="00605DCA">
        <w:rPr>
          <w:rFonts w:ascii="Times New Roman" w:hAnsi="Times New Roman"/>
          <w:sz w:val="24"/>
          <w:szCs w:val="24"/>
        </w:rPr>
        <w:tab/>
        <w:t>La restituzione dell’Opera avviene di diritto a fine Concessione, in forza della scadenza naturale di cui all’articolo 5, eventualmente differita nei casi previsti dal Contratto. Il Concessionario deve garantire la perfetta conservazione ed efficienza delle Opere, con la sola eccezione della normale usura e del normale invecchiamento purché non dovuti a carenze di manutenzione e, in ogni caso, idonee alla prosecuzione de</w:t>
      </w:r>
      <w:r w:rsidR="001401BB">
        <w:rPr>
          <w:rFonts w:ascii="Times New Roman" w:hAnsi="Times New Roman"/>
          <w:sz w:val="24"/>
          <w:szCs w:val="24"/>
        </w:rPr>
        <w:t xml:space="preserve">lle funzionalità dell’Opera </w:t>
      </w:r>
      <w:r w:rsidRPr="00605DCA">
        <w:rPr>
          <w:rFonts w:ascii="Times New Roman" w:hAnsi="Times New Roman"/>
          <w:sz w:val="24"/>
          <w:szCs w:val="24"/>
        </w:rPr>
        <w:t xml:space="preserve">senza soluzione di continuità. </w:t>
      </w:r>
    </w:p>
    <w:p w14:paraId="26E8DC18"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2. Entro i successivi 15 (quindici) giorni le Parti procedono in contraddittorio alla redazione del Verbale di restituzione, con il quale il Concessionario riconsegna al Concedente l’Area e le Opere; con tale atto il Concedente rientra nella piena disponibilità dell’Area.</w:t>
      </w:r>
    </w:p>
    <w:p w14:paraId="4E503A97" w14:textId="77777777" w:rsidR="0093535F" w:rsidRPr="00605DCA" w:rsidRDefault="0093535F" w:rsidP="0093535F">
      <w:pPr>
        <w:widowControl w:val="0"/>
        <w:suppressAutoHyphens/>
        <w:spacing w:after="80" w:line="276" w:lineRule="auto"/>
        <w:ind w:right="62"/>
        <w:jc w:val="both"/>
        <w:rPr>
          <w:rFonts w:ascii="Times New Roman" w:hAnsi="Times New Roman"/>
          <w:sz w:val="24"/>
          <w:szCs w:val="24"/>
        </w:rPr>
      </w:pPr>
      <w:r w:rsidRPr="00605DCA">
        <w:rPr>
          <w:rFonts w:ascii="Times New Roman" w:hAnsi="Times New Roman"/>
          <w:sz w:val="24"/>
          <w:szCs w:val="24"/>
        </w:rPr>
        <w:t>3.</w:t>
      </w:r>
      <w:r w:rsidRPr="00605DCA">
        <w:rPr>
          <w:rFonts w:ascii="Times New Roman" w:hAnsi="Times New Roman"/>
          <w:sz w:val="24"/>
          <w:szCs w:val="24"/>
        </w:rPr>
        <w:tab/>
        <w:t>Il Verbale di restituzione è integrato o corredato da un verbale di consistenza, redatto preventivamente in contraddittorio tra le Parti, con il quale le stesse Parti danno atto della situazione effettiva delle Aree e delle Opere.</w:t>
      </w:r>
    </w:p>
    <w:p w14:paraId="76E4A3B2" w14:textId="77777777" w:rsidR="0093535F" w:rsidRPr="00E81E34" w:rsidRDefault="0093535F" w:rsidP="0093535F">
      <w:pPr>
        <w:widowControl w:val="0"/>
        <w:suppressAutoHyphens/>
        <w:spacing w:after="80" w:line="276" w:lineRule="auto"/>
        <w:ind w:right="62"/>
        <w:jc w:val="both"/>
        <w:rPr>
          <w:rFonts w:ascii="Times New Roman" w:hAnsi="Times New Roman"/>
          <w:sz w:val="24"/>
          <w:szCs w:val="24"/>
        </w:rPr>
      </w:pPr>
      <w:r w:rsidRPr="00605DCA">
        <w:rPr>
          <w:rFonts w:ascii="Times New Roman" w:hAnsi="Times New Roman"/>
          <w:sz w:val="24"/>
          <w:szCs w:val="24"/>
        </w:rPr>
        <w:t>4.</w:t>
      </w:r>
      <w:r w:rsidRPr="00605DCA">
        <w:rPr>
          <w:rFonts w:ascii="Times New Roman" w:hAnsi="Times New Roman"/>
          <w:sz w:val="24"/>
          <w:szCs w:val="24"/>
        </w:rPr>
        <w:tab/>
        <w:t xml:space="preserve">In casi di accertamento di carenze o inconvenienti all’Opera, o di situazioni non conformi alle condizioni di cui al comma 1, secondo periodo, il Concedente precede alla relativa contestazione. In caso di mancato accordo sui </w:t>
      </w:r>
      <w:r w:rsidRPr="00D8638C">
        <w:rPr>
          <w:rFonts w:ascii="Times New Roman" w:hAnsi="Times New Roman"/>
          <w:sz w:val="24"/>
          <w:szCs w:val="24"/>
        </w:rPr>
        <w:t xml:space="preserve">rimedi tecnici e funzionali, le Parti fanno ricorso alle </w:t>
      </w:r>
      <w:bookmarkStart w:id="47" w:name="_GoBack"/>
      <w:r w:rsidRPr="00E81E34">
        <w:rPr>
          <w:rFonts w:ascii="Times New Roman" w:hAnsi="Times New Roman"/>
          <w:sz w:val="24"/>
          <w:szCs w:val="24"/>
        </w:rPr>
        <w:t xml:space="preserve">procedure di precontenzioso </w:t>
      </w:r>
      <w:r w:rsidR="00FC5F9D" w:rsidRPr="00E81E34">
        <w:rPr>
          <w:rFonts w:ascii="Times New Roman" w:hAnsi="Times New Roman"/>
          <w:sz w:val="24"/>
          <w:szCs w:val="24"/>
        </w:rPr>
        <w:t>o</w:t>
      </w:r>
      <w:r w:rsidRPr="00E81E34">
        <w:rPr>
          <w:rFonts w:ascii="Times New Roman" w:hAnsi="Times New Roman"/>
          <w:sz w:val="24"/>
          <w:szCs w:val="24"/>
        </w:rPr>
        <w:t xml:space="preserve"> contenzioso di cui </w:t>
      </w:r>
      <w:r w:rsidR="00FF70A6" w:rsidRPr="00E81E34">
        <w:rPr>
          <w:rFonts w:ascii="Times New Roman" w:hAnsi="Times New Roman"/>
          <w:sz w:val="24"/>
          <w:szCs w:val="24"/>
        </w:rPr>
        <w:t>agli articoli 50 e 51</w:t>
      </w:r>
      <w:r w:rsidRPr="00E81E34">
        <w:rPr>
          <w:rFonts w:ascii="Times New Roman" w:hAnsi="Times New Roman"/>
          <w:sz w:val="24"/>
          <w:szCs w:val="24"/>
        </w:rPr>
        <w:t>.</w:t>
      </w:r>
    </w:p>
    <w:p w14:paraId="3C68D2A2" w14:textId="77777777" w:rsidR="000F3D09" w:rsidRPr="00E81E34" w:rsidRDefault="000F3D09" w:rsidP="0093535F">
      <w:pPr>
        <w:widowControl w:val="0"/>
        <w:suppressAutoHyphens/>
        <w:spacing w:after="80" w:line="276" w:lineRule="auto"/>
        <w:ind w:right="62"/>
        <w:jc w:val="both"/>
        <w:rPr>
          <w:rFonts w:ascii="Times New Roman" w:hAnsi="Times New Roman"/>
          <w:sz w:val="24"/>
          <w:szCs w:val="24"/>
        </w:rPr>
      </w:pPr>
      <w:r w:rsidRPr="00E81E34">
        <w:rPr>
          <w:rFonts w:ascii="Times New Roman" w:hAnsi="Times New Roman"/>
          <w:sz w:val="24"/>
          <w:szCs w:val="24"/>
        </w:rPr>
        <w:t>5.</w:t>
      </w:r>
      <w:r w:rsidRPr="00E81E34">
        <w:rPr>
          <w:rFonts w:ascii="Times New Roman" w:hAnsi="Times New Roman"/>
          <w:sz w:val="24"/>
          <w:szCs w:val="24"/>
        </w:rPr>
        <w:tab/>
        <w:t xml:space="preserve">In ogni caso </w:t>
      </w:r>
      <w:r w:rsidR="00FF70A6" w:rsidRPr="00E81E34">
        <w:rPr>
          <w:rFonts w:ascii="Times New Roman" w:hAnsi="Times New Roman"/>
          <w:sz w:val="24"/>
          <w:szCs w:val="24"/>
        </w:rPr>
        <w:t xml:space="preserve">alla scadenza naturale della Concessione </w:t>
      </w:r>
      <w:r w:rsidRPr="00E81E34">
        <w:rPr>
          <w:rFonts w:ascii="Times New Roman" w:hAnsi="Times New Roman"/>
          <w:sz w:val="24"/>
          <w:szCs w:val="24"/>
        </w:rPr>
        <w:t xml:space="preserve">non è riconosciuto al Concessionario </w:t>
      </w:r>
      <w:r w:rsidR="00FF70A6" w:rsidRPr="00E81E34">
        <w:rPr>
          <w:rFonts w:ascii="Times New Roman" w:hAnsi="Times New Roman"/>
          <w:sz w:val="24"/>
          <w:szCs w:val="24"/>
        </w:rPr>
        <w:t>nessun</w:t>
      </w:r>
      <w:r w:rsidRPr="00E81E34">
        <w:rPr>
          <w:rFonts w:ascii="Times New Roman" w:hAnsi="Times New Roman"/>
          <w:sz w:val="24"/>
          <w:szCs w:val="24"/>
        </w:rPr>
        <w:t xml:space="preserve"> valore terminale ad alcun titolo.</w:t>
      </w:r>
      <w:r w:rsidR="00500362" w:rsidRPr="00E81E34">
        <w:rPr>
          <w:rFonts w:ascii="Times New Roman" w:hAnsi="Times New Roman"/>
          <w:sz w:val="24"/>
          <w:szCs w:val="24"/>
        </w:rPr>
        <w:t xml:space="preserve"> Alla stessa stregua </w:t>
      </w:r>
      <w:r w:rsidR="00505CD9" w:rsidRPr="00E81E34">
        <w:rPr>
          <w:rFonts w:ascii="Times New Roman" w:hAnsi="Times New Roman"/>
          <w:sz w:val="24"/>
          <w:szCs w:val="24"/>
        </w:rPr>
        <w:t xml:space="preserve">al Concessionario né ai suoi Soci o soggetti di cui all’articolo 3, </w:t>
      </w:r>
      <w:r w:rsidR="00500362" w:rsidRPr="00E81E34">
        <w:rPr>
          <w:rFonts w:ascii="Times New Roman" w:hAnsi="Times New Roman"/>
          <w:sz w:val="24"/>
          <w:szCs w:val="24"/>
        </w:rPr>
        <w:t>non è riconosciuto alcun diritto di preferenza o di priorità qualora il Concedente dovesse procedere a una nuova Concessione di escavazione</w:t>
      </w:r>
      <w:r w:rsidR="00FF70A6" w:rsidRPr="00E81E34">
        <w:rPr>
          <w:rFonts w:ascii="Times New Roman" w:hAnsi="Times New Roman"/>
          <w:sz w:val="24"/>
          <w:szCs w:val="24"/>
        </w:rPr>
        <w:t>.</w:t>
      </w:r>
    </w:p>
    <w:p w14:paraId="1C656B25" w14:textId="77777777" w:rsidR="0093535F" w:rsidRPr="00E81E34" w:rsidRDefault="0093535F" w:rsidP="00374622">
      <w:pPr>
        <w:widowControl w:val="0"/>
        <w:spacing w:before="240" w:after="240"/>
        <w:rPr>
          <w:rFonts w:ascii="Times New Roman" w:hAnsi="Times New Roman"/>
          <w:b/>
          <w:sz w:val="24"/>
          <w:szCs w:val="24"/>
        </w:rPr>
      </w:pPr>
      <w:r w:rsidRPr="00E81E34">
        <w:rPr>
          <w:rFonts w:ascii="Times New Roman" w:hAnsi="Times New Roman"/>
          <w:b/>
          <w:sz w:val="24"/>
          <w:szCs w:val="24"/>
        </w:rPr>
        <w:t xml:space="preserve">Art. </w:t>
      </w:r>
      <w:r w:rsidR="00D51972" w:rsidRPr="00E81E34">
        <w:rPr>
          <w:rFonts w:ascii="Times New Roman" w:hAnsi="Times New Roman"/>
          <w:b/>
          <w:sz w:val="24"/>
          <w:szCs w:val="24"/>
        </w:rPr>
        <w:t>54</w:t>
      </w:r>
      <w:r w:rsidRPr="00E81E34">
        <w:rPr>
          <w:rFonts w:ascii="Times New Roman" w:hAnsi="Times New Roman"/>
          <w:b/>
          <w:sz w:val="24"/>
          <w:szCs w:val="24"/>
        </w:rPr>
        <w:t>. Rappresentanza delle Parti</w:t>
      </w:r>
    </w:p>
    <w:bookmarkEnd w:id="47"/>
    <w:p w14:paraId="79CC1932"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1.</w:t>
      </w:r>
      <w:r w:rsidRPr="00605DCA">
        <w:rPr>
          <w:rFonts w:ascii="Times New Roman" w:hAnsi="Times New Roman"/>
          <w:sz w:val="24"/>
          <w:szCs w:val="24"/>
        </w:rPr>
        <w:tab/>
        <w:t>Ai fini del Contratto, il Concedente nomina il RUP, le cui generalità e i cui recapiti sono comunicati tempestivamente al Concessionario.</w:t>
      </w:r>
    </w:p>
    <w:p w14:paraId="25EF7A31" w14:textId="77777777" w:rsidR="0093535F" w:rsidRPr="00605DCA" w:rsidRDefault="0093535F" w:rsidP="0093535F">
      <w:pPr>
        <w:widowControl w:val="0"/>
        <w:jc w:val="both"/>
        <w:rPr>
          <w:rFonts w:ascii="Times New Roman" w:hAnsi="Times New Roman"/>
          <w:sz w:val="24"/>
          <w:szCs w:val="24"/>
        </w:rPr>
      </w:pPr>
      <w:bookmarkStart w:id="48" w:name="_DV_M230"/>
      <w:bookmarkStart w:id="49" w:name="_Hlk498514190"/>
      <w:bookmarkEnd w:id="48"/>
      <w:r w:rsidRPr="00605DCA">
        <w:rPr>
          <w:rFonts w:ascii="Times New Roman" w:hAnsi="Times New Roman"/>
          <w:sz w:val="24"/>
          <w:szCs w:val="24"/>
        </w:rPr>
        <w:t>2.</w:t>
      </w:r>
      <w:r w:rsidRPr="00605DCA">
        <w:rPr>
          <w:rFonts w:ascii="Times New Roman" w:hAnsi="Times New Roman"/>
          <w:sz w:val="24"/>
          <w:szCs w:val="24"/>
        </w:rPr>
        <w:tab/>
        <w:t xml:space="preserve">Fermo restando il disposto di cui all’articolo </w:t>
      </w:r>
      <w:bookmarkStart w:id="50" w:name="_DV_C138"/>
      <w:r w:rsidRPr="00605DCA">
        <w:rPr>
          <w:rFonts w:ascii="Times New Roman" w:hAnsi="Times New Roman"/>
          <w:sz w:val="24"/>
          <w:szCs w:val="24"/>
        </w:rPr>
        <w:t xml:space="preserve">102, comma 1, </w:t>
      </w:r>
      <w:bookmarkStart w:id="51" w:name="_DV_M231"/>
      <w:bookmarkStart w:id="52" w:name="_DV_C140"/>
      <w:bookmarkEnd w:id="50"/>
      <w:bookmarkEnd w:id="51"/>
      <w:r w:rsidRPr="00605DCA">
        <w:rPr>
          <w:rFonts w:ascii="Times New Roman" w:hAnsi="Times New Roman"/>
          <w:sz w:val="24"/>
          <w:szCs w:val="24"/>
        </w:rPr>
        <w:t xml:space="preserve">del Codice dei </w:t>
      </w:r>
      <w:bookmarkStart w:id="53" w:name="_DV_M232"/>
      <w:bookmarkEnd w:id="52"/>
      <w:bookmarkEnd w:id="53"/>
      <w:r w:rsidRPr="00605DCA">
        <w:rPr>
          <w:rFonts w:ascii="Times New Roman" w:hAnsi="Times New Roman"/>
          <w:sz w:val="24"/>
          <w:szCs w:val="24"/>
        </w:rPr>
        <w:t xml:space="preserve">Contratti, il RUP è a tutti gli effetti il rappresentante del Concedente per l’esecuzione del Contratto; è compito del RUP farsi autorizzare o ottenere le dovute approvazioni per gli adempimenti che, in forza di legge, esulano dalle proprie competenze. Il RUP può accedere liberamente alle Opere ai fini della è verifica dello stato di avanzamento dei Lavori nella fase di realizzazione, o della </w:t>
      </w:r>
      <w:r w:rsidRPr="00605DCA">
        <w:rPr>
          <w:rFonts w:ascii="Times New Roman" w:hAnsi="Times New Roman"/>
          <w:sz w:val="24"/>
          <w:szCs w:val="24"/>
        </w:rPr>
        <w:lastRenderedPageBreak/>
        <w:t>correttezza e adeguatezza de</w:t>
      </w:r>
      <w:r w:rsidR="00E93641">
        <w:rPr>
          <w:rFonts w:ascii="Times New Roman" w:hAnsi="Times New Roman"/>
          <w:sz w:val="24"/>
          <w:szCs w:val="24"/>
        </w:rPr>
        <w:t>lla Gestione</w:t>
      </w:r>
      <w:r w:rsidRPr="00605DCA">
        <w:rPr>
          <w:rFonts w:ascii="Times New Roman" w:hAnsi="Times New Roman"/>
          <w:sz w:val="24"/>
          <w:szCs w:val="24"/>
        </w:rPr>
        <w:t xml:space="preserve"> e delle manutenzioni nella fase di gestione, di propria iniziativa senza preavviso o in contraddittorio con il Concessionario. </w:t>
      </w:r>
    </w:p>
    <w:bookmarkEnd w:id="49"/>
    <w:p w14:paraId="6F2F7A59"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3.</w:t>
      </w:r>
      <w:r w:rsidRPr="00605DCA">
        <w:rPr>
          <w:rFonts w:ascii="Times New Roman" w:hAnsi="Times New Roman"/>
          <w:sz w:val="24"/>
          <w:szCs w:val="24"/>
        </w:rPr>
        <w:tab/>
        <w:t>Il Concedente può nominare un RUP diverso:</w:t>
      </w:r>
    </w:p>
    <w:p w14:paraId="0B758C4A" w14:textId="77777777" w:rsidR="0093535F" w:rsidRPr="00605DCA" w:rsidRDefault="0093535F" w:rsidP="0093535F">
      <w:pPr>
        <w:widowControl w:val="0"/>
        <w:ind w:left="567" w:hanging="283"/>
        <w:jc w:val="both"/>
        <w:rPr>
          <w:rFonts w:ascii="Times New Roman" w:hAnsi="Times New Roman"/>
          <w:sz w:val="24"/>
          <w:szCs w:val="24"/>
        </w:rPr>
      </w:pPr>
      <w:bookmarkStart w:id="54" w:name="_DV_M233"/>
      <w:bookmarkEnd w:id="54"/>
      <w:r w:rsidRPr="00605DCA">
        <w:rPr>
          <w:rFonts w:ascii="Times New Roman" w:hAnsi="Times New Roman"/>
          <w:sz w:val="24"/>
          <w:szCs w:val="24"/>
        </w:rPr>
        <w:t>a)</w:t>
      </w:r>
      <w:r w:rsidRPr="00605DCA">
        <w:rPr>
          <w:rFonts w:ascii="Times New Roman" w:hAnsi="Times New Roman"/>
          <w:sz w:val="24"/>
          <w:szCs w:val="24"/>
        </w:rPr>
        <w:tab/>
        <w:t>per le fasi di progettazione, esecuzione e collaudo dei lavori;</w:t>
      </w:r>
    </w:p>
    <w:p w14:paraId="3793B259" w14:textId="77777777" w:rsidR="0093535F" w:rsidRPr="00605DCA" w:rsidRDefault="0093535F" w:rsidP="0093535F">
      <w:pPr>
        <w:widowControl w:val="0"/>
        <w:ind w:left="567" w:hanging="283"/>
        <w:jc w:val="both"/>
        <w:rPr>
          <w:rFonts w:ascii="Times New Roman" w:hAnsi="Times New Roman"/>
          <w:sz w:val="24"/>
          <w:szCs w:val="24"/>
        </w:rPr>
      </w:pPr>
      <w:r w:rsidRPr="00605DCA">
        <w:rPr>
          <w:rFonts w:ascii="Times New Roman" w:hAnsi="Times New Roman"/>
          <w:sz w:val="24"/>
          <w:szCs w:val="24"/>
        </w:rPr>
        <w:t>b)</w:t>
      </w:r>
      <w:r w:rsidRPr="00605DCA">
        <w:rPr>
          <w:rFonts w:ascii="Times New Roman" w:hAnsi="Times New Roman"/>
          <w:sz w:val="24"/>
          <w:szCs w:val="24"/>
        </w:rPr>
        <w:tab/>
        <w:t>per la fase di gestione</w:t>
      </w:r>
      <w:r w:rsidR="001401BB">
        <w:rPr>
          <w:rFonts w:ascii="Times New Roman" w:hAnsi="Times New Roman"/>
          <w:sz w:val="24"/>
          <w:szCs w:val="24"/>
        </w:rPr>
        <w:t xml:space="preserve"> della Concessione</w:t>
      </w:r>
      <w:r w:rsidRPr="00605DCA">
        <w:rPr>
          <w:rFonts w:ascii="Times New Roman" w:hAnsi="Times New Roman"/>
          <w:sz w:val="24"/>
          <w:szCs w:val="24"/>
        </w:rPr>
        <w:t>.</w:t>
      </w:r>
    </w:p>
    <w:p w14:paraId="382DD467" w14:textId="77777777" w:rsidR="0093535F" w:rsidRPr="00605DCA" w:rsidRDefault="0093535F" w:rsidP="0093535F">
      <w:pPr>
        <w:widowControl w:val="0"/>
        <w:ind w:hanging="283"/>
        <w:jc w:val="both"/>
        <w:rPr>
          <w:rFonts w:ascii="Times New Roman" w:hAnsi="Times New Roman"/>
          <w:sz w:val="24"/>
          <w:szCs w:val="24"/>
        </w:rPr>
      </w:pPr>
      <w:r w:rsidRPr="00605DCA">
        <w:rPr>
          <w:rFonts w:ascii="Times New Roman" w:hAnsi="Times New Roman"/>
          <w:sz w:val="24"/>
          <w:szCs w:val="24"/>
        </w:rPr>
        <w:t>4.</w:t>
      </w:r>
      <w:r w:rsidRPr="00605DCA">
        <w:rPr>
          <w:rFonts w:ascii="Times New Roman" w:hAnsi="Times New Roman"/>
          <w:sz w:val="24"/>
          <w:szCs w:val="24"/>
        </w:rPr>
        <w:tab/>
        <w:t>Nei limiti delle proprie competenze e attribuzioni, per i periodi in cui si svolgano contemporaneamente sia Lavori che gestione, le funzioni e le individuazioni soggettive di cui al comma 3, lettere a) e b), possono coesistere. In tal caso le comunicazioni del Concessionario ricevute da uno dei RUP si intendono automaticamente estese anche all’altro, a prescindere dalle loro competenze.</w:t>
      </w:r>
    </w:p>
    <w:p w14:paraId="513A459D"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5.</w:t>
      </w:r>
      <w:r w:rsidRPr="00605DCA">
        <w:rPr>
          <w:rFonts w:ascii="Times New Roman" w:hAnsi="Times New Roman"/>
          <w:sz w:val="24"/>
          <w:szCs w:val="24"/>
        </w:rPr>
        <w:tab/>
        <w:t>La rappresentanza del Concessionario è conferita al Direttore di commessa, che viene individuato dal Concessionario e le cui generalità e recapiti sono comunicati tempestivamente al Concedente; Il Concessionario può nominare un Direttore di commessa per la fase di progettazione, esecuzione e collaudo dei lavori e, successivamente, un Direttore di commessa per la fase di gestione de</w:t>
      </w:r>
      <w:r w:rsidR="001401BB">
        <w:rPr>
          <w:rFonts w:ascii="Times New Roman" w:hAnsi="Times New Roman"/>
          <w:sz w:val="24"/>
          <w:szCs w:val="24"/>
        </w:rPr>
        <w:t>lla Concessione</w:t>
      </w:r>
      <w:r w:rsidRPr="00605DCA">
        <w:rPr>
          <w:rFonts w:ascii="Times New Roman" w:hAnsi="Times New Roman"/>
          <w:sz w:val="24"/>
          <w:szCs w:val="24"/>
        </w:rPr>
        <w:t>.</w:t>
      </w:r>
    </w:p>
    <w:p w14:paraId="438D7BD7"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6.</w:t>
      </w:r>
      <w:r w:rsidRPr="00605DCA">
        <w:rPr>
          <w:rFonts w:ascii="Times New Roman" w:hAnsi="Times New Roman"/>
          <w:sz w:val="24"/>
          <w:szCs w:val="24"/>
        </w:rPr>
        <w:tab/>
        <w:t>Le Parti prendono atto dell’opportunità, nell’interesse di una regolare e puntuale esecuzione del Contratto, che le figure del RUP e del Direttore di commessa e i relativi recapiti possono essere cambiati solo eccezionalmente con provvedimento motivato. Le eventuali sostituzioni del RUP del Direttore di commessa e la variazione dei relativi recapiti sono comunicati tempestivamente all’altra Parte. Nelle more del ricevimento della comunicazione dell’avvenuta variazione restano in essere le figure soggettive e i recapiti precedenti.</w:t>
      </w:r>
    </w:p>
    <w:p w14:paraId="25D4BED9" w14:textId="77777777" w:rsidR="0093535F" w:rsidRPr="00605DCA" w:rsidRDefault="0093535F" w:rsidP="00374622">
      <w:pPr>
        <w:widowControl w:val="0"/>
        <w:spacing w:before="240" w:after="240"/>
        <w:rPr>
          <w:rFonts w:ascii="Times New Roman" w:hAnsi="Times New Roman"/>
          <w:b/>
          <w:sz w:val="24"/>
          <w:szCs w:val="24"/>
        </w:rPr>
      </w:pPr>
      <w:bookmarkStart w:id="55" w:name="_DV_M243"/>
      <w:bookmarkStart w:id="56" w:name="_DV_M245"/>
      <w:bookmarkStart w:id="57" w:name="_DV_M246"/>
      <w:bookmarkStart w:id="58" w:name="_DV_M247"/>
      <w:bookmarkEnd w:id="55"/>
      <w:bookmarkEnd w:id="56"/>
      <w:bookmarkEnd w:id="57"/>
      <w:bookmarkEnd w:id="58"/>
      <w:r w:rsidRPr="00605DCA">
        <w:rPr>
          <w:rFonts w:ascii="Times New Roman" w:hAnsi="Times New Roman"/>
          <w:b/>
          <w:sz w:val="24"/>
          <w:szCs w:val="24"/>
        </w:rPr>
        <w:t xml:space="preserve">Art. </w:t>
      </w:r>
      <w:r w:rsidR="00D51972">
        <w:rPr>
          <w:rFonts w:ascii="Times New Roman" w:hAnsi="Times New Roman"/>
          <w:b/>
          <w:sz w:val="24"/>
          <w:szCs w:val="24"/>
        </w:rPr>
        <w:t>55</w:t>
      </w:r>
      <w:r w:rsidRPr="00605DCA">
        <w:rPr>
          <w:rFonts w:ascii="Times New Roman" w:hAnsi="Times New Roman"/>
          <w:b/>
          <w:sz w:val="24"/>
          <w:szCs w:val="24"/>
        </w:rPr>
        <w:t>. Comunicazioni tra le Parti</w:t>
      </w:r>
    </w:p>
    <w:p w14:paraId="6DAA5934" w14:textId="77777777" w:rsidR="0093535F" w:rsidRPr="00605DCA" w:rsidRDefault="0093535F" w:rsidP="0093535F">
      <w:pPr>
        <w:widowControl w:val="0"/>
        <w:jc w:val="both"/>
        <w:rPr>
          <w:rFonts w:ascii="Times New Roman" w:hAnsi="Times New Roman"/>
          <w:sz w:val="24"/>
          <w:szCs w:val="24"/>
        </w:rPr>
      </w:pPr>
      <w:bookmarkStart w:id="59" w:name="_DV_M807"/>
      <w:bookmarkEnd w:id="59"/>
      <w:r w:rsidRPr="00605DCA">
        <w:rPr>
          <w:rFonts w:ascii="Times New Roman" w:hAnsi="Times New Roman"/>
          <w:sz w:val="24"/>
          <w:szCs w:val="24"/>
        </w:rPr>
        <w:t>1.</w:t>
      </w:r>
      <w:r w:rsidRPr="00605DCA">
        <w:rPr>
          <w:rFonts w:ascii="Times New Roman" w:hAnsi="Times New Roman"/>
          <w:sz w:val="24"/>
          <w:szCs w:val="24"/>
        </w:rPr>
        <w:tab/>
        <w:t>Qualsiasi notificazione o altra comunicazione scritta fatta nell’ambito o in relazione alle questioni contemplate dal Contratto è considerata regolarmente effettuata e ricevuta se diretta ai soggetti di cui all’</w:t>
      </w:r>
      <w:r w:rsidR="0040498C">
        <w:rPr>
          <w:rFonts w:ascii="Times New Roman" w:hAnsi="Times New Roman"/>
          <w:sz w:val="24"/>
          <w:szCs w:val="24"/>
        </w:rPr>
        <w:t>articolo 54</w:t>
      </w:r>
      <w:r w:rsidRPr="00605DCA">
        <w:rPr>
          <w:rFonts w:ascii="Times New Roman" w:hAnsi="Times New Roman"/>
          <w:sz w:val="24"/>
          <w:szCs w:val="24"/>
        </w:rPr>
        <w:t xml:space="preserve"> e al pertinente recapito mediante una delle procedure di cui al comma 2.</w:t>
      </w:r>
    </w:p>
    <w:p w14:paraId="3B2D1FF2"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2.</w:t>
      </w:r>
      <w:r w:rsidRPr="00605DCA">
        <w:rPr>
          <w:rFonts w:ascii="Times New Roman" w:hAnsi="Times New Roman"/>
          <w:sz w:val="24"/>
          <w:szCs w:val="24"/>
        </w:rPr>
        <w:tab/>
        <w:t>Qualsiasi comunicazione è considerata regolarmente effettuata e ricevuta secondo una delle seguenti procedure:</w:t>
      </w:r>
    </w:p>
    <w:p w14:paraId="4D2F4AB9" w14:textId="77777777" w:rsidR="0093535F" w:rsidRPr="00605DCA"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a)</w:t>
      </w:r>
      <w:r w:rsidRPr="00605DCA">
        <w:rPr>
          <w:rFonts w:ascii="Times New Roman" w:hAnsi="Times New Roman"/>
          <w:sz w:val="24"/>
          <w:szCs w:val="24"/>
        </w:rPr>
        <w:tab/>
        <w:t>se consegnata a mano, al momento della consegna all’indirizzo della Parte ricevente;</w:t>
      </w:r>
    </w:p>
    <w:p w14:paraId="2A5283CF" w14:textId="77777777" w:rsidR="0093535F" w:rsidRPr="00605DCA" w:rsidRDefault="0093535F" w:rsidP="0093535F">
      <w:pPr>
        <w:widowControl w:val="0"/>
        <w:ind w:left="567"/>
        <w:jc w:val="both"/>
        <w:rPr>
          <w:rFonts w:ascii="Times New Roman" w:hAnsi="Times New Roman"/>
          <w:sz w:val="24"/>
          <w:szCs w:val="24"/>
        </w:rPr>
      </w:pPr>
      <w:bookmarkStart w:id="60" w:name="_DV_M808"/>
      <w:bookmarkEnd w:id="60"/>
      <w:r w:rsidRPr="00605DCA">
        <w:rPr>
          <w:rFonts w:ascii="Times New Roman" w:hAnsi="Times New Roman"/>
          <w:sz w:val="24"/>
          <w:szCs w:val="24"/>
        </w:rPr>
        <w:t>b)</w:t>
      </w:r>
      <w:r w:rsidRPr="00605DCA">
        <w:rPr>
          <w:rFonts w:ascii="Times New Roman" w:hAnsi="Times New Roman"/>
          <w:sz w:val="24"/>
          <w:szCs w:val="24"/>
        </w:rPr>
        <w:tab/>
        <w:t>se spedita per posta, al momento effettivo del ricevimento;</w:t>
      </w:r>
    </w:p>
    <w:p w14:paraId="3A97658E" w14:textId="77777777" w:rsidR="0093535F" w:rsidRPr="00605DCA" w:rsidRDefault="0093535F" w:rsidP="0093535F">
      <w:pPr>
        <w:widowControl w:val="0"/>
        <w:ind w:left="567"/>
        <w:jc w:val="both"/>
        <w:rPr>
          <w:rFonts w:ascii="Times New Roman" w:hAnsi="Times New Roman"/>
          <w:sz w:val="24"/>
          <w:szCs w:val="24"/>
        </w:rPr>
      </w:pPr>
      <w:bookmarkStart w:id="61" w:name="_DV_M809"/>
      <w:bookmarkEnd w:id="61"/>
      <w:r w:rsidRPr="00605DCA">
        <w:rPr>
          <w:rFonts w:ascii="Times New Roman" w:hAnsi="Times New Roman"/>
          <w:sz w:val="24"/>
          <w:szCs w:val="24"/>
        </w:rPr>
        <w:t>c)</w:t>
      </w:r>
      <w:r w:rsidRPr="00605DCA">
        <w:rPr>
          <w:rFonts w:ascii="Times New Roman" w:hAnsi="Times New Roman"/>
          <w:sz w:val="24"/>
          <w:szCs w:val="24"/>
        </w:rPr>
        <w:tab/>
        <w:t>se trasmessa via posta elettronica ordinaria (non certificata), al momento indicato dalla casella del ricevente, se quest’ultimo risponde con lo stesso mezzo;</w:t>
      </w:r>
    </w:p>
    <w:p w14:paraId="5D1FCBC1" w14:textId="77777777" w:rsidR="0093535F" w:rsidRPr="00605DCA"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d)</w:t>
      </w:r>
      <w:r w:rsidRPr="00605DCA">
        <w:rPr>
          <w:rFonts w:ascii="Times New Roman" w:hAnsi="Times New Roman"/>
          <w:sz w:val="24"/>
          <w:szCs w:val="24"/>
        </w:rPr>
        <w:tab/>
        <w:t xml:space="preserve">se trasmessa al domicilio digitale (PEC) al momento dell’emissione, da parte del gestore dei </w:t>
      </w:r>
      <w:r w:rsidR="00E93641">
        <w:rPr>
          <w:rFonts w:ascii="Times New Roman" w:hAnsi="Times New Roman"/>
          <w:sz w:val="24"/>
          <w:szCs w:val="24"/>
        </w:rPr>
        <w:t>s</w:t>
      </w:r>
      <w:r w:rsidRPr="00605DCA">
        <w:rPr>
          <w:rFonts w:ascii="Times New Roman" w:hAnsi="Times New Roman"/>
          <w:sz w:val="24"/>
          <w:szCs w:val="24"/>
        </w:rPr>
        <w:t>ervizi di posta elettronica, dell’avviso di “avvenuta consegna”;</w:t>
      </w:r>
    </w:p>
    <w:p w14:paraId="27D89CC8" w14:textId="77777777" w:rsidR="0093535F" w:rsidRPr="00605DCA"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e)</w:t>
      </w:r>
      <w:r w:rsidRPr="00605DCA">
        <w:rPr>
          <w:rFonts w:ascii="Times New Roman" w:hAnsi="Times New Roman"/>
          <w:sz w:val="24"/>
          <w:szCs w:val="24"/>
        </w:rPr>
        <w:tab/>
        <w:t xml:space="preserve">se trasmessa via webcam al momento della trasmissione del messaggio, corredato da </w:t>
      </w:r>
      <w:proofErr w:type="spellStart"/>
      <w:r w:rsidRPr="00605DCA">
        <w:rPr>
          <w:rFonts w:ascii="Times New Roman" w:hAnsi="Times New Roman"/>
          <w:i/>
          <w:sz w:val="24"/>
          <w:szCs w:val="24"/>
        </w:rPr>
        <w:t>screenshot</w:t>
      </w:r>
      <w:proofErr w:type="spellEnd"/>
      <w:r w:rsidRPr="00605DCA">
        <w:rPr>
          <w:rFonts w:ascii="Times New Roman" w:hAnsi="Times New Roman"/>
          <w:sz w:val="24"/>
          <w:szCs w:val="24"/>
        </w:rPr>
        <w:t xml:space="preserve"> con l’indicazione della data e dell’ora della conversazione;</w:t>
      </w:r>
    </w:p>
    <w:p w14:paraId="3C036D30" w14:textId="77777777" w:rsidR="0093535F" w:rsidRPr="00605DCA"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f)</w:t>
      </w:r>
      <w:r w:rsidRPr="00605DCA">
        <w:rPr>
          <w:rFonts w:ascii="Times New Roman" w:hAnsi="Times New Roman"/>
          <w:sz w:val="24"/>
          <w:szCs w:val="24"/>
        </w:rPr>
        <w:tab/>
        <w:t>se trasmessa via facsimile, al momento indicato nel relativo rapporto di trasmissione con esito positivo e leggibile.</w:t>
      </w:r>
    </w:p>
    <w:p w14:paraId="6A809DAE" w14:textId="77777777" w:rsidR="0093535F" w:rsidRPr="00605DCA" w:rsidRDefault="0093535F" w:rsidP="00374622">
      <w:pPr>
        <w:widowControl w:val="0"/>
        <w:spacing w:before="240" w:after="240"/>
        <w:rPr>
          <w:rFonts w:ascii="Times New Roman" w:hAnsi="Times New Roman"/>
          <w:b/>
          <w:sz w:val="24"/>
          <w:szCs w:val="24"/>
        </w:rPr>
      </w:pPr>
      <w:bookmarkStart w:id="62" w:name="_DV_M810"/>
      <w:bookmarkEnd w:id="62"/>
      <w:r w:rsidRPr="00605DCA">
        <w:rPr>
          <w:rFonts w:ascii="Times New Roman" w:hAnsi="Times New Roman"/>
          <w:b/>
          <w:sz w:val="24"/>
          <w:szCs w:val="24"/>
        </w:rPr>
        <w:t xml:space="preserve">Art. </w:t>
      </w:r>
      <w:r w:rsidR="00D51972">
        <w:rPr>
          <w:rFonts w:ascii="Times New Roman" w:hAnsi="Times New Roman"/>
          <w:b/>
          <w:sz w:val="24"/>
          <w:szCs w:val="24"/>
        </w:rPr>
        <w:t>5</w:t>
      </w:r>
      <w:r w:rsidR="00BA25A7">
        <w:rPr>
          <w:rFonts w:ascii="Times New Roman" w:hAnsi="Times New Roman"/>
          <w:b/>
          <w:sz w:val="24"/>
          <w:szCs w:val="24"/>
        </w:rPr>
        <w:t>6</w:t>
      </w:r>
      <w:r w:rsidRPr="00605DCA">
        <w:rPr>
          <w:rFonts w:ascii="Times New Roman" w:hAnsi="Times New Roman"/>
          <w:b/>
          <w:sz w:val="24"/>
          <w:szCs w:val="24"/>
        </w:rPr>
        <w:t>. Disposizione transitoria</w:t>
      </w:r>
    </w:p>
    <w:p w14:paraId="632E14D8"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1.</w:t>
      </w:r>
      <w:r w:rsidRPr="00605DCA">
        <w:rPr>
          <w:rFonts w:ascii="Times New Roman" w:hAnsi="Times New Roman"/>
          <w:sz w:val="24"/>
          <w:szCs w:val="24"/>
        </w:rPr>
        <w:tab/>
        <w:t xml:space="preserve">In sede di prima applicazione degli articoli </w:t>
      </w:r>
      <w:r w:rsidR="00FC5F9D">
        <w:rPr>
          <w:rFonts w:ascii="Times New Roman" w:hAnsi="Times New Roman"/>
          <w:sz w:val="24"/>
          <w:szCs w:val="24"/>
        </w:rPr>
        <w:t>61</w:t>
      </w:r>
      <w:r w:rsidRPr="00605DCA">
        <w:rPr>
          <w:rFonts w:ascii="Times New Roman" w:hAnsi="Times New Roman"/>
          <w:sz w:val="24"/>
          <w:szCs w:val="24"/>
        </w:rPr>
        <w:t xml:space="preserve"> e </w:t>
      </w:r>
      <w:r w:rsidR="00BA25A7">
        <w:rPr>
          <w:rFonts w:ascii="Times New Roman" w:hAnsi="Times New Roman"/>
          <w:sz w:val="24"/>
          <w:szCs w:val="24"/>
        </w:rPr>
        <w:t>6</w:t>
      </w:r>
      <w:r w:rsidR="00FC5F9D">
        <w:rPr>
          <w:rFonts w:ascii="Times New Roman" w:hAnsi="Times New Roman"/>
          <w:sz w:val="24"/>
          <w:szCs w:val="24"/>
        </w:rPr>
        <w:t>2</w:t>
      </w:r>
      <w:r w:rsidRPr="00605DCA">
        <w:rPr>
          <w:rFonts w:ascii="Times New Roman" w:hAnsi="Times New Roman"/>
          <w:sz w:val="24"/>
          <w:szCs w:val="24"/>
        </w:rPr>
        <w:t xml:space="preserve">, le Parti si danno reciprocamente atto di </w:t>
      </w:r>
      <w:r w:rsidRPr="00605DCA">
        <w:rPr>
          <w:rFonts w:ascii="Times New Roman" w:hAnsi="Times New Roman"/>
          <w:sz w:val="24"/>
          <w:szCs w:val="24"/>
        </w:rPr>
        <w:lastRenderedPageBreak/>
        <w:t>quanto segue.</w:t>
      </w:r>
    </w:p>
    <w:p w14:paraId="79E28D3D"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2.</w:t>
      </w:r>
      <w:r w:rsidRPr="00605DCA">
        <w:rPr>
          <w:rFonts w:ascii="Times New Roman" w:hAnsi="Times New Roman"/>
          <w:sz w:val="24"/>
          <w:szCs w:val="24"/>
        </w:rPr>
        <w:tab/>
        <w:t>Il Concedente ha nominato quale RUP ______________________________, funzionario con immedesimazione organica, i cui recapiti sono:</w:t>
      </w:r>
    </w:p>
    <w:p w14:paraId="03515726" w14:textId="77777777" w:rsidR="0093535F" w:rsidRPr="00605DCA" w:rsidRDefault="0093535F" w:rsidP="0093535F">
      <w:pPr>
        <w:widowControl w:val="0"/>
        <w:ind w:left="567" w:hanging="283"/>
        <w:jc w:val="both"/>
        <w:rPr>
          <w:rFonts w:ascii="Times New Roman" w:hAnsi="Times New Roman"/>
          <w:sz w:val="24"/>
          <w:szCs w:val="24"/>
        </w:rPr>
      </w:pPr>
      <w:r w:rsidRPr="00605DCA">
        <w:rPr>
          <w:rFonts w:ascii="Times New Roman" w:hAnsi="Times New Roman"/>
          <w:sz w:val="24"/>
          <w:szCs w:val="24"/>
        </w:rPr>
        <w:t>a)</w:t>
      </w:r>
      <w:r w:rsidRPr="00605DCA">
        <w:rPr>
          <w:rFonts w:ascii="Times New Roman" w:hAnsi="Times New Roman"/>
          <w:sz w:val="24"/>
          <w:szCs w:val="24"/>
        </w:rPr>
        <w:tab/>
        <w:t>indirizzo postale: _________________________________________</w:t>
      </w:r>
    </w:p>
    <w:p w14:paraId="6288F530" w14:textId="77777777" w:rsidR="0093535F" w:rsidRPr="00605DCA" w:rsidRDefault="0093535F" w:rsidP="0093535F">
      <w:pPr>
        <w:widowControl w:val="0"/>
        <w:ind w:left="567" w:hanging="283"/>
        <w:jc w:val="both"/>
        <w:rPr>
          <w:rFonts w:ascii="Times New Roman" w:hAnsi="Times New Roman"/>
          <w:sz w:val="24"/>
          <w:szCs w:val="24"/>
        </w:rPr>
      </w:pPr>
      <w:r w:rsidRPr="00605DCA">
        <w:rPr>
          <w:rFonts w:ascii="Times New Roman" w:hAnsi="Times New Roman"/>
          <w:sz w:val="24"/>
          <w:szCs w:val="24"/>
        </w:rPr>
        <w:t>b)</w:t>
      </w:r>
      <w:r w:rsidRPr="00605DCA">
        <w:rPr>
          <w:rFonts w:ascii="Times New Roman" w:hAnsi="Times New Roman"/>
          <w:sz w:val="24"/>
          <w:szCs w:val="24"/>
        </w:rPr>
        <w:tab/>
        <w:t>numero telefonico fisso: _________________;</w:t>
      </w:r>
    </w:p>
    <w:p w14:paraId="3B332EF9" w14:textId="77777777" w:rsidR="0093535F" w:rsidRPr="00605DCA" w:rsidRDefault="0093535F" w:rsidP="0093535F">
      <w:pPr>
        <w:widowControl w:val="0"/>
        <w:ind w:left="567" w:hanging="283"/>
        <w:jc w:val="both"/>
        <w:rPr>
          <w:rFonts w:ascii="Times New Roman" w:hAnsi="Times New Roman"/>
          <w:sz w:val="24"/>
          <w:szCs w:val="24"/>
        </w:rPr>
      </w:pPr>
      <w:r w:rsidRPr="00605DCA">
        <w:rPr>
          <w:rFonts w:ascii="Times New Roman" w:hAnsi="Times New Roman"/>
          <w:sz w:val="24"/>
          <w:szCs w:val="24"/>
        </w:rPr>
        <w:t>c)</w:t>
      </w:r>
      <w:r w:rsidRPr="00605DCA">
        <w:rPr>
          <w:rFonts w:ascii="Times New Roman" w:hAnsi="Times New Roman"/>
          <w:sz w:val="24"/>
          <w:szCs w:val="24"/>
        </w:rPr>
        <w:tab/>
        <w:t>numero telefonico mobile: ________________;</w:t>
      </w:r>
    </w:p>
    <w:p w14:paraId="359DCC97" w14:textId="77777777" w:rsidR="0093535F" w:rsidRPr="00605DCA" w:rsidRDefault="0093535F" w:rsidP="0093535F">
      <w:pPr>
        <w:widowControl w:val="0"/>
        <w:ind w:left="567" w:hanging="283"/>
        <w:jc w:val="both"/>
        <w:rPr>
          <w:rFonts w:ascii="Times New Roman" w:hAnsi="Times New Roman"/>
          <w:sz w:val="24"/>
          <w:szCs w:val="24"/>
        </w:rPr>
      </w:pPr>
      <w:r w:rsidRPr="00605DCA">
        <w:rPr>
          <w:rFonts w:ascii="Times New Roman" w:hAnsi="Times New Roman"/>
          <w:sz w:val="24"/>
          <w:szCs w:val="24"/>
        </w:rPr>
        <w:t>d)</w:t>
      </w:r>
      <w:r w:rsidRPr="00605DCA">
        <w:rPr>
          <w:rFonts w:ascii="Times New Roman" w:hAnsi="Times New Roman"/>
          <w:sz w:val="24"/>
          <w:szCs w:val="24"/>
        </w:rPr>
        <w:tab/>
        <w:t>numero telefax: ________________;</w:t>
      </w:r>
    </w:p>
    <w:p w14:paraId="01BE974C" w14:textId="77777777" w:rsidR="0093535F" w:rsidRPr="00605DCA" w:rsidRDefault="0093535F" w:rsidP="0093535F">
      <w:pPr>
        <w:widowControl w:val="0"/>
        <w:ind w:left="567" w:hanging="283"/>
        <w:jc w:val="both"/>
        <w:rPr>
          <w:rFonts w:ascii="Times New Roman" w:hAnsi="Times New Roman"/>
          <w:sz w:val="24"/>
          <w:szCs w:val="24"/>
        </w:rPr>
      </w:pPr>
      <w:r w:rsidRPr="00605DCA">
        <w:rPr>
          <w:rFonts w:ascii="Times New Roman" w:hAnsi="Times New Roman"/>
          <w:sz w:val="24"/>
          <w:szCs w:val="24"/>
        </w:rPr>
        <w:t>e)</w:t>
      </w:r>
      <w:r w:rsidRPr="00605DCA">
        <w:rPr>
          <w:rFonts w:ascii="Times New Roman" w:hAnsi="Times New Roman"/>
          <w:sz w:val="24"/>
          <w:szCs w:val="24"/>
        </w:rPr>
        <w:tab/>
        <w:t>posta elettronica ordinaria (non certificata): _________________________;</w:t>
      </w:r>
    </w:p>
    <w:p w14:paraId="07BEFB4E" w14:textId="77777777" w:rsidR="0093535F" w:rsidRPr="00605DCA" w:rsidRDefault="0093535F" w:rsidP="0093535F">
      <w:pPr>
        <w:widowControl w:val="0"/>
        <w:ind w:left="567" w:hanging="283"/>
        <w:jc w:val="both"/>
        <w:rPr>
          <w:rFonts w:ascii="Times New Roman" w:hAnsi="Times New Roman"/>
          <w:sz w:val="24"/>
          <w:szCs w:val="24"/>
        </w:rPr>
      </w:pPr>
      <w:r w:rsidRPr="00605DCA">
        <w:rPr>
          <w:rFonts w:ascii="Times New Roman" w:hAnsi="Times New Roman"/>
          <w:sz w:val="24"/>
          <w:szCs w:val="24"/>
        </w:rPr>
        <w:t>f)</w:t>
      </w:r>
      <w:r w:rsidRPr="00605DCA">
        <w:rPr>
          <w:rFonts w:ascii="Times New Roman" w:hAnsi="Times New Roman"/>
          <w:sz w:val="24"/>
          <w:szCs w:val="24"/>
        </w:rPr>
        <w:tab/>
        <w:t>domicilio digitale (PEC): ________________________.</w:t>
      </w:r>
    </w:p>
    <w:p w14:paraId="44BB97C2"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3.</w:t>
      </w:r>
      <w:r w:rsidRPr="00605DCA">
        <w:rPr>
          <w:rFonts w:ascii="Times New Roman" w:hAnsi="Times New Roman"/>
          <w:sz w:val="24"/>
          <w:szCs w:val="24"/>
        </w:rPr>
        <w:tab/>
        <w:t>Il Concessionario ha nominato Direttore di commessa ______________________, quale _______________________________, i cui recapiti sono:</w:t>
      </w:r>
    </w:p>
    <w:p w14:paraId="6BB9D5B1" w14:textId="77777777" w:rsidR="0093535F" w:rsidRPr="00605DCA" w:rsidRDefault="0093535F" w:rsidP="0093535F">
      <w:pPr>
        <w:widowControl w:val="0"/>
        <w:ind w:left="567" w:hanging="283"/>
        <w:jc w:val="both"/>
        <w:rPr>
          <w:rFonts w:ascii="Times New Roman" w:hAnsi="Times New Roman"/>
          <w:sz w:val="24"/>
          <w:szCs w:val="24"/>
        </w:rPr>
      </w:pPr>
      <w:r w:rsidRPr="00605DCA">
        <w:rPr>
          <w:rFonts w:ascii="Times New Roman" w:hAnsi="Times New Roman"/>
          <w:sz w:val="24"/>
          <w:szCs w:val="24"/>
        </w:rPr>
        <w:t>a)</w:t>
      </w:r>
      <w:r w:rsidRPr="00605DCA">
        <w:rPr>
          <w:rFonts w:ascii="Times New Roman" w:hAnsi="Times New Roman"/>
          <w:sz w:val="24"/>
          <w:szCs w:val="24"/>
        </w:rPr>
        <w:tab/>
        <w:t>indirizzo postale: _________________________________________</w:t>
      </w:r>
    </w:p>
    <w:p w14:paraId="5347CB41" w14:textId="77777777" w:rsidR="0093535F" w:rsidRPr="00605DCA" w:rsidRDefault="0093535F" w:rsidP="0093535F">
      <w:pPr>
        <w:widowControl w:val="0"/>
        <w:ind w:left="567" w:hanging="283"/>
        <w:jc w:val="both"/>
        <w:rPr>
          <w:rFonts w:ascii="Times New Roman" w:hAnsi="Times New Roman"/>
          <w:sz w:val="24"/>
          <w:szCs w:val="24"/>
        </w:rPr>
      </w:pPr>
      <w:r w:rsidRPr="00605DCA">
        <w:rPr>
          <w:rFonts w:ascii="Times New Roman" w:hAnsi="Times New Roman"/>
          <w:sz w:val="24"/>
          <w:szCs w:val="24"/>
        </w:rPr>
        <w:t>b)</w:t>
      </w:r>
      <w:r w:rsidRPr="00605DCA">
        <w:rPr>
          <w:rFonts w:ascii="Times New Roman" w:hAnsi="Times New Roman"/>
          <w:sz w:val="24"/>
          <w:szCs w:val="24"/>
        </w:rPr>
        <w:tab/>
        <w:t>numero telefonico fisso: _________________;</w:t>
      </w:r>
    </w:p>
    <w:p w14:paraId="044D6272" w14:textId="77777777" w:rsidR="0093535F" w:rsidRPr="00605DCA" w:rsidRDefault="0093535F" w:rsidP="0093535F">
      <w:pPr>
        <w:widowControl w:val="0"/>
        <w:ind w:left="567" w:hanging="283"/>
        <w:jc w:val="both"/>
        <w:rPr>
          <w:rFonts w:ascii="Times New Roman" w:hAnsi="Times New Roman"/>
          <w:sz w:val="24"/>
          <w:szCs w:val="24"/>
        </w:rPr>
      </w:pPr>
      <w:r w:rsidRPr="00605DCA">
        <w:rPr>
          <w:rFonts w:ascii="Times New Roman" w:hAnsi="Times New Roman"/>
          <w:sz w:val="24"/>
          <w:szCs w:val="24"/>
        </w:rPr>
        <w:t>c)</w:t>
      </w:r>
      <w:r w:rsidRPr="00605DCA">
        <w:rPr>
          <w:rFonts w:ascii="Times New Roman" w:hAnsi="Times New Roman"/>
          <w:sz w:val="24"/>
          <w:szCs w:val="24"/>
        </w:rPr>
        <w:tab/>
        <w:t>numero telefonico mobile: ________________;</w:t>
      </w:r>
    </w:p>
    <w:p w14:paraId="27C65D1F" w14:textId="77777777" w:rsidR="0093535F" w:rsidRPr="00605DCA" w:rsidRDefault="0093535F" w:rsidP="0093535F">
      <w:pPr>
        <w:widowControl w:val="0"/>
        <w:ind w:left="567" w:hanging="283"/>
        <w:jc w:val="both"/>
        <w:rPr>
          <w:rFonts w:ascii="Times New Roman" w:hAnsi="Times New Roman"/>
          <w:sz w:val="24"/>
          <w:szCs w:val="24"/>
        </w:rPr>
      </w:pPr>
      <w:r w:rsidRPr="00605DCA">
        <w:rPr>
          <w:rFonts w:ascii="Times New Roman" w:hAnsi="Times New Roman"/>
          <w:sz w:val="24"/>
          <w:szCs w:val="24"/>
        </w:rPr>
        <w:t>d)</w:t>
      </w:r>
      <w:r w:rsidRPr="00605DCA">
        <w:rPr>
          <w:rFonts w:ascii="Times New Roman" w:hAnsi="Times New Roman"/>
          <w:sz w:val="24"/>
          <w:szCs w:val="24"/>
        </w:rPr>
        <w:tab/>
        <w:t>numero telefax: ________________;</w:t>
      </w:r>
    </w:p>
    <w:p w14:paraId="7FEF4074" w14:textId="77777777" w:rsidR="0093535F" w:rsidRPr="00605DCA" w:rsidRDefault="0093535F" w:rsidP="0093535F">
      <w:pPr>
        <w:widowControl w:val="0"/>
        <w:ind w:left="567" w:hanging="283"/>
        <w:jc w:val="both"/>
        <w:rPr>
          <w:rFonts w:ascii="Times New Roman" w:hAnsi="Times New Roman"/>
          <w:sz w:val="24"/>
          <w:szCs w:val="24"/>
        </w:rPr>
      </w:pPr>
      <w:r w:rsidRPr="00605DCA">
        <w:rPr>
          <w:rFonts w:ascii="Times New Roman" w:hAnsi="Times New Roman"/>
          <w:sz w:val="24"/>
          <w:szCs w:val="24"/>
        </w:rPr>
        <w:t>e)</w:t>
      </w:r>
      <w:r w:rsidRPr="00605DCA">
        <w:rPr>
          <w:rFonts w:ascii="Times New Roman" w:hAnsi="Times New Roman"/>
          <w:sz w:val="24"/>
          <w:szCs w:val="24"/>
        </w:rPr>
        <w:tab/>
        <w:t>posta elettronica ordinaria (non certificata): _________________________;</w:t>
      </w:r>
    </w:p>
    <w:p w14:paraId="1888AC50" w14:textId="77777777" w:rsidR="0093535F" w:rsidRPr="00605DCA" w:rsidRDefault="0093535F" w:rsidP="0093535F">
      <w:pPr>
        <w:widowControl w:val="0"/>
        <w:ind w:left="567" w:hanging="283"/>
        <w:jc w:val="both"/>
        <w:rPr>
          <w:rFonts w:ascii="Times New Roman" w:hAnsi="Times New Roman"/>
          <w:sz w:val="24"/>
          <w:szCs w:val="24"/>
        </w:rPr>
      </w:pPr>
      <w:r w:rsidRPr="00605DCA">
        <w:rPr>
          <w:rFonts w:ascii="Times New Roman" w:hAnsi="Times New Roman"/>
          <w:sz w:val="24"/>
          <w:szCs w:val="24"/>
        </w:rPr>
        <w:t>f)</w:t>
      </w:r>
      <w:r w:rsidRPr="00605DCA">
        <w:rPr>
          <w:rFonts w:ascii="Times New Roman" w:hAnsi="Times New Roman"/>
          <w:sz w:val="24"/>
          <w:szCs w:val="24"/>
        </w:rPr>
        <w:tab/>
        <w:t>domicilio digitale (PEC): ________________________.</w:t>
      </w:r>
    </w:p>
    <w:p w14:paraId="4E472A71" w14:textId="77777777" w:rsidR="0093535F" w:rsidRPr="00605DCA" w:rsidRDefault="0093535F" w:rsidP="00374622">
      <w:pPr>
        <w:widowControl w:val="0"/>
        <w:spacing w:before="240" w:after="240"/>
        <w:rPr>
          <w:rFonts w:ascii="Times New Roman" w:hAnsi="Times New Roman"/>
          <w:b/>
          <w:sz w:val="24"/>
          <w:szCs w:val="24"/>
        </w:rPr>
      </w:pPr>
      <w:r w:rsidRPr="00605DCA">
        <w:rPr>
          <w:rFonts w:ascii="Times New Roman" w:hAnsi="Times New Roman"/>
          <w:b/>
          <w:sz w:val="24"/>
          <w:szCs w:val="24"/>
        </w:rPr>
        <w:t xml:space="preserve">Art. </w:t>
      </w:r>
      <w:r w:rsidR="00D51972">
        <w:rPr>
          <w:rFonts w:ascii="Times New Roman" w:hAnsi="Times New Roman"/>
          <w:b/>
          <w:sz w:val="24"/>
          <w:szCs w:val="24"/>
        </w:rPr>
        <w:t>57</w:t>
      </w:r>
      <w:r w:rsidRPr="00605DCA">
        <w:rPr>
          <w:rFonts w:ascii="Times New Roman" w:hAnsi="Times New Roman"/>
          <w:b/>
          <w:sz w:val="24"/>
          <w:szCs w:val="24"/>
        </w:rPr>
        <w:t>. Riservatezza</w:t>
      </w:r>
    </w:p>
    <w:p w14:paraId="1B33FF6E" w14:textId="77777777" w:rsidR="0093535F" w:rsidRPr="00605DCA" w:rsidRDefault="0093535F" w:rsidP="0093535F">
      <w:pPr>
        <w:widowControl w:val="0"/>
        <w:jc w:val="both"/>
        <w:rPr>
          <w:rFonts w:ascii="Times New Roman" w:hAnsi="Times New Roman"/>
          <w:sz w:val="24"/>
          <w:szCs w:val="24"/>
        </w:rPr>
      </w:pPr>
      <w:bookmarkStart w:id="63" w:name="_DV_M834"/>
      <w:bookmarkEnd w:id="63"/>
      <w:r w:rsidRPr="00605DCA">
        <w:rPr>
          <w:rFonts w:ascii="Times New Roman" w:hAnsi="Times New Roman"/>
          <w:sz w:val="24"/>
          <w:szCs w:val="24"/>
        </w:rPr>
        <w:t>1.</w:t>
      </w:r>
      <w:r w:rsidRPr="00605DCA">
        <w:rPr>
          <w:rFonts w:ascii="Times New Roman" w:hAnsi="Times New Roman"/>
          <w:sz w:val="24"/>
          <w:szCs w:val="24"/>
        </w:rPr>
        <w:tab/>
        <w:t xml:space="preserve">Costituiscono informazioni riservate gli </w:t>
      </w:r>
      <w:r w:rsidRPr="00605DCA">
        <w:rPr>
          <w:rFonts w:ascii="Times New Roman" w:hAnsi="Times New Roman"/>
          <w:sz w:val="24"/>
          <w:szCs w:val="24"/>
          <w:lang w:eastAsia="ar-SA"/>
        </w:rPr>
        <w:t>accordi, dati, note, opinioni resi noti da una delle Parti all’altra o diversamente ottenute dalla Parte, inerenti il Contratto oppure inerenti l’altra Parte, incluse le documentazioni contrattuali e precontrattuali commercialmente sensibili, i dati patrimoniali rilevanti, dati relativi ai prezzi, alle conoscenze tecniche, progetti, modelli, formulari, processi, registrazioni, fotografie, disegni, software, programmi e modelli e ogni altra proprietà intellettuale ed industriale.</w:t>
      </w:r>
    </w:p>
    <w:p w14:paraId="34DAD24A"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2.</w:t>
      </w:r>
      <w:r w:rsidRPr="00605DCA">
        <w:rPr>
          <w:rFonts w:ascii="Times New Roman" w:hAnsi="Times New Roman"/>
          <w:sz w:val="24"/>
          <w:szCs w:val="24"/>
        </w:rPr>
        <w:tab/>
        <w:t xml:space="preserve">Le Parti dichiarano, in nome proprio, dei propri amministratori, funzionari, direttori e dipendenti, nonché consulenti autorizzati, agenti o aventi causa, che le informazioni riservate: </w:t>
      </w:r>
    </w:p>
    <w:p w14:paraId="49C2249E" w14:textId="77777777" w:rsidR="0093535F" w:rsidRPr="00605DCA" w:rsidRDefault="0093535F" w:rsidP="0093535F">
      <w:pPr>
        <w:widowControl w:val="0"/>
        <w:ind w:left="567"/>
        <w:jc w:val="both"/>
        <w:rPr>
          <w:rFonts w:ascii="Times New Roman" w:hAnsi="Times New Roman"/>
          <w:sz w:val="24"/>
          <w:szCs w:val="24"/>
        </w:rPr>
      </w:pPr>
      <w:bookmarkStart w:id="64" w:name="_DV_M835"/>
      <w:bookmarkEnd w:id="64"/>
      <w:r w:rsidRPr="00605DCA">
        <w:rPr>
          <w:rFonts w:ascii="Times New Roman" w:hAnsi="Times New Roman"/>
          <w:sz w:val="24"/>
          <w:szCs w:val="24"/>
        </w:rPr>
        <w:t>a)</w:t>
      </w:r>
      <w:r w:rsidRPr="00605DCA">
        <w:rPr>
          <w:rFonts w:ascii="Times New Roman" w:hAnsi="Times New Roman"/>
          <w:sz w:val="24"/>
          <w:szCs w:val="24"/>
        </w:rPr>
        <w:tab/>
        <w:t>comunicate o comunque acquisite in qualsiasi forma, sono mantenute confidenziali e non sono comunicate a terzi;</w:t>
      </w:r>
    </w:p>
    <w:p w14:paraId="3803A308" w14:textId="77777777" w:rsidR="0093535F" w:rsidRPr="00605DCA" w:rsidRDefault="0093535F" w:rsidP="0093535F">
      <w:pPr>
        <w:widowControl w:val="0"/>
        <w:ind w:left="567"/>
        <w:jc w:val="both"/>
        <w:rPr>
          <w:rFonts w:ascii="Times New Roman" w:hAnsi="Times New Roman"/>
          <w:sz w:val="24"/>
          <w:szCs w:val="24"/>
        </w:rPr>
      </w:pPr>
      <w:bookmarkStart w:id="65" w:name="_DV_M836"/>
      <w:bookmarkEnd w:id="65"/>
      <w:r w:rsidRPr="00605DCA">
        <w:rPr>
          <w:rFonts w:ascii="Times New Roman" w:hAnsi="Times New Roman"/>
          <w:sz w:val="24"/>
          <w:szCs w:val="24"/>
        </w:rPr>
        <w:t>b)</w:t>
      </w:r>
      <w:r w:rsidRPr="00605DCA">
        <w:rPr>
          <w:rFonts w:ascii="Times New Roman" w:hAnsi="Times New Roman"/>
          <w:sz w:val="24"/>
          <w:szCs w:val="24"/>
        </w:rPr>
        <w:tab/>
        <w:t>non possono essere utilizzate per altri scopi che non siano esclusivamente quelli relativi all’esecuzione del Contratto;</w:t>
      </w:r>
    </w:p>
    <w:p w14:paraId="7E923761" w14:textId="77777777" w:rsidR="0093535F" w:rsidRPr="00605DCA"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c)</w:t>
      </w:r>
      <w:r w:rsidRPr="00605DCA">
        <w:rPr>
          <w:rFonts w:ascii="Times New Roman" w:hAnsi="Times New Roman"/>
          <w:sz w:val="24"/>
          <w:szCs w:val="24"/>
        </w:rPr>
        <w:tab/>
      </w:r>
      <w:bookmarkStart w:id="66" w:name="_DV_M837"/>
      <w:bookmarkEnd w:id="66"/>
      <w:r w:rsidRPr="00605DCA">
        <w:rPr>
          <w:rFonts w:ascii="Times New Roman" w:hAnsi="Times New Roman"/>
          <w:sz w:val="24"/>
          <w:szCs w:val="24"/>
        </w:rPr>
        <w:t xml:space="preserve">sono comunicate solamente a quei dipendenti, impiegati e dirigenti della Parte ricevente che abbiano ragione di conoscerle e utilizzarle in relazione all’esecuzione del Contratto. </w:t>
      </w:r>
      <w:bookmarkStart w:id="67" w:name="_DV_M838"/>
      <w:bookmarkEnd w:id="67"/>
    </w:p>
    <w:p w14:paraId="4A637D66"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3.</w:t>
      </w:r>
      <w:r w:rsidRPr="00605DCA">
        <w:rPr>
          <w:rFonts w:ascii="Times New Roman" w:hAnsi="Times New Roman"/>
          <w:sz w:val="24"/>
          <w:szCs w:val="24"/>
        </w:rPr>
        <w:tab/>
        <w:t>Le Parti convengono che, in caso di comunicazioni di Informazioni Riservate:</w:t>
      </w:r>
    </w:p>
    <w:p w14:paraId="65CE80F4" w14:textId="77777777" w:rsidR="0093535F" w:rsidRPr="00605DCA" w:rsidRDefault="0093535F" w:rsidP="0093535F">
      <w:pPr>
        <w:widowControl w:val="0"/>
        <w:ind w:left="567"/>
        <w:jc w:val="both"/>
        <w:rPr>
          <w:rFonts w:ascii="Times New Roman" w:hAnsi="Times New Roman"/>
          <w:sz w:val="24"/>
          <w:szCs w:val="24"/>
        </w:rPr>
      </w:pPr>
      <w:bookmarkStart w:id="68" w:name="_DV_M839"/>
      <w:bookmarkEnd w:id="68"/>
      <w:r w:rsidRPr="00605DCA">
        <w:rPr>
          <w:rFonts w:ascii="Times New Roman" w:hAnsi="Times New Roman"/>
          <w:sz w:val="24"/>
          <w:szCs w:val="24"/>
        </w:rPr>
        <w:t>a)</w:t>
      </w:r>
      <w:r w:rsidRPr="00605DCA">
        <w:rPr>
          <w:rFonts w:ascii="Times New Roman" w:hAnsi="Times New Roman"/>
          <w:sz w:val="24"/>
          <w:szCs w:val="24"/>
        </w:rPr>
        <w:tab/>
        <w:t xml:space="preserve">la Parte ricevente deve, non appena le relative attività connesse al Contratto siano state realizzate, o, se precedente, alla data in cui la Parte che le ha comunicate lo richiederà, restituire tutte le informazioni, inclusi gli accordi, documenti, disegni, software, modelli, copie, estratti o stampe che comprendano o contengano le Informazioni Riservate comunicate o ottenute; </w:t>
      </w:r>
    </w:p>
    <w:p w14:paraId="3E35F4BF" w14:textId="77777777" w:rsidR="0093535F" w:rsidRPr="00605DCA" w:rsidRDefault="0093535F" w:rsidP="0093535F">
      <w:pPr>
        <w:widowControl w:val="0"/>
        <w:ind w:left="567"/>
        <w:jc w:val="both"/>
        <w:rPr>
          <w:rFonts w:ascii="Times New Roman" w:hAnsi="Times New Roman"/>
          <w:sz w:val="24"/>
          <w:szCs w:val="24"/>
        </w:rPr>
      </w:pPr>
      <w:bookmarkStart w:id="69" w:name="_DV_M840"/>
      <w:bookmarkEnd w:id="69"/>
      <w:r w:rsidRPr="00605DCA">
        <w:rPr>
          <w:rFonts w:ascii="Times New Roman" w:hAnsi="Times New Roman"/>
          <w:sz w:val="24"/>
          <w:szCs w:val="24"/>
        </w:rPr>
        <w:lastRenderedPageBreak/>
        <w:t>b)</w:t>
      </w:r>
      <w:r w:rsidRPr="00605DCA">
        <w:rPr>
          <w:rFonts w:ascii="Times New Roman" w:hAnsi="Times New Roman"/>
          <w:sz w:val="24"/>
          <w:szCs w:val="24"/>
        </w:rPr>
        <w:tab/>
        <w:t xml:space="preserve">la Parte che ha acquisito le informazioni riservate non può, senza il consenso scritto dell’altra Parte, riprodurre per iscritto o copiare su un supporto qualsiasi informazione riservata comunicata, tranne che per quanto sia ragionevolmente necessario all’uso da parte dei propri dipendenti, funzionari, dirigenti e consulenti. </w:t>
      </w:r>
    </w:p>
    <w:p w14:paraId="36FB10A3" w14:textId="77777777" w:rsidR="0093535F" w:rsidRPr="00605DCA" w:rsidRDefault="0093535F" w:rsidP="0093535F">
      <w:pPr>
        <w:widowControl w:val="0"/>
        <w:jc w:val="both"/>
        <w:rPr>
          <w:rFonts w:ascii="Times New Roman" w:hAnsi="Times New Roman"/>
          <w:sz w:val="24"/>
          <w:szCs w:val="24"/>
        </w:rPr>
      </w:pPr>
      <w:bookmarkStart w:id="70" w:name="_DV_M841"/>
      <w:bookmarkStart w:id="71" w:name="_DV_M842"/>
      <w:bookmarkEnd w:id="70"/>
      <w:bookmarkEnd w:id="71"/>
      <w:r w:rsidRPr="00605DCA">
        <w:rPr>
          <w:rFonts w:ascii="Times New Roman" w:hAnsi="Times New Roman"/>
          <w:sz w:val="24"/>
          <w:szCs w:val="24"/>
        </w:rPr>
        <w:t>4.</w:t>
      </w:r>
      <w:r w:rsidRPr="00605DCA">
        <w:rPr>
          <w:rFonts w:ascii="Times New Roman" w:hAnsi="Times New Roman"/>
          <w:sz w:val="24"/>
          <w:szCs w:val="24"/>
        </w:rPr>
        <w:tab/>
        <w:t>Le restrizioni non si applicano alle informazioni riservate se:</w:t>
      </w:r>
    </w:p>
    <w:p w14:paraId="58BA2178" w14:textId="77777777" w:rsidR="0093535F" w:rsidRPr="00605DCA" w:rsidRDefault="0093535F" w:rsidP="0093535F">
      <w:pPr>
        <w:widowControl w:val="0"/>
        <w:ind w:left="567"/>
        <w:jc w:val="both"/>
        <w:rPr>
          <w:rFonts w:ascii="Times New Roman" w:hAnsi="Times New Roman"/>
          <w:sz w:val="24"/>
          <w:szCs w:val="24"/>
        </w:rPr>
      </w:pPr>
      <w:bookmarkStart w:id="72" w:name="_DV_M843"/>
      <w:bookmarkEnd w:id="72"/>
      <w:r w:rsidRPr="00605DCA">
        <w:rPr>
          <w:rFonts w:ascii="Times New Roman" w:hAnsi="Times New Roman"/>
          <w:sz w:val="24"/>
          <w:szCs w:val="24"/>
        </w:rPr>
        <w:t>a)</w:t>
      </w:r>
      <w:r w:rsidRPr="00605DCA">
        <w:rPr>
          <w:rFonts w:ascii="Times New Roman" w:hAnsi="Times New Roman"/>
          <w:sz w:val="24"/>
          <w:szCs w:val="24"/>
        </w:rPr>
        <w:tab/>
        <w:t>sono di pubblico dominio, tranne che ciò sia dovuto ad un inadempimento della Parte ricevente a quanto sopra disposto;</w:t>
      </w:r>
    </w:p>
    <w:p w14:paraId="77A2D3C7" w14:textId="77777777" w:rsidR="0093535F" w:rsidRPr="00605DCA" w:rsidRDefault="0093535F" w:rsidP="0093535F">
      <w:pPr>
        <w:widowControl w:val="0"/>
        <w:ind w:left="567"/>
        <w:jc w:val="both"/>
        <w:rPr>
          <w:rFonts w:ascii="Times New Roman" w:hAnsi="Times New Roman"/>
          <w:sz w:val="24"/>
          <w:szCs w:val="24"/>
        </w:rPr>
      </w:pPr>
      <w:bookmarkStart w:id="73" w:name="_DV_M844"/>
      <w:bookmarkEnd w:id="73"/>
      <w:r w:rsidRPr="00605DCA">
        <w:rPr>
          <w:rFonts w:ascii="Times New Roman" w:hAnsi="Times New Roman"/>
          <w:sz w:val="24"/>
          <w:szCs w:val="24"/>
        </w:rPr>
        <w:t>b)</w:t>
      </w:r>
      <w:r w:rsidRPr="00605DCA">
        <w:rPr>
          <w:rFonts w:ascii="Times New Roman" w:hAnsi="Times New Roman"/>
          <w:sz w:val="24"/>
          <w:szCs w:val="24"/>
        </w:rPr>
        <w:tab/>
        <w:t>la Parte ricevente dimostra che era già in possesso di tali informazioni riservate al tempo della comunicazione;</w:t>
      </w:r>
    </w:p>
    <w:p w14:paraId="3CA37BAB" w14:textId="77777777" w:rsidR="0093535F" w:rsidRPr="00605DCA" w:rsidRDefault="0093535F" w:rsidP="0093535F">
      <w:pPr>
        <w:widowControl w:val="0"/>
        <w:ind w:left="567"/>
        <w:jc w:val="both"/>
        <w:rPr>
          <w:rFonts w:ascii="Times New Roman" w:hAnsi="Times New Roman"/>
          <w:sz w:val="24"/>
          <w:szCs w:val="24"/>
        </w:rPr>
      </w:pPr>
      <w:bookmarkStart w:id="74" w:name="_DV_M845"/>
      <w:bookmarkEnd w:id="74"/>
      <w:r w:rsidRPr="00605DCA">
        <w:rPr>
          <w:rFonts w:ascii="Times New Roman" w:hAnsi="Times New Roman"/>
          <w:sz w:val="24"/>
          <w:szCs w:val="24"/>
        </w:rPr>
        <w:t>c)</w:t>
      </w:r>
      <w:r w:rsidRPr="00605DCA">
        <w:rPr>
          <w:rFonts w:ascii="Times New Roman" w:hAnsi="Times New Roman"/>
          <w:sz w:val="24"/>
          <w:szCs w:val="24"/>
        </w:rPr>
        <w:tab/>
        <w:t>sono state ricevute, in buona fede, da parte di un terzo soggetto senza obbligo di segretezza, laddove la Parte ricevente non abbia ragione di credere che il terzo abbia agito in buona fede e che abbia limitazioni alla comunicazione delle stesse informazioni riservate alla Parte ricevente;</w:t>
      </w:r>
    </w:p>
    <w:p w14:paraId="66CC2B0E" w14:textId="77777777" w:rsidR="0093535F" w:rsidRPr="00605DCA" w:rsidRDefault="0093535F" w:rsidP="0093535F">
      <w:pPr>
        <w:widowControl w:val="0"/>
        <w:ind w:left="567"/>
        <w:jc w:val="both"/>
        <w:rPr>
          <w:rFonts w:ascii="Times New Roman" w:hAnsi="Times New Roman"/>
          <w:sz w:val="24"/>
          <w:szCs w:val="24"/>
        </w:rPr>
      </w:pPr>
      <w:bookmarkStart w:id="75" w:name="_DV_M846"/>
      <w:bookmarkEnd w:id="75"/>
      <w:r w:rsidRPr="00605DCA">
        <w:rPr>
          <w:rFonts w:ascii="Times New Roman" w:hAnsi="Times New Roman"/>
          <w:sz w:val="24"/>
          <w:szCs w:val="24"/>
        </w:rPr>
        <w:t>d)</w:t>
      </w:r>
      <w:r w:rsidRPr="00605DCA">
        <w:rPr>
          <w:rFonts w:ascii="Times New Roman" w:hAnsi="Times New Roman"/>
          <w:sz w:val="24"/>
          <w:szCs w:val="24"/>
        </w:rPr>
        <w:tab/>
        <w:t xml:space="preserve">sono state comunicate a seguito di obbligo di testimonianza resa in un procedimento legale, o in </w:t>
      </w:r>
      <w:bookmarkStart w:id="76" w:name="_DV_M847"/>
      <w:bookmarkEnd w:id="76"/>
      <w:r w:rsidRPr="00605DCA">
        <w:rPr>
          <w:rFonts w:ascii="Times New Roman" w:hAnsi="Times New Roman"/>
          <w:sz w:val="24"/>
          <w:szCs w:val="24"/>
        </w:rPr>
        <w:t>base a previsione di legge, o a seguito di un ordine dell’autorità. In tali casi, la Parte che ha ricevuto le informazioni riservate deve informare immediatamente l’altra Parte di tale evento, e in ogni caso prima che la comunicazione venga effettuata;</w:t>
      </w:r>
    </w:p>
    <w:p w14:paraId="419CB36B" w14:textId="77777777" w:rsidR="0093535F" w:rsidRPr="00605DCA" w:rsidRDefault="0093535F" w:rsidP="0093535F">
      <w:pPr>
        <w:widowControl w:val="0"/>
        <w:ind w:left="567"/>
        <w:jc w:val="both"/>
        <w:rPr>
          <w:rFonts w:ascii="Times New Roman" w:hAnsi="Times New Roman"/>
          <w:sz w:val="24"/>
          <w:szCs w:val="24"/>
        </w:rPr>
      </w:pPr>
      <w:bookmarkStart w:id="77" w:name="_DV_M849"/>
      <w:bookmarkEnd w:id="77"/>
      <w:r w:rsidRPr="00605DCA">
        <w:rPr>
          <w:rFonts w:ascii="Times New Roman" w:hAnsi="Times New Roman"/>
          <w:sz w:val="24"/>
          <w:szCs w:val="24"/>
        </w:rPr>
        <w:t>e)</w:t>
      </w:r>
      <w:r w:rsidRPr="00605DCA">
        <w:rPr>
          <w:rFonts w:ascii="Times New Roman" w:hAnsi="Times New Roman"/>
          <w:sz w:val="24"/>
          <w:szCs w:val="24"/>
        </w:rPr>
        <w:tab/>
        <w:t xml:space="preserve">sono legittimamente riportate o allegate o </w:t>
      </w:r>
      <w:r w:rsidRPr="00FC5F9D">
        <w:rPr>
          <w:rFonts w:ascii="Times New Roman" w:hAnsi="Times New Roman"/>
          <w:sz w:val="24"/>
          <w:szCs w:val="24"/>
        </w:rPr>
        <w:t xml:space="preserve">richiamate per </w:t>
      </w:r>
      <w:proofErr w:type="spellStart"/>
      <w:r w:rsidRPr="00FC5F9D">
        <w:rPr>
          <w:rFonts w:ascii="Times New Roman" w:hAnsi="Times New Roman"/>
          <w:sz w:val="24"/>
          <w:szCs w:val="24"/>
        </w:rPr>
        <w:t>relationem</w:t>
      </w:r>
      <w:proofErr w:type="spellEnd"/>
      <w:r w:rsidRPr="00FC5F9D">
        <w:rPr>
          <w:rFonts w:ascii="Times New Roman" w:hAnsi="Times New Roman"/>
          <w:sz w:val="24"/>
          <w:szCs w:val="24"/>
        </w:rPr>
        <w:t xml:space="preserve"> in</w:t>
      </w:r>
      <w:r w:rsidRPr="00605DCA">
        <w:rPr>
          <w:rFonts w:ascii="Times New Roman" w:hAnsi="Times New Roman"/>
          <w:sz w:val="24"/>
          <w:szCs w:val="24"/>
        </w:rPr>
        <w:t xml:space="preserve"> un atto di natura pubblica, al quale l’accesso non sia legittimamente limitato o differito;</w:t>
      </w:r>
    </w:p>
    <w:p w14:paraId="339BE8F6" w14:textId="77777777" w:rsidR="0093535F" w:rsidRPr="00605DCA" w:rsidRDefault="0093535F" w:rsidP="0093535F">
      <w:pPr>
        <w:widowControl w:val="0"/>
        <w:ind w:left="567"/>
        <w:jc w:val="both"/>
        <w:rPr>
          <w:rFonts w:ascii="Times New Roman" w:hAnsi="Times New Roman"/>
          <w:sz w:val="24"/>
          <w:szCs w:val="24"/>
        </w:rPr>
      </w:pPr>
      <w:bookmarkStart w:id="78" w:name="_DV_M850"/>
      <w:bookmarkEnd w:id="78"/>
      <w:r w:rsidRPr="00605DCA">
        <w:rPr>
          <w:rFonts w:ascii="Times New Roman" w:hAnsi="Times New Roman"/>
          <w:sz w:val="24"/>
          <w:szCs w:val="24"/>
        </w:rPr>
        <w:t>f)</w:t>
      </w:r>
      <w:r w:rsidRPr="00605DCA">
        <w:rPr>
          <w:rFonts w:ascii="Times New Roman" w:hAnsi="Times New Roman"/>
          <w:sz w:val="24"/>
          <w:szCs w:val="24"/>
        </w:rPr>
        <w:tab/>
        <w:t>sono comunicate a istituti finanziari nei limiti di quanto necessario ai fini della negoziazione ed esecuzione degli accordi per il finanziamento da erogare per la realizzazione del Progetto o la sindacazione dello stesso.</w:t>
      </w:r>
    </w:p>
    <w:p w14:paraId="7F44FE14" w14:textId="77777777" w:rsidR="0093535F" w:rsidRPr="00605DCA" w:rsidRDefault="0093535F" w:rsidP="0093535F">
      <w:pPr>
        <w:widowControl w:val="0"/>
        <w:jc w:val="both"/>
        <w:rPr>
          <w:rFonts w:ascii="Times New Roman" w:hAnsi="Times New Roman"/>
          <w:sz w:val="24"/>
          <w:szCs w:val="24"/>
        </w:rPr>
      </w:pPr>
      <w:bookmarkStart w:id="79" w:name="_DV_M851"/>
      <w:bookmarkEnd w:id="79"/>
      <w:r w:rsidRPr="00605DCA">
        <w:rPr>
          <w:rFonts w:ascii="Times New Roman" w:hAnsi="Times New Roman"/>
          <w:sz w:val="24"/>
          <w:szCs w:val="24"/>
        </w:rPr>
        <w:t>5.</w:t>
      </w:r>
      <w:r w:rsidRPr="00605DCA">
        <w:rPr>
          <w:rFonts w:ascii="Times New Roman" w:hAnsi="Times New Roman"/>
          <w:sz w:val="24"/>
          <w:szCs w:val="24"/>
        </w:rPr>
        <w:tab/>
        <w:t xml:space="preserve">Le informazioni Riservate non possono essere considerate di pubblico dominio per il solo fatto di essere conosciute da alcuni soggetti per i quali possa essere di interesse commerciale. </w:t>
      </w:r>
    </w:p>
    <w:p w14:paraId="14D447DE" w14:textId="77777777" w:rsidR="0093535F" w:rsidRPr="00605DCA" w:rsidRDefault="0093535F" w:rsidP="00374622">
      <w:pPr>
        <w:widowControl w:val="0"/>
        <w:spacing w:before="240" w:after="240"/>
        <w:rPr>
          <w:rFonts w:ascii="Times New Roman" w:hAnsi="Times New Roman"/>
          <w:b/>
          <w:sz w:val="24"/>
          <w:szCs w:val="24"/>
        </w:rPr>
      </w:pPr>
      <w:bookmarkStart w:id="80" w:name="_DV_M852"/>
      <w:bookmarkEnd w:id="80"/>
      <w:r w:rsidRPr="00605DCA">
        <w:rPr>
          <w:rFonts w:ascii="Times New Roman" w:hAnsi="Times New Roman"/>
          <w:b/>
          <w:sz w:val="24"/>
          <w:szCs w:val="24"/>
        </w:rPr>
        <w:t xml:space="preserve">Art. </w:t>
      </w:r>
      <w:r w:rsidR="00D51972">
        <w:rPr>
          <w:rFonts w:ascii="Times New Roman" w:hAnsi="Times New Roman"/>
          <w:b/>
          <w:sz w:val="24"/>
          <w:szCs w:val="24"/>
        </w:rPr>
        <w:t>58</w:t>
      </w:r>
      <w:r w:rsidRPr="00605DCA">
        <w:rPr>
          <w:rFonts w:ascii="Times New Roman" w:hAnsi="Times New Roman"/>
          <w:b/>
          <w:sz w:val="24"/>
          <w:szCs w:val="24"/>
        </w:rPr>
        <w:t>. Tracciabilità</w:t>
      </w:r>
      <w:r w:rsidR="00BC0636">
        <w:rPr>
          <w:rFonts w:ascii="Times New Roman" w:hAnsi="Times New Roman"/>
          <w:b/>
          <w:sz w:val="24"/>
          <w:szCs w:val="24"/>
        </w:rPr>
        <w:t xml:space="preserve"> dei movimenti finanziari</w:t>
      </w:r>
    </w:p>
    <w:p w14:paraId="2ED5DA34" w14:textId="77777777" w:rsidR="0093535F" w:rsidRPr="00D8638C" w:rsidRDefault="0093535F" w:rsidP="0093535F">
      <w:pPr>
        <w:widowControl w:val="0"/>
        <w:jc w:val="both"/>
        <w:rPr>
          <w:rFonts w:ascii="Times New Roman" w:hAnsi="Times New Roman"/>
          <w:sz w:val="24"/>
          <w:szCs w:val="24"/>
        </w:rPr>
      </w:pPr>
      <w:r w:rsidRPr="00605DCA">
        <w:rPr>
          <w:rFonts w:ascii="Times New Roman" w:hAnsi="Times New Roman"/>
          <w:sz w:val="24"/>
          <w:szCs w:val="24"/>
        </w:rPr>
        <w:t>1.</w:t>
      </w:r>
      <w:r w:rsidRPr="00605DCA">
        <w:rPr>
          <w:rFonts w:ascii="Times New Roman" w:hAnsi="Times New Roman"/>
          <w:sz w:val="24"/>
          <w:szCs w:val="24"/>
        </w:rPr>
        <w:tab/>
        <w:t xml:space="preserve">Il Concessionario assume tutti gli obblighi di tracciabilità dei flussi finanziari di cui all’articolo 3 della legge 13 agosto 2010, n. 136, dando atto che, nel caso di </w:t>
      </w:r>
      <w:r w:rsidRPr="00D8638C">
        <w:rPr>
          <w:rFonts w:ascii="Times New Roman" w:hAnsi="Times New Roman"/>
          <w:sz w:val="24"/>
          <w:szCs w:val="24"/>
        </w:rPr>
        <w:t>inadempimento, il Contratto è risolto di diritto ai sensi dell’articolo 1456 del codice civile.</w:t>
      </w:r>
    </w:p>
    <w:p w14:paraId="5D20CC77" w14:textId="77777777" w:rsidR="00DB4FD4" w:rsidRPr="00D8638C" w:rsidRDefault="00374622" w:rsidP="00374622">
      <w:pPr>
        <w:widowControl w:val="0"/>
        <w:jc w:val="both"/>
        <w:rPr>
          <w:rFonts w:ascii="Times New Roman" w:hAnsi="Times New Roman"/>
          <w:sz w:val="24"/>
          <w:szCs w:val="24"/>
        </w:rPr>
      </w:pPr>
      <w:r w:rsidRPr="00D8638C">
        <w:rPr>
          <w:rFonts w:ascii="Times New Roman" w:hAnsi="Times New Roman"/>
          <w:sz w:val="24"/>
          <w:szCs w:val="24"/>
        </w:rPr>
        <w:t>2.</w:t>
      </w:r>
      <w:r w:rsidRPr="00D8638C">
        <w:rPr>
          <w:rFonts w:ascii="Times New Roman" w:hAnsi="Times New Roman"/>
          <w:sz w:val="24"/>
          <w:szCs w:val="24"/>
        </w:rPr>
        <w:tab/>
        <w:t>I rapporti di natura commerciale tra il Concessionario e gli acquirenti dei materiali litoidi provenienti dalla sua attività, sono estr</w:t>
      </w:r>
      <w:r w:rsidR="00DB4FD4" w:rsidRPr="00D8638C">
        <w:rPr>
          <w:rFonts w:ascii="Times New Roman" w:hAnsi="Times New Roman"/>
          <w:sz w:val="24"/>
          <w:szCs w:val="24"/>
        </w:rPr>
        <w:t>a</w:t>
      </w:r>
      <w:r w:rsidRPr="00D8638C">
        <w:rPr>
          <w:rFonts w:ascii="Times New Roman" w:hAnsi="Times New Roman"/>
          <w:sz w:val="24"/>
          <w:szCs w:val="24"/>
        </w:rPr>
        <w:t xml:space="preserve">nei al regime di tracciabilità </w:t>
      </w:r>
      <w:r w:rsidR="00DB4FD4" w:rsidRPr="00D8638C">
        <w:rPr>
          <w:rFonts w:ascii="Times New Roman" w:hAnsi="Times New Roman"/>
          <w:sz w:val="24"/>
          <w:szCs w:val="24"/>
        </w:rPr>
        <w:t>di cui al comma 1, e sono regolati esclusivamente dal codice civile e, per quanto applicabile, d</w:t>
      </w:r>
      <w:r w:rsidR="006C3CE6" w:rsidRPr="00D8638C">
        <w:rPr>
          <w:rFonts w:ascii="Times New Roman" w:hAnsi="Times New Roman"/>
          <w:sz w:val="24"/>
          <w:szCs w:val="24"/>
        </w:rPr>
        <w:t>a</w:t>
      </w:r>
      <w:r w:rsidR="00DB4FD4" w:rsidRPr="00D8638C">
        <w:rPr>
          <w:rFonts w:ascii="Times New Roman" w:hAnsi="Times New Roman"/>
          <w:sz w:val="24"/>
          <w:szCs w:val="24"/>
        </w:rPr>
        <w:t>l decreto legislativo 9 ottobre 2002, n. 231.</w:t>
      </w:r>
    </w:p>
    <w:p w14:paraId="4E50C753" w14:textId="77777777" w:rsidR="0093535F" w:rsidRPr="00605DCA" w:rsidRDefault="0093535F" w:rsidP="00374622">
      <w:pPr>
        <w:widowControl w:val="0"/>
        <w:spacing w:before="240" w:after="240"/>
        <w:rPr>
          <w:rFonts w:ascii="Times New Roman" w:hAnsi="Times New Roman"/>
          <w:b/>
          <w:sz w:val="24"/>
          <w:szCs w:val="24"/>
        </w:rPr>
      </w:pPr>
      <w:r w:rsidRPr="00605DCA">
        <w:rPr>
          <w:rFonts w:ascii="Times New Roman" w:hAnsi="Times New Roman"/>
          <w:b/>
          <w:sz w:val="24"/>
          <w:szCs w:val="24"/>
        </w:rPr>
        <w:t xml:space="preserve">Art. </w:t>
      </w:r>
      <w:r w:rsidR="00D51972">
        <w:rPr>
          <w:rFonts w:ascii="Times New Roman" w:hAnsi="Times New Roman"/>
          <w:b/>
          <w:sz w:val="24"/>
          <w:szCs w:val="24"/>
        </w:rPr>
        <w:t>59</w:t>
      </w:r>
      <w:r w:rsidRPr="00605DCA">
        <w:rPr>
          <w:rFonts w:ascii="Times New Roman" w:hAnsi="Times New Roman"/>
          <w:b/>
          <w:sz w:val="24"/>
          <w:szCs w:val="24"/>
        </w:rPr>
        <w:t>. Trattamento dei dati personali</w:t>
      </w:r>
    </w:p>
    <w:p w14:paraId="0BFB89AE" w14:textId="77777777" w:rsidR="00BC0636" w:rsidRDefault="00BC0636" w:rsidP="00BC0636">
      <w:pPr>
        <w:widowControl w:val="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BC0636">
        <w:rPr>
          <w:rFonts w:ascii="Times New Roman" w:hAnsi="Times New Roman"/>
          <w:sz w:val="24"/>
          <w:szCs w:val="24"/>
        </w:rPr>
        <w:t xml:space="preserve">In applicazione del Regolamento (UE) 2016/679 del Parlamento Europeo e del Consiglio del 27 aprile 2016 (General Data </w:t>
      </w:r>
      <w:proofErr w:type="spellStart"/>
      <w:r w:rsidRPr="00BC0636">
        <w:rPr>
          <w:rFonts w:ascii="Times New Roman" w:hAnsi="Times New Roman"/>
          <w:sz w:val="24"/>
          <w:szCs w:val="24"/>
        </w:rPr>
        <w:t>Protection</w:t>
      </w:r>
      <w:proofErr w:type="spellEnd"/>
      <w:r w:rsidRPr="00BC0636">
        <w:rPr>
          <w:rFonts w:ascii="Times New Roman" w:hAnsi="Times New Roman"/>
          <w:sz w:val="24"/>
          <w:szCs w:val="24"/>
        </w:rPr>
        <w:t xml:space="preserve"> </w:t>
      </w:r>
      <w:proofErr w:type="spellStart"/>
      <w:r w:rsidRPr="00BC0636">
        <w:rPr>
          <w:rFonts w:ascii="Times New Roman" w:hAnsi="Times New Roman"/>
          <w:sz w:val="24"/>
          <w:szCs w:val="24"/>
        </w:rPr>
        <w:t>Regulation</w:t>
      </w:r>
      <w:proofErr w:type="spellEnd"/>
      <w:r w:rsidRPr="00BC0636">
        <w:rPr>
          <w:rFonts w:ascii="Times New Roman" w:hAnsi="Times New Roman"/>
          <w:sz w:val="24"/>
          <w:szCs w:val="24"/>
        </w:rPr>
        <w:t>, nel seguito semplicemente «GDPR») e del decreto legislativo 30 giugno 2003, n. 196, come modificato e integrato dal decreto legislativo 10 agosto 2018, n. 101 (nel seguito semplicemente «Codice della privacy»), tutti i dati personali relativi agli Operatori economici, forniti dagli stessi o da Autorità pubbliche, sono conferiti esclusivamente</w:t>
      </w:r>
      <w:r>
        <w:rPr>
          <w:rFonts w:ascii="Times New Roman" w:hAnsi="Times New Roman"/>
          <w:sz w:val="24"/>
          <w:szCs w:val="24"/>
        </w:rPr>
        <w:t xml:space="preserve"> </w:t>
      </w:r>
      <w:r w:rsidRPr="00BC0636">
        <w:rPr>
          <w:rFonts w:ascii="Times New Roman" w:hAnsi="Times New Roman"/>
          <w:sz w:val="24"/>
          <w:szCs w:val="24"/>
        </w:rPr>
        <w:t>per l</w:t>
      </w:r>
      <w:r>
        <w:rPr>
          <w:rFonts w:ascii="Times New Roman" w:hAnsi="Times New Roman"/>
          <w:sz w:val="24"/>
          <w:szCs w:val="24"/>
        </w:rPr>
        <w:t xml:space="preserve">’esecuzione </w:t>
      </w:r>
      <w:r w:rsidRPr="00BC0636">
        <w:rPr>
          <w:rFonts w:ascii="Times New Roman" w:hAnsi="Times New Roman"/>
          <w:sz w:val="24"/>
          <w:szCs w:val="24"/>
        </w:rPr>
        <w:t xml:space="preserve">del presente </w:t>
      </w:r>
      <w:r>
        <w:rPr>
          <w:rFonts w:ascii="Times New Roman" w:hAnsi="Times New Roman"/>
          <w:sz w:val="24"/>
          <w:szCs w:val="24"/>
        </w:rPr>
        <w:t xml:space="preserve">Contratto, </w:t>
      </w:r>
      <w:r w:rsidRPr="00BC0636">
        <w:rPr>
          <w:rFonts w:ascii="Times New Roman" w:hAnsi="Times New Roman"/>
          <w:sz w:val="24"/>
          <w:szCs w:val="24"/>
        </w:rPr>
        <w:t xml:space="preserve">, ai sensi dell’articolo 2-octies, comma 3, lettere h) e i), del Codice della privacy e dell’articolo 6, paragrafo 1 del GDPR, nonché dei procedimenti amministrativi e giurisdizionali conseguenti, alle condizioni di cui ai agli articoli </w:t>
      </w:r>
      <w:r w:rsidRPr="00BC0636">
        <w:rPr>
          <w:rFonts w:ascii="Times New Roman" w:hAnsi="Times New Roman"/>
          <w:sz w:val="24"/>
          <w:szCs w:val="24"/>
        </w:rPr>
        <w:lastRenderedPageBreak/>
        <w:t>86 e 87 del GDPR</w:t>
      </w:r>
      <w:r>
        <w:rPr>
          <w:rFonts w:ascii="Times New Roman" w:hAnsi="Times New Roman"/>
          <w:sz w:val="24"/>
          <w:szCs w:val="24"/>
        </w:rPr>
        <w:t>.</w:t>
      </w:r>
    </w:p>
    <w:p w14:paraId="4BDD9979" w14:textId="77777777" w:rsidR="00BC0636" w:rsidRDefault="00BC0636" w:rsidP="00BC0636">
      <w:pPr>
        <w:widowControl w:val="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T</w:t>
      </w:r>
      <w:r w:rsidRPr="00605DCA">
        <w:rPr>
          <w:rFonts w:ascii="Times New Roman" w:hAnsi="Times New Roman"/>
          <w:sz w:val="24"/>
          <w:szCs w:val="24"/>
        </w:rPr>
        <w:t>itolare del trattamento, nonché responsabile, è il Co</w:t>
      </w:r>
      <w:r>
        <w:rPr>
          <w:rFonts w:ascii="Times New Roman" w:hAnsi="Times New Roman"/>
          <w:sz w:val="24"/>
          <w:szCs w:val="24"/>
        </w:rPr>
        <w:t>ncessionario</w:t>
      </w:r>
      <w:r w:rsidRPr="00605DCA">
        <w:rPr>
          <w:rFonts w:ascii="Times New Roman" w:hAnsi="Times New Roman"/>
          <w:sz w:val="24"/>
          <w:szCs w:val="24"/>
        </w:rPr>
        <w:t xml:space="preserve"> nella persona d</w:t>
      </w:r>
      <w:r w:rsidR="00472ADE">
        <w:rPr>
          <w:rFonts w:ascii="Times New Roman" w:hAnsi="Times New Roman"/>
          <w:sz w:val="24"/>
          <w:szCs w:val="24"/>
        </w:rPr>
        <w:t>i un soggetto reso noto con le modalità di cui all’</w:t>
      </w:r>
      <w:r w:rsidR="0040498C">
        <w:rPr>
          <w:rFonts w:ascii="Times New Roman" w:hAnsi="Times New Roman"/>
          <w:sz w:val="24"/>
          <w:szCs w:val="24"/>
        </w:rPr>
        <w:t>articolo 55</w:t>
      </w:r>
      <w:r w:rsidR="00472ADE">
        <w:rPr>
          <w:rFonts w:ascii="Times New Roman" w:hAnsi="Times New Roman"/>
          <w:sz w:val="24"/>
          <w:szCs w:val="24"/>
        </w:rPr>
        <w:t>.</w:t>
      </w:r>
    </w:p>
    <w:p w14:paraId="0F5598D1" w14:textId="77777777" w:rsidR="00BC0636" w:rsidRPr="00BC0636" w:rsidRDefault="00BC0636" w:rsidP="00BC0636">
      <w:pPr>
        <w:widowControl w:val="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Si precisa che:</w:t>
      </w:r>
    </w:p>
    <w:p w14:paraId="61D445F1" w14:textId="77777777" w:rsidR="00BC0636" w:rsidRPr="00BC0636" w:rsidRDefault="00BC0636" w:rsidP="00BC0636">
      <w:pPr>
        <w:widowControl w:val="0"/>
        <w:ind w:left="567"/>
        <w:jc w:val="both"/>
        <w:rPr>
          <w:rFonts w:ascii="Times New Roman" w:hAnsi="Times New Roman"/>
          <w:sz w:val="24"/>
          <w:szCs w:val="24"/>
        </w:rPr>
      </w:pPr>
      <w:r>
        <w:rPr>
          <w:rFonts w:ascii="Times New Roman" w:hAnsi="Times New Roman"/>
          <w:sz w:val="24"/>
          <w:szCs w:val="24"/>
        </w:rPr>
        <w:t>a</w:t>
      </w:r>
      <w:r w:rsidRPr="00BC0636">
        <w:rPr>
          <w:rFonts w:ascii="Times New Roman" w:hAnsi="Times New Roman"/>
          <w:sz w:val="24"/>
          <w:szCs w:val="24"/>
        </w:rPr>
        <w:t>)</w:t>
      </w:r>
      <w:r w:rsidRPr="00BC0636">
        <w:rPr>
          <w:rFonts w:ascii="Times New Roman" w:hAnsi="Times New Roman"/>
          <w:sz w:val="24"/>
          <w:szCs w:val="24"/>
        </w:rPr>
        <w:tab/>
        <w:t>il trattamento dei dati è realizzato per mezzo delle operazioni o complesso di operazioni, con o senza l’ausilio di strumenti elettronici o informatici, mediante procedure idonee a garantirne la riservatezza, effettuate dagli incaricati al trattamento a ciò autorizzati dal titolare del trattamento;</w:t>
      </w:r>
    </w:p>
    <w:p w14:paraId="278C1B59" w14:textId="77777777" w:rsidR="00BC0636" w:rsidRPr="00BC0636" w:rsidRDefault="00BC0636" w:rsidP="00BC0636">
      <w:pPr>
        <w:widowControl w:val="0"/>
        <w:ind w:left="567"/>
        <w:jc w:val="both"/>
        <w:rPr>
          <w:rFonts w:ascii="Times New Roman" w:hAnsi="Times New Roman"/>
          <w:sz w:val="24"/>
          <w:szCs w:val="24"/>
        </w:rPr>
      </w:pPr>
      <w:r>
        <w:rPr>
          <w:rFonts w:ascii="Times New Roman" w:hAnsi="Times New Roman"/>
          <w:sz w:val="24"/>
          <w:szCs w:val="24"/>
        </w:rPr>
        <w:t>b</w:t>
      </w:r>
      <w:r w:rsidRPr="00BC0636">
        <w:rPr>
          <w:rFonts w:ascii="Times New Roman" w:hAnsi="Times New Roman"/>
          <w:sz w:val="24"/>
          <w:szCs w:val="24"/>
        </w:rPr>
        <w:t>)</w:t>
      </w:r>
      <w:r w:rsidRPr="00BC0636">
        <w:rPr>
          <w:rFonts w:ascii="Times New Roman" w:hAnsi="Times New Roman"/>
          <w:sz w:val="24"/>
          <w:szCs w:val="24"/>
        </w:rPr>
        <w:tab/>
        <w:t>i dati personali conferiti, anche giudiziari, il cui trattamento è autorizzato per il consenso espresso dall’interessato ai sensi degli articoli 7 e 107 del GDPR, sono trattati in misura non eccedente e pertinente i fini di cui alla lettera a) e l’eventuale rifiuto da parte dell’interessato a conferirli comporta l’impossibilità di partecipazione alla gara;</w:t>
      </w:r>
    </w:p>
    <w:p w14:paraId="4501F548" w14:textId="77777777" w:rsidR="00BC0636" w:rsidRPr="00BC0636" w:rsidRDefault="00BC0636" w:rsidP="00BC0636">
      <w:pPr>
        <w:widowControl w:val="0"/>
        <w:ind w:left="567"/>
        <w:jc w:val="both"/>
        <w:rPr>
          <w:rFonts w:ascii="Times New Roman" w:hAnsi="Times New Roman"/>
          <w:sz w:val="24"/>
          <w:szCs w:val="24"/>
        </w:rPr>
      </w:pPr>
      <w:r>
        <w:rPr>
          <w:rFonts w:ascii="Times New Roman" w:hAnsi="Times New Roman"/>
          <w:sz w:val="24"/>
          <w:szCs w:val="24"/>
        </w:rPr>
        <w:t>c</w:t>
      </w:r>
      <w:r w:rsidRPr="00BC0636">
        <w:rPr>
          <w:rFonts w:ascii="Times New Roman" w:hAnsi="Times New Roman"/>
          <w:sz w:val="24"/>
          <w:szCs w:val="24"/>
        </w:rPr>
        <w:t>)</w:t>
      </w:r>
      <w:r w:rsidRPr="00BC0636">
        <w:rPr>
          <w:rFonts w:ascii="Times New Roman" w:hAnsi="Times New Roman"/>
          <w:sz w:val="24"/>
          <w:szCs w:val="24"/>
        </w:rPr>
        <w:tab/>
        <w:t xml:space="preserve">i dati possono venire a conoscenza degli incaricati autorizzati dal titolare e degli organi che gestiscono il </w:t>
      </w:r>
      <w:r>
        <w:rPr>
          <w:rFonts w:ascii="Times New Roman" w:hAnsi="Times New Roman"/>
          <w:sz w:val="24"/>
          <w:szCs w:val="24"/>
        </w:rPr>
        <w:t>Contratto</w:t>
      </w:r>
      <w:r w:rsidRPr="00BC0636">
        <w:rPr>
          <w:rFonts w:ascii="Times New Roman" w:hAnsi="Times New Roman"/>
          <w:sz w:val="24"/>
          <w:szCs w:val="24"/>
        </w:rPr>
        <w:t>, possono essere comunicati ai soggetti cui la comunicazione è obbligatoria per legge o regolamento o a soggetti cui la comunicazione è necessaria in caso di contenzioso e sono conservati negli archivi del titolare del trattamento per il periodo previsto dalle disposizioni delle leggi speciali applicabili;</w:t>
      </w:r>
    </w:p>
    <w:p w14:paraId="772B9DB9" w14:textId="77777777" w:rsidR="00BC0636" w:rsidRPr="00BC0636" w:rsidRDefault="00BC0636" w:rsidP="00BC0636">
      <w:pPr>
        <w:widowControl w:val="0"/>
        <w:ind w:left="567"/>
        <w:jc w:val="both"/>
        <w:rPr>
          <w:rFonts w:ascii="Times New Roman" w:hAnsi="Times New Roman"/>
          <w:sz w:val="24"/>
          <w:szCs w:val="24"/>
        </w:rPr>
      </w:pPr>
      <w:r>
        <w:rPr>
          <w:rFonts w:ascii="Times New Roman" w:hAnsi="Times New Roman"/>
          <w:sz w:val="24"/>
          <w:szCs w:val="24"/>
        </w:rPr>
        <w:t>d</w:t>
      </w:r>
      <w:r w:rsidRPr="00BC0636">
        <w:rPr>
          <w:rFonts w:ascii="Times New Roman" w:hAnsi="Times New Roman"/>
          <w:sz w:val="24"/>
          <w:szCs w:val="24"/>
        </w:rPr>
        <w:t>)</w:t>
      </w:r>
      <w:r w:rsidRPr="00BC0636">
        <w:rPr>
          <w:rFonts w:ascii="Times New Roman" w:hAnsi="Times New Roman"/>
          <w:sz w:val="24"/>
          <w:szCs w:val="24"/>
        </w:rPr>
        <w:tab/>
        <w:t xml:space="preserve">i dati relativi a sanzioni, di tutela in sede amministrativa o giudiziaria di cui all’articolo 2-sexies, comma 2, lettera q), del Codice della privacy e i dati relativi a condanne penali, reati o misure di sicurezza di cui all’articolo 2-octies, comma 3, sono trattati nei imiti di quanto autorizzato dalla legge e nel rispetto delle condizioni di cui al decreto legislativo n. 51 del 2018; </w:t>
      </w:r>
    </w:p>
    <w:p w14:paraId="5F4EC8DA" w14:textId="77777777" w:rsidR="00BC0636" w:rsidRPr="00BC0636" w:rsidRDefault="00BC0636" w:rsidP="00BC0636">
      <w:pPr>
        <w:widowControl w:val="0"/>
        <w:ind w:left="567"/>
        <w:jc w:val="both"/>
        <w:rPr>
          <w:rFonts w:ascii="Times New Roman" w:hAnsi="Times New Roman"/>
          <w:sz w:val="24"/>
          <w:szCs w:val="24"/>
        </w:rPr>
      </w:pPr>
      <w:r>
        <w:rPr>
          <w:rFonts w:ascii="Times New Roman" w:hAnsi="Times New Roman"/>
          <w:sz w:val="24"/>
          <w:szCs w:val="24"/>
        </w:rPr>
        <w:t>e</w:t>
      </w:r>
      <w:r w:rsidRPr="00BC0636">
        <w:rPr>
          <w:rFonts w:ascii="Times New Roman" w:hAnsi="Times New Roman"/>
          <w:sz w:val="24"/>
          <w:szCs w:val="24"/>
        </w:rPr>
        <w:t>)</w:t>
      </w:r>
      <w:r w:rsidRPr="00BC0636">
        <w:rPr>
          <w:rFonts w:ascii="Times New Roman" w:hAnsi="Times New Roman"/>
          <w:sz w:val="24"/>
          <w:szCs w:val="24"/>
        </w:rPr>
        <w:tab/>
        <w:t>nei limiti di cui all’articolo 2-undecies del Codice della privacy l’interessato che ha conferito dati personali può esercitare i diritti di cui agli articoli 12, 13, 14 e 15 del GDPR;</w:t>
      </w:r>
    </w:p>
    <w:p w14:paraId="6C7C3CC4" w14:textId="77777777" w:rsidR="0093535F" w:rsidRPr="00605DCA" w:rsidRDefault="0093535F" w:rsidP="00BC0636">
      <w:pPr>
        <w:widowControl w:val="0"/>
        <w:ind w:left="567"/>
        <w:jc w:val="both"/>
        <w:rPr>
          <w:rFonts w:ascii="Times New Roman" w:hAnsi="Times New Roman"/>
          <w:sz w:val="24"/>
          <w:szCs w:val="24"/>
        </w:rPr>
      </w:pPr>
      <w:r w:rsidRPr="00605DCA">
        <w:rPr>
          <w:rFonts w:ascii="Times New Roman" w:hAnsi="Times New Roman"/>
          <w:sz w:val="24"/>
          <w:szCs w:val="24"/>
        </w:rPr>
        <w:t>a)</w:t>
      </w:r>
      <w:r w:rsidRPr="00605DCA">
        <w:rPr>
          <w:rFonts w:ascii="Times New Roman" w:hAnsi="Times New Roman"/>
          <w:sz w:val="24"/>
          <w:szCs w:val="24"/>
        </w:rPr>
        <w:tab/>
        <w:t>titolare del trattamento, nonché responsabile, è il Co</w:t>
      </w:r>
      <w:r w:rsidR="00BC0636">
        <w:rPr>
          <w:rFonts w:ascii="Times New Roman" w:hAnsi="Times New Roman"/>
          <w:sz w:val="24"/>
          <w:szCs w:val="24"/>
        </w:rPr>
        <w:t>ncessionario</w:t>
      </w:r>
      <w:r w:rsidRPr="00605DCA">
        <w:rPr>
          <w:rFonts w:ascii="Times New Roman" w:hAnsi="Times New Roman"/>
          <w:sz w:val="24"/>
          <w:szCs w:val="24"/>
        </w:rPr>
        <w:t xml:space="preserve"> nella persona del sig. </w:t>
      </w:r>
    </w:p>
    <w:p w14:paraId="753428C8" w14:textId="77777777" w:rsidR="0093535F" w:rsidRPr="00605DCA"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d)</w:t>
      </w:r>
      <w:r w:rsidRPr="00605DCA">
        <w:rPr>
          <w:rFonts w:ascii="Times New Roman" w:hAnsi="Times New Roman"/>
          <w:sz w:val="24"/>
          <w:szCs w:val="24"/>
        </w:rPr>
        <w:tab/>
        <w:t>i dati personali conferiti, anche giudiziari, il cui trattamento è autorizzato ai sensi degli articoli 21 e 22 del decreto legislativo n. 196 del 2003, con provvedimento dell’Autorità garante, sono trattati in misura non eccedente e pertinente i fini di cui alla lettera b);</w:t>
      </w:r>
    </w:p>
    <w:p w14:paraId="6D0D6AFA" w14:textId="77777777" w:rsidR="0093535F" w:rsidRPr="00605DCA" w:rsidRDefault="0093535F" w:rsidP="0093535F">
      <w:pPr>
        <w:widowControl w:val="0"/>
        <w:ind w:left="567"/>
        <w:jc w:val="both"/>
        <w:rPr>
          <w:rFonts w:ascii="Times New Roman" w:hAnsi="Times New Roman"/>
          <w:sz w:val="24"/>
          <w:szCs w:val="24"/>
        </w:rPr>
      </w:pPr>
      <w:r w:rsidRPr="00605DCA">
        <w:rPr>
          <w:rFonts w:ascii="Times New Roman" w:hAnsi="Times New Roman"/>
          <w:sz w:val="24"/>
          <w:szCs w:val="24"/>
        </w:rPr>
        <w:t>e)</w:t>
      </w:r>
      <w:r w:rsidRPr="00605DCA">
        <w:rPr>
          <w:rFonts w:ascii="Times New Roman" w:hAnsi="Times New Roman"/>
          <w:sz w:val="24"/>
          <w:szCs w:val="24"/>
        </w:rPr>
        <w:tab/>
        <w:t>i dati possono venire a conoscenza degli incaricati autorizzati dal titolare e dei componenti degli organi che gestiscono il contratto e i procedimenti e adempimenti connessi, possono essere comunicati ai soggetti cui la comunicazione sia obbligatoria per legge o per contratto o a soggetti cui la comunicazione sia necessaria in caso di contenzioso</w:t>
      </w:r>
      <w:r w:rsidR="00BC0636">
        <w:rPr>
          <w:rFonts w:ascii="Times New Roman" w:hAnsi="Times New Roman"/>
          <w:sz w:val="24"/>
          <w:szCs w:val="24"/>
        </w:rPr>
        <w:t>.</w:t>
      </w:r>
    </w:p>
    <w:p w14:paraId="36CDEF6F" w14:textId="77777777" w:rsidR="0093535F" w:rsidRPr="00605DCA" w:rsidRDefault="00BC0636" w:rsidP="0093535F">
      <w:pPr>
        <w:widowControl w:val="0"/>
        <w:jc w:val="both"/>
        <w:rPr>
          <w:rFonts w:ascii="Times New Roman" w:hAnsi="Times New Roman"/>
          <w:sz w:val="24"/>
          <w:szCs w:val="24"/>
        </w:rPr>
      </w:pPr>
      <w:r>
        <w:rPr>
          <w:rFonts w:ascii="Times New Roman" w:hAnsi="Times New Roman"/>
          <w:sz w:val="24"/>
          <w:szCs w:val="24"/>
        </w:rPr>
        <w:t>4</w:t>
      </w:r>
      <w:r w:rsidR="0093535F" w:rsidRPr="00605DCA">
        <w:rPr>
          <w:rFonts w:ascii="Times New Roman" w:hAnsi="Times New Roman"/>
          <w:sz w:val="24"/>
          <w:szCs w:val="24"/>
        </w:rPr>
        <w:t>.</w:t>
      </w:r>
      <w:r w:rsidR="0093535F" w:rsidRPr="00605DCA">
        <w:rPr>
          <w:rFonts w:ascii="Times New Roman" w:hAnsi="Times New Roman"/>
          <w:sz w:val="24"/>
          <w:szCs w:val="24"/>
        </w:rPr>
        <w:tab/>
        <w:t>Il Concessionario e i soggetti terzi da questi incaricati devono ottemperare, per quanto di loro competenza, alle previsioni di cui al presente articolo.</w:t>
      </w:r>
    </w:p>
    <w:p w14:paraId="15673D7C" w14:textId="77777777" w:rsidR="0093535F" w:rsidRPr="00605DCA" w:rsidRDefault="0093535F" w:rsidP="00374622">
      <w:pPr>
        <w:widowControl w:val="0"/>
        <w:spacing w:before="240" w:after="240"/>
        <w:rPr>
          <w:rFonts w:ascii="Times New Roman" w:hAnsi="Times New Roman"/>
          <w:b/>
          <w:sz w:val="24"/>
          <w:szCs w:val="24"/>
        </w:rPr>
      </w:pPr>
      <w:bookmarkStart w:id="81" w:name="_Hlk499716191"/>
      <w:r w:rsidRPr="00605DCA">
        <w:rPr>
          <w:rFonts w:ascii="Times New Roman" w:hAnsi="Times New Roman"/>
          <w:b/>
          <w:sz w:val="24"/>
          <w:szCs w:val="24"/>
        </w:rPr>
        <w:t>Art. 6</w:t>
      </w:r>
      <w:r w:rsidR="00D51972">
        <w:rPr>
          <w:rFonts w:ascii="Times New Roman" w:hAnsi="Times New Roman"/>
          <w:b/>
          <w:sz w:val="24"/>
          <w:szCs w:val="24"/>
        </w:rPr>
        <w:t>0</w:t>
      </w:r>
      <w:r w:rsidRPr="00605DCA">
        <w:rPr>
          <w:rFonts w:ascii="Times New Roman" w:hAnsi="Times New Roman"/>
          <w:b/>
          <w:sz w:val="24"/>
          <w:szCs w:val="24"/>
        </w:rPr>
        <w:t>. Imposte e tasse</w:t>
      </w:r>
    </w:p>
    <w:p w14:paraId="34AE6E74" w14:textId="77777777" w:rsidR="0093535F" w:rsidRPr="00605DCA" w:rsidRDefault="0093535F" w:rsidP="0093535F">
      <w:pPr>
        <w:widowControl w:val="0"/>
        <w:jc w:val="both"/>
        <w:rPr>
          <w:rFonts w:ascii="Times New Roman" w:hAnsi="Times New Roman"/>
          <w:sz w:val="24"/>
          <w:szCs w:val="24"/>
        </w:rPr>
      </w:pPr>
      <w:r w:rsidRPr="00605DCA">
        <w:rPr>
          <w:rFonts w:ascii="Times New Roman" w:hAnsi="Times New Roman"/>
          <w:sz w:val="24"/>
          <w:szCs w:val="24"/>
        </w:rPr>
        <w:t>1.</w:t>
      </w:r>
      <w:r w:rsidRPr="00605DCA">
        <w:rPr>
          <w:rFonts w:ascii="Times New Roman" w:hAnsi="Times New Roman"/>
          <w:sz w:val="24"/>
          <w:szCs w:val="24"/>
        </w:rPr>
        <w:tab/>
        <w:t>Il presente Contratto è soggetto a IVA; tutti gli importi di natura economica citati nello stesso Contratto, ove non diversamente disposto in forma esplicita (con particolare riferimento alle tariffe applicate all’Utenza), si intendono IVA esclusa.</w:t>
      </w:r>
    </w:p>
    <w:p w14:paraId="22D018A8" w14:textId="77777777" w:rsidR="0093535F" w:rsidRPr="00605DCA" w:rsidRDefault="001401BB" w:rsidP="0093535F">
      <w:pPr>
        <w:widowControl w:val="0"/>
        <w:jc w:val="both"/>
        <w:rPr>
          <w:rFonts w:ascii="Times New Roman" w:hAnsi="Times New Roman"/>
          <w:sz w:val="24"/>
          <w:szCs w:val="24"/>
        </w:rPr>
      </w:pPr>
      <w:r>
        <w:rPr>
          <w:rFonts w:ascii="Times New Roman" w:hAnsi="Times New Roman"/>
          <w:sz w:val="24"/>
          <w:szCs w:val="24"/>
        </w:rPr>
        <w:t>2</w:t>
      </w:r>
      <w:r w:rsidR="0093535F" w:rsidRPr="00605DCA">
        <w:rPr>
          <w:rFonts w:ascii="Times New Roman" w:hAnsi="Times New Roman"/>
          <w:sz w:val="24"/>
          <w:szCs w:val="24"/>
        </w:rPr>
        <w:t>.</w:t>
      </w:r>
      <w:r w:rsidR="0093535F" w:rsidRPr="00605DCA">
        <w:rPr>
          <w:rFonts w:ascii="Times New Roman" w:hAnsi="Times New Roman"/>
          <w:sz w:val="24"/>
          <w:szCs w:val="24"/>
        </w:rPr>
        <w:tab/>
        <w:t>Il presente Contratto è soggetto a registrazione e le relative imposte di registro e di bollo, nelle misure di legge, sono a carico del Concessionario.</w:t>
      </w:r>
    </w:p>
    <w:p w14:paraId="244EA792" w14:textId="77777777" w:rsidR="0093535F" w:rsidRDefault="001401BB" w:rsidP="0093535F">
      <w:pPr>
        <w:widowControl w:val="0"/>
        <w:jc w:val="both"/>
        <w:rPr>
          <w:rFonts w:ascii="Times New Roman" w:hAnsi="Times New Roman"/>
          <w:sz w:val="24"/>
          <w:szCs w:val="24"/>
        </w:rPr>
      </w:pPr>
      <w:r>
        <w:rPr>
          <w:rFonts w:ascii="Times New Roman" w:hAnsi="Times New Roman"/>
          <w:sz w:val="24"/>
          <w:szCs w:val="24"/>
        </w:rPr>
        <w:t>3</w:t>
      </w:r>
      <w:r w:rsidR="0093535F" w:rsidRPr="00605DCA">
        <w:rPr>
          <w:rFonts w:ascii="Times New Roman" w:hAnsi="Times New Roman"/>
          <w:sz w:val="24"/>
          <w:szCs w:val="24"/>
        </w:rPr>
        <w:t>.</w:t>
      </w:r>
      <w:r w:rsidR="0093535F" w:rsidRPr="00605DCA">
        <w:rPr>
          <w:rFonts w:ascii="Times New Roman" w:hAnsi="Times New Roman"/>
          <w:sz w:val="24"/>
          <w:szCs w:val="24"/>
        </w:rPr>
        <w:tab/>
        <w:t xml:space="preserve">Il presente Contratto è stipulato con atto pubblico amministrativo e i pertinenti diritti di </w:t>
      </w:r>
      <w:r w:rsidR="0093535F" w:rsidRPr="00605DCA">
        <w:rPr>
          <w:rFonts w:ascii="Times New Roman" w:hAnsi="Times New Roman"/>
          <w:sz w:val="24"/>
          <w:szCs w:val="24"/>
        </w:rPr>
        <w:lastRenderedPageBreak/>
        <w:t xml:space="preserve">segreteria </w:t>
      </w:r>
      <w:r w:rsidR="0093535F" w:rsidRPr="005E1ABD">
        <w:rPr>
          <w:rFonts w:ascii="Times New Roman" w:hAnsi="Times New Roman"/>
          <w:bCs/>
          <w:iCs/>
          <w:color w:val="FF0000"/>
          <w:sz w:val="24"/>
          <w:szCs w:val="24"/>
        </w:rPr>
        <w:t>[oppure]</w:t>
      </w:r>
      <w:r w:rsidR="0093535F" w:rsidRPr="005E1ABD">
        <w:rPr>
          <w:rFonts w:ascii="Times New Roman" w:hAnsi="Times New Roman"/>
          <w:color w:val="FF0000"/>
          <w:sz w:val="24"/>
          <w:szCs w:val="24"/>
        </w:rPr>
        <w:t xml:space="preserve"> </w:t>
      </w:r>
      <w:r w:rsidR="0093535F" w:rsidRPr="00605DCA">
        <w:rPr>
          <w:rFonts w:ascii="Times New Roman" w:hAnsi="Times New Roman"/>
          <w:sz w:val="24"/>
          <w:szCs w:val="24"/>
        </w:rPr>
        <w:t>con atto pubblico notarile i pertinenti oneri notarili sono a carico del Concessionario.</w:t>
      </w:r>
      <w:bookmarkEnd w:id="81"/>
    </w:p>
    <w:p w14:paraId="787F4AE7" w14:textId="77777777" w:rsidR="000634FF" w:rsidRDefault="000634FF" w:rsidP="0093535F">
      <w:pPr>
        <w:widowControl w:val="0"/>
        <w:jc w:val="both"/>
        <w:rPr>
          <w:rFonts w:ascii="Times New Roman" w:hAnsi="Times New Roman"/>
          <w:sz w:val="24"/>
          <w:szCs w:val="24"/>
        </w:rPr>
      </w:pPr>
    </w:p>
    <w:p w14:paraId="466968F8" w14:textId="77777777" w:rsidR="000634FF" w:rsidRDefault="000634FF" w:rsidP="0093535F">
      <w:pPr>
        <w:widowControl w:val="0"/>
        <w:jc w:val="both"/>
        <w:rPr>
          <w:rFonts w:ascii="Times New Roman" w:hAnsi="Times New Roman"/>
          <w:sz w:val="24"/>
          <w:szCs w:val="24"/>
        </w:rPr>
      </w:pPr>
    </w:p>
    <w:p w14:paraId="54ECBF0B" w14:textId="77777777" w:rsidR="004937BA" w:rsidRDefault="004937BA" w:rsidP="00FA0DB8">
      <w:pPr>
        <w:widowControl w:val="0"/>
        <w:spacing w:before="240" w:after="240"/>
        <w:rPr>
          <w:rFonts w:ascii="Times New Roman" w:hAnsi="Times New Roman"/>
          <w:b/>
          <w:sz w:val="24"/>
          <w:szCs w:val="24"/>
        </w:rPr>
      </w:pPr>
      <w:r>
        <w:rPr>
          <w:rFonts w:ascii="Times New Roman" w:hAnsi="Times New Roman"/>
          <w:b/>
          <w:sz w:val="24"/>
          <w:szCs w:val="24"/>
        </w:rPr>
        <w:br w:type="page"/>
      </w:r>
    </w:p>
    <w:p w14:paraId="1969F7BE" w14:textId="77777777" w:rsidR="00BD4191" w:rsidRDefault="004937BA" w:rsidP="00BD4191">
      <w:pPr>
        <w:widowControl w:val="0"/>
        <w:spacing w:before="240" w:after="240"/>
        <w:jc w:val="center"/>
        <w:rPr>
          <w:rFonts w:ascii="Times New Roman" w:hAnsi="Times New Roman"/>
          <w:b/>
          <w:sz w:val="24"/>
          <w:szCs w:val="24"/>
        </w:rPr>
      </w:pPr>
      <w:r>
        <w:rPr>
          <w:rFonts w:ascii="Times New Roman" w:hAnsi="Times New Roman"/>
          <w:b/>
          <w:sz w:val="24"/>
          <w:szCs w:val="24"/>
        </w:rPr>
        <w:lastRenderedPageBreak/>
        <w:t>ALLEGATO</w:t>
      </w:r>
      <w:r w:rsidR="00BD4191">
        <w:rPr>
          <w:rFonts w:ascii="Times New Roman" w:hAnsi="Times New Roman"/>
          <w:b/>
          <w:sz w:val="24"/>
          <w:szCs w:val="24"/>
        </w:rPr>
        <w:t xml:space="preserve"> di cui all’articolo 36</w:t>
      </w:r>
    </w:p>
    <w:p w14:paraId="1151F956" w14:textId="77777777" w:rsidR="004937BA" w:rsidRPr="00924AB8" w:rsidRDefault="004937BA" w:rsidP="00BD4191">
      <w:pPr>
        <w:widowControl w:val="0"/>
        <w:spacing w:before="240" w:after="240"/>
        <w:jc w:val="center"/>
        <w:rPr>
          <w:rFonts w:ascii="Times New Roman" w:hAnsi="Times New Roman"/>
          <w:b/>
          <w:sz w:val="24"/>
          <w:szCs w:val="24"/>
        </w:rPr>
      </w:pPr>
      <w:r w:rsidRPr="00924AB8">
        <w:rPr>
          <w:rFonts w:ascii="Times New Roman" w:hAnsi="Times New Roman"/>
          <w:b/>
          <w:sz w:val="24"/>
          <w:szCs w:val="24"/>
        </w:rPr>
        <w:t>INTEGRAZIONE DELLE PRESTAZIONI DA OFFERTA TECNICA</w:t>
      </w:r>
    </w:p>
    <w:p w14:paraId="10D70C65" w14:textId="77777777" w:rsidR="004937BA" w:rsidRDefault="004937BA" w:rsidP="004937BA">
      <w:pPr>
        <w:widowControl w:val="0"/>
        <w:spacing w:before="240" w:after="240"/>
        <w:rPr>
          <w:rFonts w:ascii="Times New Roman" w:hAnsi="Times New Roman"/>
          <w:b/>
          <w:sz w:val="24"/>
          <w:szCs w:val="24"/>
        </w:rPr>
      </w:pPr>
      <w:r w:rsidRPr="004937BA">
        <w:rPr>
          <w:rFonts w:ascii="Times New Roman" w:hAnsi="Times New Roman"/>
          <w:b/>
          <w:sz w:val="24"/>
          <w:szCs w:val="24"/>
        </w:rPr>
        <w:t>ELEMENTO 1: METODOLOGIE DI INTERVENTO TECNICO-OPERATIVE</w:t>
      </w:r>
    </w:p>
    <w:p w14:paraId="2503425B" w14:textId="77777777" w:rsidR="004937BA" w:rsidRPr="004937BA" w:rsidRDefault="004937BA" w:rsidP="004937BA">
      <w:pPr>
        <w:widowControl w:val="0"/>
        <w:spacing w:before="240" w:after="240"/>
        <w:rPr>
          <w:rFonts w:ascii="Times New Roman" w:hAnsi="Times New Roman"/>
          <w:b/>
          <w:sz w:val="24"/>
          <w:szCs w:val="24"/>
        </w:rPr>
      </w:pPr>
      <w:r>
        <w:rPr>
          <w:rFonts w:ascii="Times New Roman" w:hAnsi="Times New Roman"/>
          <w:b/>
          <w:sz w:val="24"/>
          <w:szCs w:val="24"/>
        </w:rPr>
        <w:t>(punto 1</w:t>
      </w:r>
      <w:r w:rsidRPr="004937BA">
        <w:rPr>
          <w:rFonts w:ascii="Times New Roman" w:hAnsi="Times New Roman"/>
          <w:b/>
          <w:sz w:val="24"/>
          <w:szCs w:val="24"/>
        </w:rPr>
        <w:t>6.1.1</w:t>
      </w:r>
      <w:r>
        <w:rPr>
          <w:rFonts w:ascii="Times New Roman" w:hAnsi="Times New Roman"/>
          <w:b/>
          <w:sz w:val="24"/>
          <w:szCs w:val="24"/>
        </w:rPr>
        <w:t xml:space="preserve"> del Disciplinare di gara)</w:t>
      </w:r>
      <w:r w:rsidRPr="004937BA">
        <w:rPr>
          <w:rFonts w:ascii="Times New Roman" w:hAnsi="Times New Roman"/>
          <w:b/>
          <w:sz w:val="24"/>
          <w:szCs w:val="24"/>
        </w:rPr>
        <w:t>.</w:t>
      </w:r>
    </w:p>
    <w:p w14:paraId="0915515D" w14:textId="77777777" w:rsidR="00FA0DB8" w:rsidRPr="00FF27B5" w:rsidRDefault="004937BA" w:rsidP="004937BA">
      <w:pPr>
        <w:widowControl w:val="0"/>
        <w:spacing w:before="240" w:after="240"/>
        <w:rPr>
          <w:rFonts w:ascii="Times New Roman" w:hAnsi="Times New Roman"/>
          <w:b/>
          <w:sz w:val="24"/>
          <w:szCs w:val="24"/>
        </w:rPr>
      </w:pPr>
      <w:r>
        <w:rPr>
          <w:rFonts w:ascii="Times New Roman" w:hAnsi="Times New Roman"/>
          <w:b/>
          <w:sz w:val="24"/>
          <w:szCs w:val="24"/>
        </w:rPr>
        <w:t>Sub-elemento 16.1.1, lettera a), del D</w:t>
      </w:r>
      <w:r w:rsidR="00FA0DB8" w:rsidRPr="004937BA">
        <w:rPr>
          <w:rFonts w:ascii="Times New Roman" w:hAnsi="Times New Roman"/>
          <w:b/>
          <w:sz w:val="24"/>
          <w:szCs w:val="24"/>
        </w:rPr>
        <w:t>isciplinare di gara</w:t>
      </w:r>
      <w:r>
        <w:rPr>
          <w:rFonts w:ascii="Times New Roman" w:hAnsi="Times New Roman"/>
          <w:b/>
          <w:sz w:val="24"/>
          <w:szCs w:val="24"/>
        </w:rPr>
        <w:t>: Modalità di esecuzione</w:t>
      </w:r>
    </w:p>
    <w:p w14:paraId="11DF0806" w14:textId="77777777" w:rsidR="00FA0DB8" w:rsidRPr="00945991" w:rsidRDefault="00FA0DB8" w:rsidP="00FA0DB8">
      <w:pPr>
        <w:widowControl w:val="0"/>
        <w:jc w:val="both"/>
        <w:rPr>
          <w:rFonts w:ascii="Times New Roman" w:hAnsi="Times New Roman"/>
          <w:i/>
          <w:sz w:val="24"/>
          <w:szCs w:val="24"/>
        </w:rPr>
      </w:pPr>
      <w:r w:rsidRPr="00945991">
        <w:rPr>
          <w:rFonts w:ascii="Times New Roman" w:hAnsi="Times New Roman"/>
          <w:i/>
          <w:sz w:val="24"/>
          <w:szCs w:val="24"/>
        </w:rPr>
        <w:t>Descrizione di:</w:t>
      </w:r>
    </w:p>
    <w:p w14:paraId="34437A3D" w14:textId="77777777" w:rsidR="00FA0DB8" w:rsidRPr="00945991" w:rsidRDefault="00FA0DB8" w:rsidP="00FA0DB8">
      <w:pPr>
        <w:widowControl w:val="0"/>
        <w:jc w:val="both"/>
        <w:rPr>
          <w:rFonts w:ascii="Times New Roman" w:hAnsi="Times New Roman"/>
          <w:i/>
          <w:sz w:val="24"/>
          <w:szCs w:val="24"/>
        </w:rPr>
      </w:pPr>
      <w:r w:rsidRPr="00945991">
        <w:rPr>
          <w:rFonts w:ascii="Times New Roman" w:hAnsi="Times New Roman"/>
          <w:i/>
          <w:sz w:val="24"/>
          <w:szCs w:val="24"/>
        </w:rPr>
        <w:t>1.</w:t>
      </w:r>
      <w:r w:rsidRPr="00945991">
        <w:rPr>
          <w:rFonts w:ascii="Times New Roman" w:hAnsi="Times New Roman"/>
          <w:i/>
          <w:sz w:val="24"/>
          <w:szCs w:val="24"/>
        </w:rPr>
        <w:tab/>
        <w:t>Modalità e dei tempi di rimodellamento dell’area golenale, in corrispondenza del meandro di Ostiglia (Isola Cirene) indicativamente compreso fra il km 506 e il km 508 del fiume Po in sinistra idraulica, comprese la movimentazione e l’asportazione artificiali di materiale litoide.</w:t>
      </w:r>
    </w:p>
    <w:p w14:paraId="1BB54882" w14:textId="77777777" w:rsidR="00FA0DB8" w:rsidRPr="00945991" w:rsidRDefault="00FA0DB8" w:rsidP="00FA0DB8">
      <w:pPr>
        <w:widowControl w:val="0"/>
        <w:jc w:val="both"/>
        <w:rPr>
          <w:rFonts w:ascii="Times New Roman" w:hAnsi="Times New Roman"/>
          <w:i/>
          <w:sz w:val="24"/>
          <w:szCs w:val="24"/>
        </w:rPr>
      </w:pPr>
      <w:r w:rsidRPr="00945991">
        <w:rPr>
          <w:rFonts w:ascii="Times New Roman" w:hAnsi="Times New Roman"/>
          <w:i/>
          <w:sz w:val="24"/>
          <w:szCs w:val="24"/>
        </w:rPr>
        <w:t>2.</w:t>
      </w:r>
      <w:r w:rsidRPr="00945991">
        <w:rPr>
          <w:rFonts w:ascii="Times New Roman" w:hAnsi="Times New Roman"/>
          <w:i/>
          <w:sz w:val="24"/>
          <w:szCs w:val="24"/>
        </w:rPr>
        <w:tab/>
        <w:t>Modalità e dei tempi di rialzo dell’argine maestro destro del Po, nei seguenti tratti, in destra idraulica del fiume Po:</w:t>
      </w:r>
    </w:p>
    <w:p w14:paraId="14AB6E9B" w14:textId="77777777" w:rsidR="00FA0DB8" w:rsidRPr="00945991" w:rsidRDefault="00FA0DB8" w:rsidP="00FA0DB8">
      <w:pPr>
        <w:widowControl w:val="0"/>
        <w:ind w:left="567"/>
        <w:jc w:val="both"/>
        <w:rPr>
          <w:rFonts w:ascii="Times New Roman" w:hAnsi="Times New Roman"/>
          <w:i/>
          <w:sz w:val="24"/>
          <w:szCs w:val="24"/>
        </w:rPr>
      </w:pPr>
      <w:r w:rsidRPr="00945991">
        <w:rPr>
          <w:rFonts w:ascii="Times New Roman" w:hAnsi="Times New Roman"/>
          <w:i/>
          <w:sz w:val="24"/>
          <w:szCs w:val="24"/>
        </w:rPr>
        <w:t>a)</w:t>
      </w:r>
      <w:r w:rsidRPr="00945991">
        <w:rPr>
          <w:rFonts w:ascii="Times New Roman" w:hAnsi="Times New Roman"/>
          <w:i/>
          <w:sz w:val="24"/>
          <w:szCs w:val="24"/>
        </w:rPr>
        <w:tab/>
        <w:t>da Quingentole a Revere attualmente indicato nel Catasto delle arginature maestre del fiume Po (</w:t>
      </w:r>
      <w:proofErr w:type="spellStart"/>
      <w:r w:rsidRPr="00945991">
        <w:rPr>
          <w:rFonts w:ascii="Times New Roman" w:hAnsi="Times New Roman"/>
          <w:i/>
          <w:sz w:val="24"/>
          <w:szCs w:val="24"/>
        </w:rPr>
        <w:t>AdBPo</w:t>
      </w:r>
      <w:proofErr w:type="spellEnd"/>
      <w:r w:rsidRPr="00945991">
        <w:rPr>
          <w:rFonts w:ascii="Times New Roman" w:hAnsi="Times New Roman"/>
          <w:i/>
          <w:sz w:val="24"/>
          <w:szCs w:val="24"/>
        </w:rPr>
        <w:t>, 2004) come ad elevato rischio di sormonto;</w:t>
      </w:r>
    </w:p>
    <w:p w14:paraId="0FBEFFD0" w14:textId="77777777" w:rsidR="00FA0DB8" w:rsidRPr="00945991" w:rsidRDefault="00FA0DB8" w:rsidP="00FA0DB8">
      <w:pPr>
        <w:widowControl w:val="0"/>
        <w:ind w:left="567"/>
        <w:jc w:val="both"/>
        <w:rPr>
          <w:rFonts w:ascii="Times New Roman" w:hAnsi="Times New Roman"/>
          <w:i/>
          <w:sz w:val="24"/>
          <w:szCs w:val="24"/>
        </w:rPr>
      </w:pPr>
      <w:r w:rsidRPr="00945991">
        <w:rPr>
          <w:rFonts w:ascii="Times New Roman" w:hAnsi="Times New Roman"/>
          <w:i/>
          <w:sz w:val="24"/>
          <w:szCs w:val="24"/>
        </w:rPr>
        <w:t>b)</w:t>
      </w:r>
      <w:r w:rsidRPr="00945991">
        <w:rPr>
          <w:rFonts w:ascii="Times New Roman" w:hAnsi="Times New Roman"/>
          <w:i/>
          <w:sz w:val="24"/>
          <w:szCs w:val="24"/>
        </w:rPr>
        <w:tab/>
        <w:t>da Foce Secchia all’impianto di derivazione irrigua del Sabbioncello che allo stato attuale risulta ad una quota di circa un metro inferiore rispetto a quella del tratto di valle dell’argine e quella del corrispondente argine in sinistra idraulica;</w:t>
      </w:r>
    </w:p>
    <w:p w14:paraId="2D687753" w14:textId="77777777" w:rsidR="00FA0DB8" w:rsidRPr="00945991" w:rsidRDefault="00FA0DB8" w:rsidP="00FA0DB8">
      <w:pPr>
        <w:widowControl w:val="0"/>
        <w:ind w:left="567"/>
        <w:jc w:val="both"/>
        <w:rPr>
          <w:rFonts w:ascii="Times New Roman" w:hAnsi="Times New Roman"/>
          <w:i/>
          <w:sz w:val="24"/>
          <w:szCs w:val="24"/>
        </w:rPr>
      </w:pPr>
      <w:r w:rsidRPr="00945991">
        <w:rPr>
          <w:rFonts w:ascii="Times New Roman" w:hAnsi="Times New Roman"/>
          <w:i/>
          <w:sz w:val="24"/>
          <w:szCs w:val="24"/>
        </w:rPr>
        <w:t>c)</w:t>
      </w:r>
      <w:r w:rsidRPr="00945991">
        <w:rPr>
          <w:rFonts w:ascii="Times New Roman" w:hAnsi="Times New Roman"/>
          <w:i/>
          <w:sz w:val="24"/>
          <w:szCs w:val="24"/>
        </w:rPr>
        <w:tab/>
        <w:t>da località Camatta a Foce Secchia.</w:t>
      </w:r>
    </w:p>
    <w:p w14:paraId="1BB67DCD" w14:textId="77777777" w:rsidR="00FA0DB8" w:rsidRPr="004937BA" w:rsidRDefault="004937BA" w:rsidP="004937BA">
      <w:pPr>
        <w:widowControl w:val="0"/>
        <w:spacing w:before="240" w:after="240"/>
        <w:rPr>
          <w:rFonts w:ascii="Times New Roman" w:hAnsi="Times New Roman"/>
          <w:b/>
          <w:sz w:val="24"/>
          <w:szCs w:val="24"/>
        </w:rPr>
      </w:pPr>
      <w:r>
        <w:rPr>
          <w:rFonts w:ascii="Times New Roman" w:hAnsi="Times New Roman"/>
          <w:b/>
          <w:sz w:val="24"/>
          <w:szCs w:val="24"/>
        </w:rPr>
        <w:t xml:space="preserve">Sub-elemento </w:t>
      </w:r>
      <w:r w:rsidR="00FA0DB8" w:rsidRPr="004937BA">
        <w:rPr>
          <w:rFonts w:ascii="Times New Roman" w:hAnsi="Times New Roman"/>
          <w:b/>
          <w:sz w:val="24"/>
          <w:szCs w:val="24"/>
        </w:rPr>
        <w:t xml:space="preserve">16.1.1, lettera b), del </w:t>
      </w:r>
      <w:r>
        <w:rPr>
          <w:rFonts w:ascii="Times New Roman" w:hAnsi="Times New Roman"/>
          <w:b/>
          <w:sz w:val="24"/>
          <w:szCs w:val="24"/>
        </w:rPr>
        <w:t>D</w:t>
      </w:r>
      <w:r w:rsidR="00FA0DB8" w:rsidRPr="004937BA">
        <w:rPr>
          <w:rFonts w:ascii="Times New Roman" w:hAnsi="Times New Roman"/>
          <w:b/>
          <w:sz w:val="24"/>
          <w:szCs w:val="24"/>
        </w:rPr>
        <w:t>isciplinare di gara</w:t>
      </w:r>
      <w:r>
        <w:rPr>
          <w:rFonts w:ascii="Times New Roman" w:hAnsi="Times New Roman"/>
          <w:b/>
          <w:sz w:val="24"/>
          <w:szCs w:val="24"/>
        </w:rPr>
        <w:t xml:space="preserve">: </w:t>
      </w:r>
      <w:r w:rsidRPr="004937BA">
        <w:rPr>
          <w:rFonts w:ascii="Times New Roman" w:hAnsi="Times New Roman"/>
          <w:b/>
          <w:sz w:val="24"/>
          <w:szCs w:val="24"/>
        </w:rPr>
        <w:t>Interventi periodici e manutentivi</w:t>
      </w:r>
    </w:p>
    <w:p w14:paraId="4304E25C" w14:textId="77777777" w:rsidR="00FA0DB8" w:rsidRPr="00945991" w:rsidRDefault="00FA0DB8" w:rsidP="00FA0DB8">
      <w:pPr>
        <w:widowControl w:val="0"/>
        <w:jc w:val="both"/>
        <w:rPr>
          <w:rFonts w:ascii="Times New Roman" w:hAnsi="Times New Roman"/>
          <w:i/>
          <w:sz w:val="24"/>
          <w:szCs w:val="24"/>
        </w:rPr>
      </w:pPr>
      <w:r w:rsidRPr="00945991">
        <w:rPr>
          <w:rFonts w:ascii="Times New Roman" w:hAnsi="Times New Roman"/>
          <w:i/>
          <w:sz w:val="24"/>
          <w:szCs w:val="24"/>
        </w:rPr>
        <w:t>Descrizione di:</w:t>
      </w:r>
    </w:p>
    <w:p w14:paraId="2D6CC8CD" w14:textId="77777777" w:rsidR="00FA0DB8" w:rsidRPr="00945991" w:rsidRDefault="00FA0DB8" w:rsidP="00FA0DB8">
      <w:pPr>
        <w:widowControl w:val="0"/>
        <w:jc w:val="both"/>
        <w:rPr>
          <w:rFonts w:ascii="Times New Roman" w:hAnsi="Times New Roman"/>
          <w:i/>
          <w:sz w:val="24"/>
          <w:szCs w:val="24"/>
        </w:rPr>
      </w:pPr>
      <w:r w:rsidRPr="00945991">
        <w:rPr>
          <w:rFonts w:ascii="Times New Roman" w:hAnsi="Times New Roman"/>
          <w:i/>
          <w:sz w:val="24"/>
          <w:szCs w:val="24"/>
        </w:rPr>
        <w:t>1.</w:t>
      </w:r>
      <w:r w:rsidRPr="00945991">
        <w:rPr>
          <w:rFonts w:ascii="Times New Roman" w:hAnsi="Times New Roman"/>
          <w:i/>
          <w:sz w:val="24"/>
          <w:szCs w:val="24"/>
        </w:rPr>
        <w:tab/>
        <w:t>Intensità di dragaggi periodici delle aree interessate;</w:t>
      </w:r>
    </w:p>
    <w:p w14:paraId="41603119" w14:textId="77777777" w:rsidR="00FA0DB8" w:rsidRPr="00945991" w:rsidRDefault="00FA0DB8" w:rsidP="00FA0DB8">
      <w:pPr>
        <w:widowControl w:val="0"/>
        <w:jc w:val="both"/>
        <w:rPr>
          <w:rFonts w:ascii="Times New Roman" w:hAnsi="Times New Roman"/>
          <w:i/>
          <w:sz w:val="24"/>
          <w:szCs w:val="24"/>
        </w:rPr>
      </w:pPr>
      <w:r w:rsidRPr="00945991">
        <w:rPr>
          <w:rFonts w:ascii="Times New Roman" w:hAnsi="Times New Roman"/>
          <w:i/>
          <w:sz w:val="24"/>
          <w:szCs w:val="24"/>
        </w:rPr>
        <w:t>2.</w:t>
      </w:r>
      <w:r w:rsidRPr="00945991">
        <w:rPr>
          <w:rFonts w:ascii="Times New Roman" w:hAnsi="Times New Roman"/>
          <w:i/>
          <w:sz w:val="24"/>
          <w:szCs w:val="24"/>
        </w:rPr>
        <w:tab/>
        <w:t>Modalità degli interventi di manutenzione ordinaria e straordinaria delle opere, delle arginature interessate ai lavori, le riparazioni e sostituzioni necessarie, nonché ogni altra attività, in modo tale da assicurare costantemente l’ottimo stato ed il regolare funzionamento delle opere in progetto, sia nel loro complesso che nelle singole parti.</w:t>
      </w:r>
    </w:p>
    <w:p w14:paraId="224850A5" w14:textId="77777777" w:rsidR="00FA0DB8" w:rsidRPr="00FF27B5" w:rsidRDefault="004937BA" w:rsidP="004937BA">
      <w:pPr>
        <w:widowControl w:val="0"/>
        <w:spacing w:before="240" w:after="240"/>
        <w:rPr>
          <w:rFonts w:ascii="Times New Roman" w:hAnsi="Times New Roman"/>
          <w:b/>
          <w:sz w:val="24"/>
          <w:szCs w:val="24"/>
        </w:rPr>
      </w:pPr>
      <w:r w:rsidRPr="004937BA">
        <w:rPr>
          <w:rFonts w:ascii="Times New Roman" w:hAnsi="Times New Roman"/>
          <w:b/>
          <w:sz w:val="24"/>
          <w:szCs w:val="24"/>
        </w:rPr>
        <w:t>Sub-elemento 1</w:t>
      </w:r>
      <w:r w:rsidR="00FA0DB8" w:rsidRPr="004937BA">
        <w:rPr>
          <w:rFonts w:ascii="Times New Roman" w:hAnsi="Times New Roman"/>
          <w:b/>
          <w:sz w:val="24"/>
          <w:szCs w:val="24"/>
        </w:rPr>
        <w:t xml:space="preserve">6.1.1, lettera c), del </w:t>
      </w:r>
      <w:r w:rsidRPr="004937BA">
        <w:rPr>
          <w:rFonts w:ascii="Times New Roman" w:hAnsi="Times New Roman"/>
          <w:b/>
          <w:sz w:val="24"/>
          <w:szCs w:val="24"/>
        </w:rPr>
        <w:t>D</w:t>
      </w:r>
      <w:r w:rsidR="00FA0DB8" w:rsidRPr="004937BA">
        <w:rPr>
          <w:rFonts w:ascii="Times New Roman" w:hAnsi="Times New Roman"/>
          <w:b/>
          <w:sz w:val="24"/>
          <w:szCs w:val="24"/>
        </w:rPr>
        <w:t>isciplinare di gara</w:t>
      </w:r>
      <w:r w:rsidRPr="004937BA">
        <w:rPr>
          <w:rFonts w:ascii="Times New Roman" w:hAnsi="Times New Roman"/>
          <w:b/>
          <w:sz w:val="24"/>
          <w:szCs w:val="24"/>
        </w:rPr>
        <w:t>: Gestione dei materiali inutilizzabili:</w:t>
      </w:r>
    </w:p>
    <w:p w14:paraId="4B4A8522" w14:textId="77777777" w:rsidR="00FA0DB8" w:rsidRPr="00945991" w:rsidRDefault="00FA0DB8" w:rsidP="00FA0DB8">
      <w:pPr>
        <w:widowControl w:val="0"/>
        <w:jc w:val="both"/>
        <w:rPr>
          <w:rFonts w:ascii="Times New Roman" w:hAnsi="Times New Roman"/>
          <w:i/>
          <w:sz w:val="24"/>
          <w:szCs w:val="24"/>
        </w:rPr>
      </w:pPr>
      <w:r w:rsidRPr="00945991">
        <w:rPr>
          <w:rFonts w:ascii="Times New Roman" w:hAnsi="Times New Roman"/>
          <w:i/>
          <w:sz w:val="24"/>
          <w:szCs w:val="24"/>
        </w:rPr>
        <w:t>Descrizione di:</w:t>
      </w:r>
    </w:p>
    <w:p w14:paraId="04E2563A" w14:textId="77777777" w:rsidR="00FA0DB8" w:rsidRPr="00945991" w:rsidRDefault="00FA0DB8" w:rsidP="00FA0DB8">
      <w:pPr>
        <w:widowControl w:val="0"/>
        <w:jc w:val="both"/>
        <w:rPr>
          <w:rFonts w:ascii="Times New Roman" w:hAnsi="Times New Roman"/>
          <w:i/>
          <w:sz w:val="24"/>
          <w:szCs w:val="24"/>
        </w:rPr>
      </w:pPr>
      <w:r w:rsidRPr="00945991">
        <w:rPr>
          <w:rFonts w:ascii="Times New Roman" w:hAnsi="Times New Roman"/>
          <w:i/>
          <w:sz w:val="24"/>
          <w:szCs w:val="24"/>
        </w:rPr>
        <w:t>1.</w:t>
      </w:r>
      <w:r w:rsidRPr="00945991">
        <w:rPr>
          <w:rFonts w:ascii="Times New Roman" w:hAnsi="Times New Roman"/>
          <w:i/>
          <w:sz w:val="24"/>
          <w:szCs w:val="24"/>
        </w:rPr>
        <w:tab/>
        <w:t>Piano degli smaltimenti, delle ricollocazioni, della gestione operativa dei materiali rimossi o escavati non utilizzabili a fini economicamente rilevanti o comunque non utilizzabili nel ciclo produttivo del settore delle costruzioni.</w:t>
      </w:r>
    </w:p>
    <w:p w14:paraId="7A129F9F" w14:textId="77777777" w:rsidR="00FA0DB8" w:rsidRPr="00945991" w:rsidRDefault="00FA0DB8" w:rsidP="00FA0DB8">
      <w:pPr>
        <w:widowControl w:val="0"/>
        <w:jc w:val="both"/>
        <w:rPr>
          <w:rFonts w:ascii="Times New Roman" w:hAnsi="Times New Roman"/>
          <w:i/>
          <w:sz w:val="24"/>
          <w:szCs w:val="24"/>
        </w:rPr>
      </w:pPr>
      <w:r w:rsidRPr="00945991">
        <w:rPr>
          <w:rFonts w:ascii="Times New Roman" w:hAnsi="Times New Roman"/>
          <w:i/>
          <w:sz w:val="24"/>
          <w:szCs w:val="24"/>
        </w:rPr>
        <w:t>2.</w:t>
      </w:r>
      <w:r w:rsidRPr="00945991">
        <w:rPr>
          <w:rFonts w:ascii="Times New Roman" w:hAnsi="Times New Roman"/>
          <w:i/>
          <w:sz w:val="24"/>
          <w:szCs w:val="24"/>
        </w:rPr>
        <w:tab/>
        <w:t>Localizzazione dei siti di eventuale stoccaggio provvisorio, di recapito finale e modalità di allontanamento</w:t>
      </w:r>
      <w:r>
        <w:rPr>
          <w:rFonts w:ascii="Times New Roman" w:hAnsi="Times New Roman"/>
          <w:i/>
          <w:sz w:val="24"/>
          <w:szCs w:val="24"/>
        </w:rPr>
        <w:t>.</w:t>
      </w:r>
    </w:p>
    <w:p w14:paraId="37828B93" w14:textId="77777777" w:rsidR="00BD4191" w:rsidRDefault="00BD4191" w:rsidP="004937BA">
      <w:pPr>
        <w:widowControl w:val="0"/>
        <w:spacing w:before="240" w:after="240"/>
        <w:rPr>
          <w:rFonts w:ascii="Times New Roman" w:hAnsi="Times New Roman"/>
          <w:b/>
          <w:sz w:val="24"/>
          <w:szCs w:val="24"/>
        </w:rPr>
      </w:pPr>
      <w:r>
        <w:rPr>
          <w:rFonts w:ascii="Times New Roman" w:hAnsi="Times New Roman"/>
          <w:b/>
          <w:sz w:val="24"/>
          <w:szCs w:val="24"/>
        </w:rPr>
        <w:br w:type="page"/>
      </w:r>
    </w:p>
    <w:p w14:paraId="26316723" w14:textId="77777777" w:rsidR="004937BA" w:rsidRDefault="004937BA" w:rsidP="004937BA">
      <w:pPr>
        <w:widowControl w:val="0"/>
        <w:spacing w:before="240" w:after="240"/>
        <w:rPr>
          <w:rFonts w:ascii="Times New Roman" w:hAnsi="Times New Roman"/>
          <w:b/>
          <w:sz w:val="24"/>
          <w:szCs w:val="24"/>
        </w:rPr>
      </w:pPr>
      <w:r w:rsidRPr="004937BA">
        <w:rPr>
          <w:rFonts w:ascii="Times New Roman" w:hAnsi="Times New Roman"/>
          <w:b/>
          <w:sz w:val="24"/>
          <w:szCs w:val="24"/>
        </w:rPr>
        <w:lastRenderedPageBreak/>
        <w:t xml:space="preserve">ELEMENTO </w:t>
      </w:r>
      <w:r>
        <w:rPr>
          <w:rFonts w:ascii="Times New Roman" w:hAnsi="Times New Roman"/>
          <w:b/>
          <w:sz w:val="24"/>
          <w:szCs w:val="24"/>
        </w:rPr>
        <w:t>2</w:t>
      </w:r>
      <w:r w:rsidRPr="004937BA">
        <w:rPr>
          <w:rFonts w:ascii="Times New Roman" w:hAnsi="Times New Roman"/>
          <w:b/>
          <w:sz w:val="24"/>
          <w:szCs w:val="24"/>
        </w:rPr>
        <w:t>: ORGANIZZAZIONE DEL CANTIERE</w:t>
      </w:r>
    </w:p>
    <w:p w14:paraId="504E704C" w14:textId="77777777" w:rsidR="004937BA" w:rsidRPr="004937BA" w:rsidRDefault="004937BA" w:rsidP="004937BA">
      <w:pPr>
        <w:widowControl w:val="0"/>
        <w:spacing w:before="240" w:after="240"/>
        <w:rPr>
          <w:rFonts w:ascii="Times New Roman" w:hAnsi="Times New Roman"/>
          <w:b/>
          <w:sz w:val="24"/>
          <w:szCs w:val="24"/>
        </w:rPr>
      </w:pPr>
      <w:r>
        <w:rPr>
          <w:rFonts w:ascii="Times New Roman" w:hAnsi="Times New Roman"/>
          <w:b/>
          <w:sz w:val="24"/>
          <w:szCs w:val="24"/>
        </w:rPr>
        <w:t>(punto 1</w:t>
      </w:r>
      <w:r w:rsidRPr="004937BA">
        <w:rPr>
          <w:rFonts w:ascii="Times New Roman" w:hAnsi="Times New Roman"/>
          <w:b/>
          <w:sz w:val="24"/>
          <w:szCs w:val="24"/>
        </w:rPr>
        <w:t>6.1.</w:t>
      </w:r>
      <w:r>
        <w:rPr>
          <w:rFonts w:ascii="Times New Roman" w:hAnsi="Times New Roman"/>
          <w:b/>
          <w:sz w:val="24"/>
          <w:szCs w:val="24"/>
        </w:rPr>
        <w:t>2 del Disciplinare di gara)</w:t>
      </w:r>
    </w:p>
    <w:p w14:paraId="6C36F17E" w14:textId="77777777" w:rsidR="00FA0DB8" w:rsidRPr="00FF27B5" w:rsidRDefault="004937BA" w:rsidP="004937BA">
      <w:pPr>
        <w:widowControl w:val="0"/>
        <w:spacing w:before="240" w:after="240"/>
        <w:ind w:left="3261" w:hanging="3261"/>
        <w:jc w:val="both"/>
        <w:rPr>
          <w:rFonts w:ascii="Times New Roman" w:hAnsi="Times New Roman"/>
          <w:b/>
          <w:sz w:val="24"/>
          <w:szCs w:val="24"/>
        </w:rPr>
      </w:pPr>
      <w:r w:rsidRPr="004937BA">
        <w:rPr>
          <w:rFonts w:ascii="Times New Roman" w:hAnsi="Times New Roman"/>
          <w:b/>
          <w:sz w:val="24"/>
          <w:szCs w:val="24"/>
        </w:rPr>
        <w:t xml:space="preserve">Sub-elemento </w:t>
      </w:r>
      <w:r w:rsidR="00FA0DB8" w:rsidRPr="004937BA">
        <w:rPr>
          <w:rFonts w:ascii="Times New Roman" w:hAnsi="Times New Roman"/>
          <w:b/>
          <w:sz w:val="24"/>
          <w:szCs w:val="24"/>
        </w:rPr>
        <w:t xml:space="preserve">16.1.2, lettera a), del </w:t>
      </w:r>
      <w:r w:rsidRPr="004937BA">
        <w:rPr>
          <w:rFonts w:ascii="Times New Roman" w:hAnsi="Times New Roman"/>
          <w:b/>
          <w:sz w:val="24"/>
          <w:szCs w:val="24"/>
        </w:rPr>
        <w:t>D</w:t>
      </w:r>
      <w:r w:rsidR="00FA0DB8" w:rsidRPr="004937BA">
        <w:rPr>
          <w:rFonts w:ascii="Times New Roman" w:hAnsi="Times New Roman"/>
          <w:b/>
          <w:sz w:val="24"/>
          <w:szCs w:val="24"/>
        </w:rPr>
        <w:t>isciplinare di gara</w:t>
      </w:r>
      <w:r w:rsidRPr="004937BA">
        <w:rPr>
          <w:rFonts w:ascii="Times New Roman" w:hAnsi="Times New Roman"/>
          <w:b/>
          <w:sz w:val="24"/>
          <w:szCs w:val="24"/>
        </w:rPr>
        <w:t>: Gestione interferenze con la continuità delle funzioni fluviali</w:t>
      </w:r>
    </w:p>
    <w:p w14:paraId="12DB5F78" w14:textId="77777777" w:rsidR="00FA0DB8" w:rsidRPr="00945991" w:rsidRDefault="00FA0DB8" w:rsidP="00FA0DB8">
      <w:pPr>
        <w:widowControl w:val="0"/>
        <w:jc w:val="both"/>
        <w:rPr>
          <w:rFonts w:ascii="Times New Roman" w:hAnsi="Times New Roman"/>
          <w:i/>
          <w:sz w:val="24"/>
          <w:szCs w:val="24"/>
        </w:rPr>
      </w:pPr>
      <w:r w:rsidRPr="00945991">
        <w:rPr>
          <w:rFonts w:ascii="Times New Roman" w:hAnsi="Times New Roman"/>
          <w:i/>
          <w:sz w:val="24"/>
          <w:szCs w:val="24"/>
        </w:rPr>
        <w:t>Descrizione di:</w:t>
      </w:r>
    </w:p>
    <w:p w14:paraId="04EA3944" w14:textId="77777777" w:rsidR="00FA0DB8" w:rsidRPr="006F0E54" w:rsidRDefault="00FA0DB8" w:rsidP="00FA0DB8">
      <w:pPr>
        <w:widowControl w:val="0"/>
        <w:jc w:val="both"/>
        <w:rPr>
          <w:rFonts w:ascii="Times New Roman" w:hAnsi="Times New Roman"/>
          <w:i/>
          <w:sz w:val="24"/>
          <w:szCs w:val="24"/>
        </w:rPr>
      </w:pPr>
      <w:r>
        <w:rPr>
          <w:rFonts w:ascii="Times New Roman" w:hAnsi="Times New Roman"/>
          <w:i/>
          <w:sz w:val="24"/>
          <w:szCs w:val="24"/>
        </w:rPr>
        <w:t>1.</w:t>
      </w:r>
      <w:r>
        <w:rPr>
          <w:rFonts w:ascii="Times New Roman" w:hAnsi="Times New Roman"/>
          <w:i/>
          <w:sz w:val="24"/>
          <w:szCs w:val="24"/>
        </w:rPr>
        <w:tab/>
        <w:t>M</w:t>
      </w:r>
      <w:r w:rsidRPr="006F0E54">
        <w:rPr>
          <w:rFonts w:ascii="Times New Roman" w:hAnsi="Times New Roman"/>
          <w:i/>
          <w:sz w:val="24"/>
          <w:szCs w:val="24"/>
        </w:rPr>
        <w:t>isure e accorgimenti da porre in opera ai fini di garantire la minimizzazione delle interferenze con le funzioni e le attività tipiche da svolgersi nell’alveo del fiume e in prossimità dello stesso, in misura più garantista rispetto a quanto eventualmente previsto a base di gara, gestione delle superfici occupate dal cantiere comprese le attrezzature e le aree di stoccaggio, maggiori garanzie di navigabilità, dell’attività di pesca sportive o professionale, si salvaguardia della fauna ittica, di tutela dell’ecosistema;</w:t>
      </w:r>
    </w:p>
    <w:p w14:paraId="28A3A1CC" w14:textId="77777777" w:rsidR="00FA0DB8" w:rsidRPr="006F0E54" w:rsidRDefault="00FA0DB8" w:rsidP="00FA0DB8">
      <w:pPr>
        <w:widowControl w:val="0"/>
        <w:jc w:val="both"/>
        <w:rPr>
          <w:rFonts w:ascii="Times New Roman" w:hAnsi="Times New Roman"/>
          <w:i/>
          <w:sz w:val="24"/>
          <w:szCs w:val="24"/>
        </w:rPr>
      </w:pPr>
      <w:r>
        <w:rPr>
          <w:rFonts w:ascii="Times New Roman" w:hAnsi="Times New Roman"/>
          <w:i/>
          <w:sz w:val="24"/>
          <w:szCs w:val="24"/>
        </w:rPr>
        <w:t>2.</w:t>
      </w:r>
      <w:r>
        <w:rPr>
          <w:rFonts w:ascii="Times New Roman" w:hAnsi="Times New Roman"/>
          <w:i/>
          <w:sz w:val="24"/>
          <w:szCs w:val="24"/>
        </w:rPr>
        <w:tab/>
        <w:t>Q</w:t>
      </w:r>
      <w:r w:rsidRPr="006F0E54">
        <w:rPr>
          <w:rFonts w:ascii="Times New Roman" w:hAnsi="Times New Roman"/>
          <w:i/>
          <w:sz w:val="24"/>
          <w:szCs w:val="24"/>
        </w:rPr>
        <w:t>uanto offerto, analogamente a un capitolato descrittivo e prestazionale, con evidenza delle caratteristiche e le specifiche di prestazione</w:t>
      </w:r>
      <w:r>
        <w:rPr>
          <w:rFonts w:ascii="Times New Roman" w:hAnsi="Times New Roman"/>
          <w:i/>
          <w:sz w:val="24"/>
          <w:szCs w:val="24"/>
        </w:rPr>
        <w:t>.</w:t>
      </w:r>
    </w:p>
    <w:p w14:paraId="2882DC83" w14:textId="77777777" w:rsidR="00FA0DB8" w:rsidRPr="00FF27B5" w:rsidRDefault="00BD4191" w:rsidP="00BD4191">
      <w:pPr>
        <w:widowControl w:val="0"/>
        <w:spacing w:before="240" w:after="240"/>
        <w:ind w:left="3261" w:hanging="3261"/>
        <w:jc w:val="both"/>
        <w:rPr>
          <w:rFonts w:ascii="Times New Roman" w:hAnsi="Times New Roman"/>
          <w:b/>
          <w:sz w:val="24"/>
          <w:szCs w:val="24"/>
        </w:rPr>
      </w:pPr>
      <w:r w:rsidRPr="00BD4191">
        <w:rPr>
          <w:rFonts w:ascii="Times New Roman" w:hAnsi="Times New Roman"/>
          <w:b/>
          <w:sz w:val="24"/>
          <w:szCs w:val="24"/>
        </w:rPr>
        <w:t xml:space="preserve">Sub-elemento </w:t>
      </w:r>
      <w:r w:rsidR="00FA0DB8" w:rsidRPr="00BD4191">
        <w:rPr>
          <w:rFonts w:ascii="Times New Roman" w:hAnsi="Times New Roman"/>
          <w:b/>
          <w:sz w:val="24"/>
          <w:szCs w:val="24"/>
        </w:rPr>
        <w:t xml:space="preserve">16.1.2, lettera b), </w:t>
      </w:r>
      <w:r>
        <w:rPr>
          <w:rFonts w:ascii="Times New Roman" w:hAnsi="Times New Roman"/>
          <w:b/>
          <w:sz w:val="24"/>
          <w:szCs w:val="24"/>
        </w:rPr>
        <w:t>d</w:t>
      </w:r>
      <w:r w:rsidR="00FA0DB8" w:rsidRPr="00BD4191">
        <w:rPr>
          <w:rFonts w:ascii="Times New Roman" w:hAnsi="Times New Roman"/>
          <w:b/>
          <w:sz w:val="24"/>
          <w:szCs w:val="24"/>
        </w:rPr>
        <w:t xml:space="preserve">el </w:t>
      </w:r>
      <w:r>
        <w:rPr>
          <w:rFonts w:ascii="Times New Roman" w:hAnsi="Times New Roman"/>
          <w:b/>
          <w:sz w:val="24"/>
          <w:szCs w:val="24"/>
        </w:rPr>
        <w:t>D</w:t>
      </w:r>
      <w:r w:rsidR="00FA0DB8" w:rsidRPr="00BD4191">
        <w:rPr>
          <w:rFonts w:ascii="Times New Roman" w:hAnsi="Times New Roman"/>
          <w:b/>
          <w:sz w:val="24"/>
          <w:szCs w:val="24"/>
        </w:rPr>
        <w:t>isciplinare di gara</w:t>
      </w:r>
      <w:r w:rsidRPr="00BD4191">
        <w:rPr>
          <w:rFonts w:ascii="Times New Roman" w:hAnsi="Times New Roman"/>
          <w:b/>
          <w:sz w:val="24"/>
          <w:szCs w:val="24"/>
        </w:rPr>
        <w:t xml:space="preserve">: </w:t>
      </w:r>
      <w:r w:rsidRPr="006F0E54">
        <w:rPr>
          <w:rFonts w:ascii="Times New Roman" w:hAnsi="Times New Roman"/>
          <w:b/>
          <w:sz w:val="24"/>
          <w:szCs w:val="24"/>
        </w:rPr>
        <w:t xml:space="preserve">Coerenza </w:t>
      </w:r>
      <w:r>
        <w:rPr>
          <w:rFonts w:ascii="Times New Roman" w:hAnsi="Times New Roman"/>
          <w:b/>
          <w:sz w:val="24"/>
          <w:szCs w:val="24"/>
        </w:rPr>
        <w:t xml:space="preserve">e adeguatezza </w:t>
      </w:r>
      <w:r w:rsidRPr="006F0E54">
        <w:rPr>
          <w:rFonts w:ascii="Times New Roman" w:hAnsi="Times New Roman"/>
          <w:b/>
          <w:sz w:val="24"/>
          <w:szCs w:val="24"/>
        </w:rPr>
        <w:t>dello staff tecnico dedicato al cantiere</w:t>
      </w:r>
    </w:p>
    <w:p w14:paraId="3F52596B" w14:textId="77777777" w:rsidR="00FA0DB8" w:rsidRPr="00945991" w:rsidRDefault="00FA0DB8" w:rsidP="00FA0DB8">
      <w:pPr>
        <w:widowControl w:val="0"/>
        <w:jc w:val="both"/>
        <w:rPr>
          <w:rFonts w:ascii="Times New Roman" w:hAnsi="Times New Roman"/>
          <w:i/>
          <w:sz w:val="24"/>
          <w:szCs w:val="24"/>
        </w:rPr>
      </w:pPr>
      <w:r w:rsidRPr="00945991">
        <w:rPr>
          <w:rFonts w:ascii="Times New Roman" w:hAnsi="Times New Roman"/>
          <w:i/>
          <w:sz w:val="24"/>
          <w:szCs w:val="24"/>
        </w:rPr>
        <w:t>Descrizione di:</w:t>
      </w:r>
    </w:p>
    <w:p w14:paraId="553D30D1" w14:textId="77777777" w:rsidR="00FA0DB8" w:rsidRPr="006F0E54" w:rsidRDefault="00FA0DB8" w:rsidP="00FA0DB8">
      <w:pPr>
        <w:widowControl w:val="0"/>
        <w:jc w:val="both"/>
        <w:rPr>
          <w:rFonts w:ascii="Times New Roman" w:hAnsi="Times New Roman"/>
          <w:i/>
          <w:sz w:val="24"/>
          <w:szCs w:val="24"/>
        </w:rPr>
      </w:pPr>
      <w:r>
        <w:rPr>
          <w:rFonts w:ascii="Times New Roman" w:hAnsi="Times New Roman"/>
          <w:i/>
          <w:sz w:val="24"/>
          <w:szCs w:val="24"/>
        </w:rPr>
        <w:t>1.</w:t>
      </w:r>
      <w:r>
        <w:rPr>
          <w:rFonts w:ascii="Times New Roman" w:hAnsi="Times New Roman"/>
          <w:i/>
          <w:sz w:val="24"/>
          <w:szCs w:val="24"/>
        </w:rPr>
        <w:tab/>
        <w:t>D</w:t>
      </w:r>
      <w:r w:rsidRPr="006F0E54">
        <w:rPr>
          <w:rFonts w:ascii="Times New Roman" w:hAnsi="Times New Roman"/>
          <w:i/>
          <w:sz w:val="24"/>
          <w:szCs w:val="24"/>
        </w:rPr>
        <w:t>ei tecnici dei quali è previsto l’impiego, con riferimento alla conduzione tecnica e operativa del cantiere, che illustri le professionalità utilizzate anche in eccedenza a quanto previsto come obbligatorio dalle norme, quali ad esempio tecnici specializzati nel controllo qualità, tecnici professionalizzati in materia antinfortunistica, tecnici qualificati in materia di gestione ambientale, nonché tecnici che rispondono alle previsioni di formazione del personale di cui al paragrafo 2.5.4 dell’allegato del decreto del ministero dell’ambiente 11 ottobre 2017 (in Gazzetta Ufficiale n. 259 del 6 novembre 2017);</w:t>
      </w:r>
    </w:p>
    <w:p w14:paraId="27869EB0" w14:textId="77777777" w:rsidR="00FA0DB8" w:rsidRDefault="00FA0DB8" w:rsidP="00FA0DB8">
      <w:pPr>
        <w:widowControl w:val="0"/>
        <w:jc w:val="both"/>
        <w:rPr>
          <w:rFonts w:ascii="Times New Roman" w:hAnsi="Times New Roman"/>
          <w:i/>
          <w:sz w:val="24"/>
          <w:szCs w:val="24"/>
        </w:rPr>
      </w:pPr>
      <w:r>
        <w:rPr>
          <w:rFonts w:ascii="Times New Roman" w:hAnsi="Times New Roman"/>
          <w:i/>
          <w:sz w:val="24"/>
          <w:szCs w:val="24"/>
        </w:rPr>
        <w:t>2.</w:t>
      </w:r>
      <w:r>
        <w:rPr>
          <w:rFonts w:ascii="Times New Roman" w:hAnsi="Times New Roman"/>
          <w:i/>
          <w:sz w:val="24"/>
          <w:szCs w:val="24"/>
        </w:rPr>
        <w:tab/>
        <w:t>Dei</w:t>
      </w:r>
      <w:r w:rsidRPr="006F0E54">
        <w:rPr>
          <w:rFonts w:ascii="Times New Roman" w:hAnsi="Times New Roman"/>
          <w:i/>
          <w:sz w:val="24"/>
          <w:szCs w:val="24"/>
        </w:rPr>
        <w:t xml:space="preserve"> termini e frequenza di impiego, con riferimento alla professionalità dei componenti dello stesso staff, alla coerenza con gli obiettivi esecutivi e all’oggetto dell’intervento, alle capacità ed esperienza specifica nelle prestazioni oggetto</w:t>
      </w:r>
      <w:r>
        <w:rPr>
          <w:rFonts w:ascii="Times New Roman" w:hAnsi="Times New Roman"/>
          <w:i/>
          <w:sz w:val="24"/>
          <w:szCs w:val="24"/>
        </w:rPr>
        <w:t>.</w:t>
      </w:r>
      <w:r w:rsidRPr="006F0E54">
        <w:rPr>
          <w:rFonts w:ascii="Times New Roman" w:hAnsi="Times New Roman"/>
          <w:i/>
          <w:sz w:val="24"/>
          <w:szCs w:val="24"/>
        </w:rPr>
        <w:t xml:space="preserve"> </w:t>
      </w:r>
    </w:p>
    <w:p w14:paraId="72829AD4" w14:textId="77777777" w:rsidR="00FA0DB8" w:rsidRPr="00FF27B5" w:rsidRDefault="00BD4191" w:rsidP="00BD4191">
      <w:pPr>
        <w:widowControl w:val="0"/>
        <w:spacing w:before="240" w:after="240"/>
        <w:ind w:left="3261" w:hanging="3261"/>
        <w:jc w:val="both"/>
        <w:rPr>
          <w:rFonts w:ascii="Times New Roman" w:hAnsi="Times New Roman"/>
          <w:b/>
          <w:sz w:val="24"/>
          <w:szCs w:val="24"/>
        </w:rPr>
      </w:pPr>
      <w:r w:rsidRPr="00BD4191">
        <w:rPr>
          <w:rFonts w:ascii="Times New Roman" w:hAnsi="Times New Roman"/>
          <w:b/>
          <w:sz w:val="24"/>
          <w:szCs w:val="24"/>
        </w:rPr>
        <w:t xml:space="preserve">Sub-elemento </w:t>
      </w:r>
      <w:r w:rsidR="00FA0DB8" w:rsidRPr="00BD4191">
        <w:rPr>
          <w:rFonts w:ascii="Times New Roman" w:hAnsi="Times New Roman"/>
          <w:b/>
          <w:sz w:val="24"/>
          <w:szCs w:val="24"/>
        </w:rPr>
        <w:t xml:space="preserve">16.1.2, lettera c), del </w:t>
      </w:r>
      <w:r w:rsidRPr="00BD4191">
        <w:rPr>
          <w:rFonts w:ascii="Times New Roman" w:hAnsi="Times New Roman"/>
          <w:b/>
          <w:sz w:val="24"/>
          <w:szCs w:val="24"/>
        </w:rPr>
        <w:t>D</w:t>
      </w:r>
      <w:r w:rsidR="00FA0DB8" w:rsidRPr="00BD4191">
        <w:rPr>
          <w:rFonts w:ascii="Times New Roman" w:hAnsi="Times New Roman"/>
          <w:b/>
          <w:sz w:val="24"/>
          <w:szCs w:val="24"/>
        </w:rPr>
        <w:t>isciplinare di gara</w:t>
      </w:r>
      <w:r w:rsidRPr="00BD4191">
        <w:rPr>
          <w:rFonts w:ascii="Times New Roman" w:hAnsi="Times New Roman"/>
          <w:b/>
          <w:sz w:val="24"/>
          <w:szCs w:val="24"/>
        </w:rPr>
        <w:t xml:space="preserve">: </w:t>
      </w:r>
      <w:r w:rsidRPr="006F0E54">
        <w:rPr>
          <w:rFonts w:ascii="Times New Roman" w:hAnsi="Times New Roman"/>
          <w:b/>
          <w:sz w:val="24"/>
          <w:szCs w:val="24"/>
        </w:rPr>
        <w:t>Sistemi di monitoraggio dei lavori</w:t>
      </w:r>
    </w:p>
    <w:p w14:paraId="177AAF81" w14:textId="77777777" w:rsidR="00FA0DB8" w:rsidRPr="00945991" w:rsidRDefault="00FA0DB8" w:rsidP="00FA0DB8">
      <w:pPr>
        <w:widowControl w:val="0"/>
        <w:jc w:val="both"/>
        <w:rPr>
          <w:rFonts w:ascii="Times New Roman" w:hAnsi="Times New Roman"/>
          <w:i/>
          <w:sz w:val="24"/>
          <w:szCs w:val="24"/>
        </w:rPr>
      </w:pPr>
      <w:r w:rsidRPr="00945991">
        <w:rPr>
          <w:rFonts w:ascii="Times New Roman" w:hAnsi="Times New Roman"/>
          <w:i/>
          <w:sz w:val="24"/>
          <w:szCs w:val="24"/>
        </w:rPr>
        <w:t>Descrizione di:</w:t>
      </w:r>
    </w:p>
    <w:p w14:paraId="58AB9E56" w14:textId="77777777" w:rsidR="00FA0DB8" w:rsidRDefault="00FA0DB8" w:rsidP="00FA0DB8">
      <w:pPr>
        <w:widowControl w:val="0"/>
        <w:jc w:val="both"/>
        <w:rPr>
          <w:rFonts w:ascii="Times New Roman" w:hAnsi="Times New Roman"/>
          <w:i/>
          <w:sz w:val="24"/>
          <w:szCs w:val="24"/>
        </w:rPr>
      </w:pPr>
      <w:r w:rsidRPr="006F0E54">
        <w:rPr>
          <w:rFonts w:ascii="Times New Roman" w:hAnsi="Times New Roman"/>
          <w:i/>
          <w:sz w:val="24"/>
          <w:szCs w:val="24"/>
        </w:rPr>
        <w:t>1.</w:t>
      </w:r>
      <w:r w:rsidRPr="006F0E54">
        <w:rPr>
          <w:rFonts w:ascii="Times New Roman" w:hAnsi="Times New Roman"/>
          <w:i/>
          <w:sz w:val="24"/>
          <w:szCs w:val="24"/>
        </w:rPr>
        <w:tab/>
      </w:r>
      <w:r>
        <w:rPr>
          <w:rFonts w:ascii="Times New Roman" w:hAnsi="Times New Roman"/>
          <w:i/>
          <w:sz w:val="24"/>
          <w:szCs w:val="24"/>
        </w:rPr>
        <w:t>M</w:t>
      </w:r>
      <w:r w:rsidRPr="006F0E54">
        <w:rPr>
          <w:rFonts w:ascii="Times New Roman" w:hAnsi="Times New Roman"/>
          <w:i/>
          <w:sz w:val="24"/>
          <w:szCs w:val="24"/>
        </w:rPr>
        <w:t>odalità di monitoraggio delle attività di cantiere, con riferimento all’avanzamento dei lavori, alla disponibilità di tale monitoraggio anche a favore della Concedente</w:t>
      </w:r>
      <w:r>
        <w:rPr>
          <w:rFonts w:ascii="Times New Roman" w:hAnsi="Times New Roman"/>
          <w:i/>
          <w:sz w:val="24"/>
          <w:szCs w:val="24"/>
        </w:rPr>
        <w:t>.</w:t>
      </w:r>
    </w:p>
    <w:p w14:paraId="4AE6251B" w14:textId="77777777" w:rsidR="00FA0DB8" w:rsidRDefault="00FA0DB8" w:rsidP="00FA0DB8">
      <w:pPr>
        <w:widowControl w:val="0"/>
        <w:jc w:val="both"/>
        <w:rPr>
          <w:rFonts w:ascii="Times New Roman" w:hAnsi="Times New Roman"/>
          <w:i/>
          <w:sz w:val="24"/>
          <w:szCs w:val="24"/>
        </w:rPr>
      </w:pPr>
      <w:r>
        <w:rPr>
          <w:rFonts w:ascii="Times New Roman" w:hAnsi="Times New Roman"/>
          <w:i/>
          <w:sz w:val="24"/>
          <w:szCs w:val="24"/>
        </w:rPr>
        <w:t>2.</w:t>
      </w:r>
      <w:r>
        <w:rPr>
          <w:rFonts w:ascii="Times New Roman" w:hAnsi="Times New Roman"/>
          <w:i/>
          <w:sz w:val="24"/>
          <w:szCs w:val="24"/>
        </w:rPr>
        <w:tab/>
        <w:t>U</w:t>
      </w:r>
      <w:r w:rsidRPr="006F0E54">
        <w:rPr>
          <w:rFonts w:ascii="Times New Roman" w:hAnsi="Times New Roman"/>
          <w:i/>
          <w:sz w:val="24"/>
          <w:szCs w:val="24"/>
        </w:rPr>
        <w:t>tilizzo di forme di vigilanza e di tecniche di reportistica innovative; con particolare riferimento al monitoraggio dei fenomeni di sedimentazione e/o erosione.</w:t>
      </w:r>
    </w:p>
    <w:p w14:paraId="7A2A4ACE" w14:textId="77777777" w:rsidR="00BD4191" w:rsidRDefault="00BD4191" w:rsidP="00BD4191">
      <w:pPr>
        <w:widowControl w:val="0"/>
        <w:spacing w:before="240" w:after="240"/>
        <w:rPr>
          <w:rFonts w:ascii="Times New Roman" w:hAnsi="Times New Roman"/>
          <w:b/>
          <w:sz w:val="24"/>
          <w:szCs w:val="24"/>
        </w:rPr>
      </w:pPr>
      <w:r>
        <w:rPr>
          <w:rFonts w:ascii="Times New Roman" w:hAnsi="Times New Roman"/>
          <w:b/>
          <w:sz w:val="24"/>
          <w:szCs w:val="24"/>
        </w:rPr>
        <w:br w:type="page"/>
      </w:r>
    </w:p>
    <w:p w14:paraId="4384C469" w14:textId="77777777" w:rsidR="00BD4191" w:rsidRDefault="00BD4191" w:rsidP="00BD4191">
      <w:pPr>
        <w:widowControl w:val="0"/>
        <w:spacing w:before="240" w:after="240"/>
        <w:rPr>
          <w:rFonts w:ascii="Times New Roman" w:hAnsi="Times New Roman"/>
          <w:b/>
          <w:sz w:val="24"/>
          <w:szCs w:val="24"/>
        </w:rPr>
      </w:pPr>
      <w:r w:rsidRPr="004937BA">
        <w:rPr>
          <w:rFonts w:ascii="Times New Roman" w:hAnsi="Times New Roman"/>
          <w:b/>
          <w:sz w:val="24"/>
          <w:szCs w:val="24"/>
        </w:rPr>
        <w:lastRenderedPageBreak/>
        <w:t xml:space="preserve">ELEMENTO </w:t>
      </w:r>
      <w:r>
        <w:rPr>
          <w:rFonts w:ascii="Times New Roman" w:hAnsi="Times New Roman"/>
          <w:b/>
          <w:sz w:val="24"/>
          <w:szCs w:val="24"/>
        </w:rPr>
        <w:t>3</w:t>
      </w:r>
      <w:r w:rsidRPr="004937BA">
        <w:rPr>
          <w:rFonts w:ascii="Times New Roman" w:hAnsi="Times New Roman"/>
          <w:b/>
          <w:sz w:val="24"/>
          <w:szCs w:val="24"/>
        </w:rPr>
        <w:t xml:space="preserve">: </w:t>
      </w:r>
      <w:r>
        <w:rPr>
          <w:rFonts w:ascii="Times New Roman" w:hAnsi="Times New Roman"/>
          <w:b/>
          <w:sz w:val="24"/>
          <w:szCs w:val="24"/>
        </w:rPr>
        <w:t>ASPETTI AMBIENTALI</w:t>
      </w:r>
    </w:p>
    <w:p w14:paraId="576FC87C" w14:textId="77777777" w:rsidR="00BD4191" w:rsidRPr="004937BA" w:rsidRDefault="00BD4191" w:rsidP="00BD4191">
      <w:pPr>
        <w:widowControl w:val="0"/>
        <w:spacing w:before="240" w:after="240"/>
        <w:rPr>
          <w:rFonts w:ascii="Times New Roman" w:hAnsi="Times New Roman"/>
          <w:b/>
          <w:sz w:val="24"/>
          <w:szCs w:val="24"/>
        </w:rPr>
      </w:pPr>
      <w:r>
        <w:rPr>
          <w:rFonts w:ascii="Times New Roman" w:hAnsi="Times New Roman"/>
          <w:b/>
          <w:sz w:val="24"/>
          <w:szCs w:val="24"/>
        </w:rPr>
        <w:t>(punto 1</w:t>
      </w:r>
      <w:r w:rsidRPr="004937BA">
        <w:rPr>
          <w:rFonts w:ascii="Times New Roman" w:hAnsi="Times New Roman"/>
          <w:b/>
          <w:sz w:val="24"/>
          <w:szCs w:val="24"/>
        </w:rPr>
        <w:t>6.1.</w:t>
      </w:r>
      <w:r>
        <w:rPr>
          <w:rFonts w:ascii="Times New Roman" w:hAnsi="Times New Roman"/>
          <w:b/>
          <w:sz w:val="24"/>
          <w:szCs w:val="24"/>
        </w:rPr>
        <w:t>3 del Disciplinare di gara)</w:t>
      </w:r>
    </w:p>
    <w:p w14:paraId="766B1CCD" w14:textId="77777777" w:rsidR="00FA0DB8" w:rsidRPr="00FF27B5" w:rsidRDefault="00BD4191" w:rsidP="00BD4191">
      <w:pPr>
        <w:widowControl w:val="0"/>
        <w:spacing w:before="240" w:after="240"/>
        <w:ind w:left="3261" w:hanging="3261"/>
        <w:jc w:val="both"/>
        <w:rPr>
          <w:rFonts w:ascii="Times New Roman" w:hAnsi="Times New Roman"/>
          <w:b/>
          <w:sz w:val="24"/>
          <w:szCs w:val="24"/>
        </w:rPr>
      </w:pPr>
      <w:r w:rsidRPr="00BD4191">
        <w:rPr>
          <w:rFonts w:ascii="Times New Roman" w:hAnsi="Times New Roman"/>
          <w:b/>
          <w:sz w:val="24"/>
          <w:szCs w:val="24"/>
        </w:rPr>
        <w:t xml:space="preserve">Sub-elemento </w:t>
      </w:r>
      <w:r w:rsidR="00FA0DB8" w:rsidRPr="00BD4191">
        <w:rPr>
          <w:rFonts w:ascii="Times New Roman" w:hAnsi="Times New Roman"/>
          <w:b/>
          <w:sz w:val="24"/>
          <w:szCs w:val="24"/>
        </w:rPr>
        <w:t>16.1.3, lettera a), del</w:t>
      </w:r>
      <w:r w:rsidRPr="00BD4191">
        <w:rPr>
          <w:rFonts w:ascii="Times New Roman" w:hAnsi="Times New Roman"/>
          <w:b/>
          <w:sz w:val="24"/>
          <w:szCs w:val="24"/>
        </w:rPr>
        <w:t xml:space="preserve"> D</w:t>
      </w:r>
      <w:r w:rsidR="00FA0DB8" w:rsidRPr="00BD4191">
        <w:rPr>
          <w:rFonts w:ascii="Times New Roman" w:hAnsi="Times New Roman"/>
          <w:b/>
          <w:sz w:val="24"/>
          <w:szCs w:val="24"/>
        </w:rPr>
        <w:t>isciplinare di gara</w:t>
      </w:r>
      <w:r w:rsidRPr="00BD4191">
        <w:rPr>
          <w:rFonts w:ascii="Times New Roman" w:hAnsi="Times New Roman"/>
          <w:b/>
          <w:sz w:val="24"/>
          <w:szCs w:val="24"/>
        </w:rPr>
        <w:t xml:space="preserve">: </w:t>
      </w:r>
      <w:r w:rsidRPr="006F0E54">
        <w:rPr>
          <w:rFonts w:ascii="Times New Roman" w:hAnsi="Times New Roman"/>
          <w:b/>
          <w:sz w:val="24"/>
          <w:szCs w:val="24"/>
        </w:rPr>
        <w:t>Soluzioni di adeguamento ai criteri ambientali</w:t>
      </w:r>
    </w:p>
    <w:p w14:paraId="063CE9EC" w14:textId="77777777" w:rsidR="00FA0DB8" w:rsidRPr="00945991" w:rsidRDefault="00FA0DB8" w:rsidP="00FA0DB8">
      <w:pPr>
        <w:widowControl w:val="0"/>
        <w:jc w:val="both"/>
        <w:rPr>
          <w:rFonts w:ascii="Times New Roman" w:hAnsi="Times New Roman"/>
          <w:i/>
          <w:sz w:val="24"/>
          <w:szCs w:val="24"/>
        </w:rPr>
      </w:pPr>
      <w:r w:rsidRPr="00945991">
        <w:rPr>
          <w:rFonts w:ascii="Times New Roman" w:hAnsi="Times New Roman"/>
          <w:i/>
          <w:sz w:val="24"/>
          <w:szCs w:val="24"/>
        </w:rPr>
        <w:t>Descrizione di:</w:t>
      </w:r>
    </w:p>
    <w:p w14:paraId="69E6C98A" w14:textId="77777777" w:rsidR="00FA0DB8" w:rsidRPr="006F0E54" w:rsidRDefault="00FA0DB8" w:rsidP="00FA0DB8">
      <w:pPr>
        <w:widowControl w:val="0"/>
        <w:jc w:val="both"/>
        <w:rPr>
          <w:rFonts w:ascii="Times New Roman" w:hAnsi="Times New Roman"/>
          <w:i/>
          <w:sz w:val="24"/>
          <w:szCs w:val="24"/>
        </w:rPr>
      </w:pPr>
      <w:r>
        <w:rPr>
          <w:rFonts w:ascii="Times New Roman" w:hAnsi="Times New Roman"/>
          <w:i/>
          <w:sz w:val="24"/>
          <w:szCs w:val="24"/>
        </w:rPr>
        <w:t>1.</w:t>
      </w:r>
      <w:r>
        <w:rPr>
          <w:rFonts w:ascii="Times New Roman" w:hAnsi="Times New Roman"/>
          <w:i/>
          <w:sz w:val="24"/>
          <w:szCs w:val="24"/>
        </w:rPr>
        <w:tab/>
        <w:t>P</w:t>
      </w:r>
      <w:r w:rsidRPr="006F0E54">
        <w:rPr>
          <w:rFonts w:ascii="Times New Roman" w:hAnsi="Times New Roman"/>
          <w:i/>
          <w:sz w:val="24"/>
          <w:szCs w:val="24"/>
        </w:rPr>
        <w:t>roblematiche e criticità di natura ambientale coinvolte nell’intervento o dall’intervento e proposte di soluzione delle medesime problematiche e criticità</w:t>
      </w:r>
      <w:r>
        <w:rPr>
          <w:rFonts w:ascii="Times New Roman" w:hAnsi="Times New Roman"/>
          <w:i/>
          <w:sz w:val="24"/>
          <w:szCs w:val="24"/>
        </w:rPr>
        <w:t>.</w:t>
      </w:r>
    </w:p>
    <w:p w14:paraId="55CEA5EC" w14:textId="77777777" w:rsidR="00FA0DB8" w:rsidRDefault="00FA0DB8" w:rsidP="00FA0DB8">
      <w:pPr>
        <w:widowControl w:val="0"/>
        <w:jc w:val="both"/>
        <w:rPr>
          <w:rFonts w:ascii="Times New Roman" w:hAnsi="Times New Roman"/>
          <w:i/>
          <w:sz w:val="24"/>
          <w:szCs w:val="24"/>
        </w:rPr>
      </w:pPr>
      <w:r>
        <w:rPr>
          <w:rFonts w:ascii="Times New Roman" w:hAnsi="Times New Roman"/>
          <w:i/>
          <w:sz w:val="24"/>
          <w:szCs w:val="24"/>
        </w:rPr>
        <w:t>2.</w:t>
      </w:r>
      <w:r>
        <w:rPr>
          <w:rFonts w:ascii="Times New Roman" w:hAnsi="Times New Roman"/>
          <w:i/>
          <w:sz w:val="24"/>
          <w:szCs w:val="24"/>
        </w:rPr>
        <w:tab/>
        <w:t>R</w:t>
      </w:r>
      <w:r w:rsidRPr="006F0E54">
        <w:rPr>
          <w:rFonts w:ascii="Times New Roman" w:hAnsi="Times New Roman"/>
          <w:i/>
          <w:sz w:val="24"/>
          <w:szCs w:val="24"/>
        </w:rPr>
        <w:t>iferiment</w:t>
      </w:r>
      <w:r>
        <w:rPr>
          <w:rFonts w:ascii="Times New Roman" w:hAnsi="Times New Roman"/>
          <w:i/>
          <w:sz w:val="24"/>
          <w:szCs w:val="24"/>
        </w:rPr>
        <w:t>i</w:t>
      </w:r>
      <w:r w:rsidRPr="006F0E54">
        <w:rPr>
          <w:rFonts w:ascii="Times New Roman" w:hAnsi="Times New Roman"/>
          <w:i/>
          <w:sz w:val="24"/>
          <w:szCs w:val="24"/>
        </w:rPr>
        <w:t xml:space="preserve"> ai pertinenti punti dell’allegato del decreto del ministero dell’ambiente 11 ottobre 2017 (in Gazzetta Ufficiale n. 259 del 6 novembre 2017), nei limiti della sua compatibilità e applicabilità alla particolare fattispecie dell’intervent</w:t>
      </w:r>
      <w:r>
        <w:rPr>
          <w:rFonts w:ascii="Times New Roman" w:hAnsi="Times New Roman"/>
          <w:i/>
          <w:sz w:val="24"/>
          <w:szCs w:val="24"/>
        </w:rPr>
        <w:t>o.</w:t>
      </w:r>
    </w:p>
    <w:p w14:paraId="73C0330F" w14:textId="77777777" w:rsidR="00FA0DB8" w:rsidRPr="00FF27B5" w:rsidRDefault="00BD4191" w:rsidP="00BD4191">
      <w:pPr>
        <w:widowControl w:val="0"/>
        <w:spacing w:before="240" w:after="240"/>
        <w:ind w:left="3261" w:hanging="3261"/>
        <w:jc w:val="both"/>
        <w:rPr>
          <w:rFonts w:ascii="Times New Roman" w:hAnsi="Times New Roman"/>
          <w:b/>
          <w:sz w:val="24"/>
          <w:szCs w:val="24"/>
        </w:rPr>
      </w:pPr>
      <w:r w:rsidRPr="00BD4191">
        <w:rPr>
          <w:rFonts w:ascii="Times New Roman" w:hAnsi="Times New Roman"/>
          <w:b/>
          <w:sz w:val="24"/>
          <w:szCs w:val="24"/>
        </w:rPr>
        <w:t xml:space="preserve">Sub-elemento </w:t>
      </w:r>
      <w:r w:rsidR="00FA0DB8" w:rsidRPr="00BD4191">
        <w:rPr>
          <w:rFonts w:ascii="Times New Roman" w:hAnsi="Times New Roman"/>
          <w:b/>
          <w:sz w:val="24"/>
          <w:szCs w:val="24"/>
        </w:rPr>
        <w:t xml:space="preserve">16.1.3, lettera b), del </w:t>
      </w:r>
      <w:r w:rsidRPr="00BD4191">
        <w:rPr>
          <w:rFonts w:ascii="Times New Roman" w:hAnsi="Times New Roman"/>
          <w:b/>
          <w:sz w:val="24"/>
          <w:szCs w:val="24"/>
        </w:rPr>
        <w:t>D</w:t>
      </w:r>
      <w:r w:rsidR="00FA0DB8" w:rsidRPr="00BD4191">
        <w:rPr>
          <w:rFonts w:ascii="Times New Roman" w:hAnsi="Times New Roman"/>
          <w:b/>
          <w:sz w:val="24"/>
          <w:szCs w:val="24"/>
        </w:rPr>
        <w:t>isciplinare di gara</w:t>
      </w:r>
      <w:r w:rsidRPr="00BD4191">
        <w:rPr>
          <w:rFonts w:ascii="Times New Roman" w:hAnsi="Times New Roman"/>
          <w:b/>
          <w:sz w:val="24"/>
          <w:szCs w:val="24"/>
        </w:rPr>
        <w:t xml:space="preserve">: </w:t>
      </w:r>
      <w:r w:rsidRPr="006F0E54">
        <w:rPr>
          <w:rFonts w:ascii="Times New Roman" w:hAnsi="Times New Roman"/>
          <w:b/>
          <w:sz w:val="24"/>
          <w:szCs w:val="24"/>
        </w:rPr>
        <w:t>Misure di mitigazione e valorizzazione paesistic</w:t>
      </w:r>
      <w:r>
        <w:rPr>
          <w:rFonts w:ascii="Times New Roman" w:hAnsi="Times New Roman"/>
          <w:b/>
          <w:sz w:val="24"/>
          <w:szCs w:val="24"/>
        </w:rPr>
        <w:t>a</w:t>
      </w:r>
    </w:p>
    <w:p w14:paraId="2F73CEF8" w14:textId="77777777" w:rsidR="00FA0DB8" w:rsidRPr="00945991" w:rsidRDefault="00FA0DB8" w:rsidP="00FA0DB8">
      <w:pPr>
        <w:widowControl w:val="0"/>
        <w:jc w:val="both"/>
        <w:rPr>
          <w:rFonts w:ascii="Times New Roman" w:hAnsi="Times New Roman"/>
          <w:i/>
          <w:sz w:val="24"/>
          <w:szCs w:val="24"/>
        </w:rPr>
      </w:pPr>
      <w:r w:rsidRPr="00945991">
        <w:rPr>
          <w:rFonts w:ascii="Times New Roman" w:hAnsi="Times New Roman"/>
          <w:i/>
          <w:sz w:val="24"/>
          <w:szCs w:val="24"/>
        </w:rPr>
        <w:t>Descrizione di:</w:t>
      </w:r>
    </w:p>
    <w:p w14:paraId="08D7D823" w14:textId="77777777" w:rsidR="00FA0DB8" w:rsidRDefault="00FA0DB8" w:rsidP="00FA0DB8">
      <w:pPr>
        <w:widowControl w:val="0"/>
        <w:jc w:val="both"/>
        <w:rPr>
          <w:rFonts w:ascii="Times New Roman" w:hAnsi="Times New Roman"/>
          <w:i/>
          <w:sz w:val="24"/>
          <w:szCs w:val="24"/>
        </w:rPr>
      </w:pPr>
      <w:r>
        <w:rPr>
          <w:rFonts w:ascii="Times New Roman" w:hAnsi="Times New Roman"/>
          <w:i/>
          <w:sz w:val="24"/>
          <w:szCs w:val="24"/>
        </w:rPr>
        <w:t>1.</w:t>
      </w:r>
      <w:r>
        <w:rPr>
          <w:rFonts w:ascii="Times New Roman" w:hAnsi="Times New Roman"/>
          <w:i/>
          <w:sz w:val="24"/>
          <w:szCs w:val="24"/>
        </w:rPr>
        <w:tab/>
        <w:t>M</w:t>
      </w:r>
      <w:r w:rsidRPr="004D6733">
        <w:rPr>
          <w:rFonts w:ascii="Times New Roman" w:hAnsi="Times New Roman"/>
          <w:i/>
          <w:sz w:val="24"/>
          <w:szCs w:val="24"/>
        </w:rPr>
        <w:t>isure, adempimenti e condizioni di gestione della mitigazione ambientale e della valorizzazione paesaggistica, con riferimento ai profili morfologici definitivi, al loro impatto sul paesaggio e alle colture arboree e vegetazionali</w:t>
      </w:r>
      <w:r>
        <w:rPr>
          <w:rFonts w:ascii="Times New Roman" w:hAnsi="Times New Roman"/>
          <w:i/>
          <w:sz w:val="24"/>
          <w:szCs w:val="24"/>
        </w:rPr>
        <w:t>.</w:t>
      </w:r>
    </w:p>
    <w:p w14:paraId="5B8B7A99" w14:textId="77777777" w:rsidR="00FA0DB8" w:rsidRDefault="00FA0DB8" w:rsidP="00FA0DB8">
      <w:pPr>
        <w:widowControl w:val="0"/>
        <w:jc w:val="both"/>
        <w:rPr>
          <w:rFonts w:ascii="Times New Roman" w:hAnsi="Times New Roman"/>
          <w:i/>
          <w:sz w:val="24"/>
          <w:szCs w:val="24"/>
        </w:rPr>
      </w:pPr>
      <w:r>
        <w:rPr>
          <w:rFonts w:ascii="Times New Roman" w:hAnsi="Times New Roman"/>
          <w:i/>
          <w:sz w:val="24"/>
          <w:szCs w:val="24"/>
        </w:rPr>
        <w:t>2.</w:t>
      </w:r>
      <w:r>
        <w:rPr>
          <w:rFonts w:ascii="Times New Roman" w:hAnsi="Times New Roman"/>
          <w:i/>
          <w:sz w:val="24"/>
          <w:szCs w:val="24"/>
        </w:rPr>
        <w:tab/>
        <w:t>O</w:t>
      </w:r>
      <w:r w:rsidRPr="004D6733">
        <w:rPr>
          <w:rFonts w:ascii="Times New Roman" w:hAnsi="Times New Roman"/>
          <w:i/>
          <w:sz w:val="24"/>
          <w:szCs w:val="24"/>
        </w:rPr>
        <w:t>pere di piantumazione per compensazione degli habitat forestali di rilievo, per almeno 12 (dodici) ettari di bosco, recupero morfologico e ambientale dell’alveo e delle aree ripariali</w:t>
      </w:r>
      <w:r>
        <w:rPr>
          <w:rFonts w:ascii="Times New Roman" w:hAnsi="Times New Roman"/>
          <w:i/>
          <w:sz w:val="24"/>
          <w:szCs w:val="24"/>
        </w:rPr>
        <w:t>.</w:t>
      </w:r>
    </w:p>
    <w:p w14:paraId="10EB2F27" w14:textId="77777777" w:rsidR="00FA0DB8" w:rsidRPr="00FF27B5" w:rsidRDefault="00BD4191" w:rsidP="00BD4191">
      <w:pPr>
        <w:widowControl w:val="0"/>
        <w:spacing w:before="240" w:after="240"/>
        <w:ind w:left="3261" w:hanging="3261"/>
        <w:jc w:val="both"/>
        <w:rPr>
          <w:rFonts w:ascii="Times New Roman" w:hAnsi="Times New Roman"/>
          <w:b/>
          <w:sz w:val="24"/>
          <w:szCs w:val="24"/>
        </w:rPr>
      </w:pPr>
      <w:r w:rsidRPr="00BD4191">
        <w:rPr>
          <w:rFonts w:ascii="Times New Roman" w:hAnsi="Times New Roman"/>
          <w:b/>
          <w:sz w:val="24"/>
          <w:szCs w:val="24"/>
        </w:rPr>
        <w:t xml:space="preserve"> Sub-elemento 16.1.3, lettera </w:t>
      </w:r>
      <w:r>
        <w:rPr>
          <w:rFonts w:ascii="Times New Roman" w:hAnsi="Times New Roman"/>
          <w:b/>
          <w:sz w:val="24"/>
          <w:szCs w:val="24"/>
        </w:rPr>
        <w:t>c</w:t>
      </w:r>
      <w:r w:rsidRPr="00BD4191">
        <w:rPr>
          <w:rFonts w:ascii="Times New Roman" w:hAnsi="Times New Roman"/>
          <w:b/>
          <w:sz w:val="24"/>
          <w:szCs w:val="24"/>
        </w:rPr>
        <w:t xml:space="preserve">), del Disciplinare di gara: </w:t>
      </w:r>
      <w:r w:rsidRPr="000A00F2">
        <w:rPr>
          <w:rFonts w:ascii="Times New Roman" w:hAnsi="Times New Roman"/>
          <w:b/>
          <w:sz w:val="24"/>
          <w:szCs w:val="24"/>
        </w:rPr>
        <w:t>Misure di sostenibilità eco-ambientale</w:t>
      </w:r>
    </w:p>
    <w:p w14:paraId="297CB067" w14:textId="77777777" w:rsidR="00FA0DB8" w:rsidRPr="0005527A" w:rsidRDefault="00FA0DB8" w:rsidP="00FA0DB8">
      <w:pPr>
        <w:widowControl w:val="0"/>
        <w:jc w:val="both"/>
        <w:rPr>
          <w:rFonts w:ascii="Times New Roman" w:hAnsi="Times New Roman"/>
          <w:i/>
          <w:sz w:val="24"/>
          <w:szCs w:val="24"/>
        </w:rPr>
      </w:pPr>
      <w:r w:rsidRPr="0005527A">
        <w:rPr>
          <w:rFonts w:ascii="Times New Roman" w:hAnsi="Times New Roman"/>
          <w:i/>
          <w:sz w:val="24"/>
          <w:szCs w:val="24"/>
        </w:rPr>
        <w:t>Descrizione di:</w:t>
      </w:r>
    </w:p>
    <w:p w14:paraId="2F8832F7" w14:textId="77777777" w:rsidR="00FA0DB8" w:rsidRPr="0005527A" w:rsidRDefault="00FA0DB8" w:rsidP="00FA0DB8">
      <w:pPr>
        <w:widowControl w:val="0"/>
        <w:jc w:val="both"/>
        <w:rPr>
          <w:rFonts w:ascii="Times New Roman" w:hAnsi="Times New Roman"/>
          <w:i/>
          <w:sz w:val="24"/>
          <w:szCs w:val="24"/>
        </w:rPr>
      </w:pPr>
      <w:r w:rsidRPr="0005527A">
        <w:rPr>
          <w:rFonts w:ascii="Times New Roman" w:hAnsi="Times New Roman"/>
          <w:i/>
          <w:sz w:val="24"/>
          <w:szCs w:val="24"/>
        </w:rPr>
        <w:t>1.</w:t>
      </w:r>
      <w:r w:rsidRPr="0005527A">
        <w:rPr>
          <w:rFonts w:ascii="Times New Roman" w:hAnsi="Times New Roman"/>
          <w:i/>
          <w:sz w:val="24"/>
          <w:szCs w:val="24"/>
        </w:rPr>
        <w:tab/>
        <w:t>modalità di svolgimento delle operazioni di lavaggio, vagliatura, pesatura, stoccaggio e altre operazioni connesse al prelievo, alla lavorazione e alla distribuzione del materiale litoide con riferimento al consumo di energia, alla movimentazione all’interno e all’esterno del cantiere, alla distanza dai vari punti di consegna per le predette operazioni</w:t>
      </w:r>
    </w:p>
    <w:p w14:paraId="1717F584" w14:textId="77777777" w:rsidR="000634FF" w:rsidRDefault="000634FF" w:rsidP="0093535F">
      <w:pPr>
        <w:widowControl w:val="0"/>
        <w:jc w:val="both"/>
        <w:rPr>
          <w:rFonts w:ascii="Times New Roman" w:hAnsi="Times New Roman"/>
          <w:sz w:val="24"/>
          <w:szCs w:val="24"/>
        </w:rPr>
      </w:pPr>
    </w:p>
    <w:sectPr w:rsidR="000634FF" w:rsidSect="0093535F">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2132B7" w14:textId="77777777" w:rsidR="005F705C" w:rsidRDefault="005F705C" w:rsidP="0093535F">
      <w:pPr>
        <w:spacing w:after="0" w:line="240" w:lineRule="auto"/>
      </w:pPr>
      <w:r>
        <w:separator/>
      </w:r>
    </w:p>
  </w:endnote>
  <w:endnote w:type="continuationSeparator" w:id="0">
    <w:p w14:paraId="2A7D0FEB" w14:textId="77777777" w:rsidR="005F705C" w:rsidRDefault="005F705C" w:rsidP="00935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98128" w14:textId="77777777" w:rsidR="00C77870" w:rsidRDefault="00C77870" w:rsidP="00B55B17">
    <w:pPr>
      <w:widowControl w:val="0"/>
      <w:suppressLineNumbers/>
      <w:pBdr>
        <w:top w:val="single" w:sz="4" w:space="1" w:color="auto"/>
      </w:pBdr>
      <w:tabs>
        <w:tab w:val="center" w:pos="4819"/>
        <w:tab w:val="right" w:pos="9638"/>
      </w:tabs>
      <w:suppressAutoHyphens/>
      <w:spacing w:after="0" w:line="240" w:lineRule="auto"/>
      <w:jc w:val="center"/>
    </w:pPr>
    <w:r w:rsidRPr="00B55B17">
      <w:rPr>
        <w:rFonts w:ascii="Cambria" w:hAnsi="Cambria" w:cs="Lucida Sans Unicode"/>
        <w:i/>
        <w:lang w:eastAsia="ar-SA"/>
      </w:rPr>
      <w:fldChar w:fldCharType="begin"/>
    </w:r>
    <w:r w:rsidRPr="00B55B17">
      <w:rPr>
        <w:rFonts w:ascii="Cambria" w:hAnsi="Cambria" w:cs="Lucida Sans Unicode"/>
        <w:i/>
        <w:lang w:eastAsia="ar-SA"/>
      </w:rPr>
      <w:instrText>PAGE</w:instrText>
    </w:r>
    <w:r w:rsidRPr="00B55B17">
      <w:rPr>
        <w:rFonts w:ascii="Cambria" w:hAnsi="Cambria" w:cs="Lucida Sans Unicode"/>
        <w:i/>
        <w:lang w:eastAsia="ar-SA"/>
      </w:rPr>
      <w:fldChar w:fldCharType="separate"/>
    </w:r>
    <w:r w:rsidR="00E81E34">
      <w:rPr>
        <w:rFonts w:ascii="Cambria" w:hAnsi="Cambria" w:cs="Lucida Sans Unicode"/>
        <w:i/>
        <w:noProof/>
        <w:lang w:eastAsia="ar-SA"/>
      </w:rPr>
      <w:t>1</w:t>
    </w:r>
    <w:r w:rsidRPr="00B55B17">
      <w:rPr>
        <w:rFonts w:ascii="Cambria" w:hAnsi="Cambria" w:cs="Lucida Sans Unicode"/>
        <w:i/>
        <w:lang w:eastAsia="ar-SA"/>
      </w:rPr>
      <w:fldChar w:fldCharType="end"/>
    </w:r>
    <w:r w:rsidRPr="00B55B17">
      <w:rPr>
        <w:rFonts w:ascii="Cambria" w:hAnsi="Cambria" w:cs="Lucida Sans Unicode"/>
        <w:i/>
        <w:lang w:eastAsia="ar-SA"/>
      </w:rPr>
      <w:t>/</w:t>
    </w:r>
    <w:r w:rsidRPr="00B55B17">
      <w:rPr>
        <w:rFonts w:ascii="Cambria" w:hAnsi="Cambria" w:cs="Lucida Sans Unicode"/>
        <w:i/>
        <w:lang w:eastAsia="ar-SA"/>
      </w:rPr>
      <w:fldChar w:fldCharType="begin"/>
    </w:r>
    <w:r w:rsidRPr="00B55B17">
      <w:rPr>
        <w:rFonts w:ascii="Cambria" w:hAnsi="Cambria" w:cs="Lucida Sans Unicode"/>
        <w:i/>
        <w:lang w:eastAsia="ar-SA"/>
      </w:rPr>
      <w:instrText>NUMPAGES</w:instrText>
    </w:r>
    <w:r w:rsidRPr="00B55B17">
      <w:rPr>
        <w:rFonts w:ascii="Cambria" w:hAnsi="Cambria" w:cs="Lucida Sans Unicode"/>
        <w:i/>
        <w:lang w:eastAsia="ar-SA"/>
      </w:rPr>
      <w:fldChar w:fldCharType="separate"/>
    </w:r>
    <w:r w:rsidR="00E81E34">
      <w:rPr>
        <w:rFonts w:ascii="Cambria" w:hAnsi="Cambria" w:cs="Lucida Sans Unicode"/>
        <w:i/>
        <w:noProof/>
        <w:lang w:eastAsia="ar-SA"/>
      </w:rPr>
      <w:t>57</w:t>
    </w:r>
    <w:r w:rsidRPr="00B55B17">
      <w:rPr>
        <w:rFonts w:ascii="Cambria" w:hAnsi="Cambria" w:cs="Lucida Sans Unicode"/>
        <w:i/>
        <w:lang w:eastAsia="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27CE2" w14:textId="77777777" w:rsidR="005F705C" w:rsidRDefault="005F705C" w:rsidP="0093535F">
      <w:pPr>
        <w:spacing w:after="0" w:line="240" w:lineRule="auto"/>
      </w:pPr>
      <w:r>
        <w:separator/>
      </w:r>
    </w:p>
  </w:footnote>
  <w:footnote w:type="continuationSeparator" w:id="0">
    <w:p w14:paraId="0A0DF097" w14:textId="77777777" w:rsidR="005F705C" w:rsidRDefault="005F705C" w:rsidP="0093535F">
      <w:pPr>
        <w:spacing w:after="0" w:line="240" w:lineRule="auto"/>
      </w:pPr>
      <w:r>
        <w:continuationSeparator/>
      </w:r>
    </w:p>
  </w:footnote>
  <w:footnote w:id="1">
    <w:p w14:paraId="2083FDFB" w14:textId="77777777" w:rsidR="00C77870" w:rsidRPr="00DD7C3C" w:rsidRDefault="00C77870">
      <w:pPr>
        <w:pStyle w:val="Testonotaapidipagina"/>
        <w:rPr>
          <w:i/>
          <w:iCs/>
          <w:sz w:val="24"/>
          <w:szCs w:val="24"/>
        </w:rPr>
      </w:pPr>
      <w:r w:rsidRPr="00DD7C3C">
        <w:rPr>
          <w:rStyle w:val="Rimandonotaapidipagina"/>
          <w:i/>
          <w:iCs/>
          <w:sz w:val="24"/>
          <w:szCs w:val="24"/>
        </w:rPr>
        <w:footnoteRef/>
      </w:r>
      <w:r w:rsidRPr="00DD7C3C">
        <w:rPr>
          <w:i/>
          <w:iCs/>
          <w:sz w:val="24"/>
          <w:szCs w:val="24"/>
        </w:rPr>
        <w:t xml:space="preserve"> </w:t>
      </w:r>
      <w:r>
        <w:rPr>
          <w:i/>
          <w:iCs/>
          <w:sz w:val="24"/>
          <w:szCs w:val="24"/>
        </w:rPr>
        <w:tab/>
        <w:t>Euro 290.000 (duecentonovantamila//00)</w:t>
      </w:r>
    </w:p>
  </w:footnote>
  <w:footnote w:id="2">
    <w:p w14:paraId="02B340C8" w14:textId="77777777" w:rsidR="00C77870" w:rsidRPr="00DD7C3C" w:rsidRDefault="00C77870" w:rsidP="00896D77">
      <w:pPr>
        <w:pStyle w:val="Testonotaapidipagina"/>
        <w:rPr>
          <w:i/>
          <w:iCs/>
          <w:sz w:val="24"/>
          <w:szCs w:val="24"/>
        </w:rPr>
      </w:pPr>
      <w:r w:rsidRPr="00DD7C3C">
        <w:rPr>
          <w:rStyle w:val="Rimandonotaapidipagina"/>
          <w:i/>
          <w:iCs/>
          <w:sz w:val="24"/>
          <w:szCs w:val="24"/>
        </w:rPr>
        <w:footnoteRef/>
      </w:r>
      <w:r w:rsidRPr="00DD7C3C">
        <w:rPr>
          <w:i/>
          <w:iCs/>
          <w:sz w:val="24"/>
          <w:szCs w:val="24"/>
        </w:rPr>
        <w:t xml:space="preserve"> </w:t>
      </w:r>
      <w:r>
        <w:rPr>
          <w:i/>
          <w:iCs/>
          <w:sz w:val="24"/>
          <w:szCs w:val="24"/>
        </w:rPr>
        <w:tab/>
      </w:r>
      <w:r w:rsidRPr="00E81E34">
        <w:rPr>
          <w:i/>
          <w:iCs/>
          <w:sz w:val="24"/>
          <w:szCs w:val="24"/>
        </w:rPr>
        <w:t>6,01% (sei virgola zero uno per cento)</w:t>
      </w:r>
    </w:p>
  </w:footnote>
  <w:footnote w:id="3">
    <w:p w14:paraId="31C8EDC8" w14:textId="77777777" w:rsidR="00C77870" w:rsidRPr="00DD7C3C" w:rsidRDefault="00C77870" w:rsidP="00DC14F9">
      <w:pPr>
        <w:pStyle w:val="Testonotaapidipagina"/>
        <w:rPr>
          <w:i/>
          <w:iCs/>
          <w:sz w:val="24"/>
          <w:szCs w:val="24"/>
        </w:rPr>
      </w:pPr>
      <w:r w:rsidRPr="00DD7C3C">
        <w:rPr>
          <w:rStyle w:val="Rimandonotaapidipagina"/>
          <w:i/>
          <w:iCs/>
          <w:sz w:val="24"/>
          <w:szCs w:val="24"/>
        </w:rPr>
        <w:footnoteRef/>
      </w:r>
      <w:r w:rsidRPr="00DD7C3C">
        <w:rPr>
          <w:i/>
          <w:iCs/>
          <w:sz w:val="24"/>
          <w:szCs w:val="24"/>
        </w:rPr>
        <w:t xml:space="preserve"> </w:t>
      </w:r>
      <w:r>
        <w:rPr>
          <w:i/>
          <w:iCs/>
          <w:sz w:val="24"/>
          <w:szCs w:val="24"/>
        </w:rPr>
        <w:tab/>
        <w:t>Euro 50.000 (cinquantamila//00)</w:t>
      </w:r>
    </w:p>
  </w:footnote>
  <w:footnote w:id="4">
    <w:p w14:paraId="0456E32F" w14:textId="77777777" w:rsidR="00C77870" w:rsidRPr="00CB3850" w:rsidRDefault="00C77870" w:rsidP="00CB3850">
      <w:pPr>
        <w:pStyle w:val="Testonotaapidipagina"/>
        <w:rPr>
          <w:i/>
          <w:iCs/>
          <w:sz w:val="24"/>
          <w:szCs w:val="24"/>
        </w:rPr>
      </w:pPr>
      <w:r w:rsidRPr="00CB3850">
        <w:rPr>
          <w:rStyle w:val="Rimandonotaapidipagina"/>
          <w:i/>
          <w:iCs/>
          <w:sz w:val="24"/>
          <w:szCs w:val="24"/>
        </w:rPr>
        <w:footnoteRef/>
      </w:r>
      <w:r w:rsidRPr="00CB3850">
        <w:rPr>
          <w:i/>
          <w:iCs/>
          <w:sz w:val="24"/>
          <w:szCs w:val="24"/>
        </w:rPr>
        <w:t xml:space="preserve"> </w:t>
      </w:r>
      <w:r w:rsidRPr="00CB3850">
        <w:rPr>
          <w:i/>
          <w:iCs/>
          <w:sz w:val="24"/>
          <w:szCs w:val="24"/>
        </w:rPr>
        <w:tab/>
      </w:r>
      <w:r>
        <w:rPr>
          <w:i/>
          <w:iCs/>
          <w:sz w:val="24"/>
          <w:szCs w:val="24"/>
        </w:rPr>
        <w:t xml:space="preserve">quarta </w:t>
      </w:r>
    </w:p>
  </w:footnote>
  <w:footnote w:id="5">
    <w:p w14:paraId="14563E2B" w14:textId="77777777" w:rsidR="00C77870" w:rsidRPr="00DD7C3C" w:rsidRDefault="00C77870" w:rsidP="00CB3850">
      <w:pPr>
        <w:pStyle w:val="Testonotaapidipagina"/>
        <w:rPr>
          <w:i/>
          <w:iCs/>
          <w:sz w:val="24"/>
          <w:szCs w:val="24"/>
        </w:rPr>
      </w:pPr>
      <w:r w:rsidRPr="00CB3850">
        <w:rPr>
          <w:rStyle w:val="Rimandonotaapidipagina"/>
          <w:i/>
          <w:iCs/>
          <w:sz w:val="24"/>
          <w:szCs w:val="24"/>
        </w:rPr>
        <w:footnoteRef/>
      </w:r>
      <w:r w:rsidRPr="00CB3850">
        <w:rPr>
          <w:i/>
          <w:iCs/>
          <w:sz w:val="24"/>
          <w:szCs w:val="24"/>
        </w:rPr>
        <w:t xml:space="preserve"> </w:t>
      </w:r>
      <w:r w:rsidRPr="00CB3850">
        <w:rPr>
          <w:i/>
          <w:iCs/>
          <w:sz w:val="24"/>
          <w:szCs w:val="24"/>
        </w:rPr>
        <w:tab/>
      </w:r>
      <w:r>
        <w:rPr>
          <w:i/>
          <w:iCs/>
          <w:sz w:val="24"/>
          <w:szCs w:val="24"/>
        </w:rPr>
        <w:t>quarta</w:t>
      </w:r>
    </w:p>
  </w:footnote>
  <w:footnote w:id="6">
    <w:p w14:paraId="4B9BC506" w14:textId="77777777" w:rsidR="00C77870" w:rsidRPr="00CB3850" w:rsidRDefault="00C77870" w:rsidP="00CB3850">
      <w:pPr>
        <w:pStyle w:val="Testonotaapidipagina"/>
        <w:rPr>
          <w:i/>
          <w:iCs/>
          <w:sz w:val="24"/>
          <w:szCs w:val="24"/>
        </w:rPr>
      </w:pPr>
      <w:r w:rsidRPr="00CB3850">
        <w:rPr>
          <w:rStyle w:val="Rimandonotaapidipagina"/>
          <w:i/>
          <w:iCs/>
          <w:sz w:val="24"/>
          <w:szCs w:val="24"/>
        </w:rPr>
        <w:footnoteRef/>
      </w:r>
      <w:r w:rsidRPr="00CB3850">
        <w:rPr>
          <w:i/>
          <w:iCs/>
          <w:sz w:val="24"/>
          <w:szCs w:val="24"/>
        </w:rPr>
        <w:t xml:space="preserve"> </w:t>
      </w:r>
      <w:r w:rsidRPr="00CB3850">
        <w:rPr>
          <w:i/>
          <w:iCs/>
          <w:sz w:val="24"/>
          <w:szCs w:val="24"/>
        </w:rPr>
        <w:tab/>
      </w:r>
      <w:r>
        <w:rPr>
          <w:i/>
          <w:iCs/>
          <w:sz w:val="24"/>
          <w:szCs w:val="24"/>
        </w:rPr>
        <w:t>quinta</w:t>
      </w:r>
    </w:p>
  </w:footnote>
  <w:footnote w:id="7">
    <w:p w14:paraId="31E24302" w14:textId="77777777" w:rsidR="00C77870" w:rsidRPr="00CB3850" w:rsidRDefault="00C77870" w:rsidP="00CB3850">
      <w:pPr>
        <w:pStyle w:val="Testonotaapidipagina"/>
        <w:rPr>
          <w:i/>
          <w:iCs/>
          <w:sz w:val="24"/>
          <w:szCs w:val="24"/>
        </w:rPr>
      </w:pPr>
      <w:r w:rsidRPr="00CB3850">
        <w:rPr>
          <w:rStyle w:val="Rimandonotaapidipagina"/>
          <w:i/>
          <w:iCs/>
          <w:sz w:val="24"/>
          <w:szCs w:val="24"/>
        </w:rPr>
        <w:footnoteRef/>
      </w:r>
      <w:r w:rsidRPr="00CB3850">
        <w:rPr>
          <w:i/>
          <w:iCs/>
          <w:sz w:val="24"/>
          <w:szCs w:val="24"/>
        </w:rPr>
        <w:t xml:space="preserve"> </w:t>
      </w:r>
      <w:r w:rsidRPr="00CB3850">
        <w:rPr>
          <w:i/>
          <w:iCs/>
          <w:sz w:val="24"/>
          <w:szCs w:val="24"/>
        </w:rPr>
        <w:tab/>
      </w:r>
      <w:r>
        <w:rPr>
          <w:i/>
          <w:iCs/>
          <w:sz w:val="24"/>
          <w:szCs w:val="24"/>
        </w:rPr>
        <w:t>sesta</w:t>
      </w:r>
    </w:p>
  </w:footnote>
  <w:footnote w:id="8">
    <w:p w14:paraId="503176AC" w14:textId="77777777" w:rsidR="00C77870" w:rsidRPr="00CB3850" w:rsidRDefault="00C77870" w:rsidP="00CB3850">
      <w:pPr>
        <w:pStyle w:val="Testonotaapidipagina"/>
        <w:rPr>
          <w:i/>
          <w:iCs/>
          <w:sz w:val="24"/>
          <w:szCs w:val="24"/>
        </w:rPr>
      </w:pPr>
      <w:r w:rsidRPr="00CB3850">
        <w:rPr>
          <w:rStyle w:val="Rimandonotaapidipagina"/>
          <w:i/>
          <w:iCs/>
          <w:sz w:val="24"/>
          <w:szCs w:val="24"/>
        </w:rPr>
        <w:footnoteRef/>
      </w:r>
      <w:r w:rsidRPr="00CB3850">
        <w:rPr>
          <w:i/>
          <w:iCs/>
          <w:sz w:val="24"/>
          <w:szCs w:val="24"/>
        </w:rPr>
        <w:t xml:space="preserve"> </w:t>
      </w:r>
      <w:r w:rsidRPr="00CB3850">
        <w:rPr>
          <w:i/>
          <w:iCs/>
          <w:sz w:val="24"/>
          <w:szCs w:val="24"/>
        </w:rPr>
        <w:tab/>
      </w:r>
      <w:r>
        <w:rPr>
          <w:i/>
          <w:iCs/>
          <w:sz w:val="24"/>
          <w:szCs w:val="24"/>
        </w:rPr>
        <w:t>prima</w:t>
      </w:r>
    </w:p>
  </w:footnote>
  <w:footnote w:id="9">
    <w:p w14:paraId="14A28140" w14:textId="77777777" w:rsidR="00C77870" w:rsidRPr="00DD7C3C" w:rsidRDefault="00C77870" w:rsidP="00CB3850">
      <w:pPr>
        <w:pStyle w:val="Testonotaapidipagina"/>
        <w:rPr>
          <w:i/>
          <w:iCs/>
          <w:sz w:val="24"/>
          <w:szCs w:val="24"/>
        </w:rPr>
      </w:pPr>
      <w:r w:rsidRPr="00CB3850">
        <w:rPr>
          <w:rStyle w:val="Rimandonotaapidipagina"/>
          <w:i/>
          <w:iCs/>
          <w:sz w:val="24"/>
          <w:szCs w:val="24"/>
        </w:rPr>
        <w:footnoteRef/>
      </w:r>
      <w:r w:rsidRPr="00CB3850">
        <w:rPr>
          <w:i/>
          <w:iCs/>
          <w:sz w:val="24"/>
          <w:szCs w:val="24"/>
        </w:rPr>
        <w:t xml:space="preserve"> </w:t>
      </w:r>
      <w:r w:rsidRPr="00CB3850">
        <w:rPr>
          <w:i/>
          <w:iCs/>
          <w:sz w:val="24"/>
          <w:szCs w:val="24"/>
        </w:rPr>
        <w:tab/>
      </w:r>
      <w:r>
        <w:rPr>
          <w:i/>
          <w:iCs/>
          <w:sz w:val="24"/>
          <w:szCs w:val="24"/>
        </w:rPr>
        <w:t>terza</w:t>
      </w:r>
    </w:p>
  </w:footnote>
  <w:footnote w:id="10">
    <w:p w14:paraId="394522C8" w14:textId="77777777" w:rsidR="00C77870" w:rsidRPr="00DD7C3C" w:rsidRDefault="00C77870" w:rsidP="002B14E3">
      <w:pPr>
        <w:pStyle w:val="Testonotaapidipagina"/>
        <w:rPr>
          <w:i/>
          <w:iCs/>
          <w:sz w:val="24"/>
          <w:szCs w:val="24"/>
        </w:rPr>
      </w:pPr>
      <w:r w:rsidRPr="00E81E34">
        <w:rPr>
          <w:rStyle w:val="Rimandonotaapidipagina"/>
          <w:i/>
          <w:iCs/>
          <w:sz w:val="24"/>
          <w:szCs w:val="24"/>
        </w:rPr>
        <w:footnoteRef/>
      </w:r>
      <w:r w:rsidRPr="00E81E34">
        <w:rPr>
          <w:i/>
          <w:iCs/>
          <w:sz w:val="24"/>
          <w:szCs w:val="24"/>
        </w:rPr>
        <w:t xml:space="preserve"> </w:t>
      </w:r>
      <w:r w:rsidRPr="00E81E34">
        <w:rPr>
          <w:i/>
          <w:iCs/>
          <w:sz w:val="24"/>
          <w:szCs w:val="24"/>
        </w:rPr>
        <w:tab/>
        <w:t>Metricubi 5.891.315</w:t>
      </w:r>
    </w:p>
  </w:footnote>
  <w:footnote w:id="11">
    <w:p w14:paraId="2C5424C7" w14:textId="77777777" w:rsidR="00C77870" w:rsidRPr="00DD7C3C" w:rsidRDefault="00C77870" w:rsidP="00737427">
      <w:pPr>
        <w:pStyle w:val="Testonotaapidipagina"/>
        <w:rPr>
          <w:i/>
          <w:iCs/>
          <w:sz w:val="24"/>
          <w:szCs w:val="24"/>
        </w:rPr>
      </w:pPr>
      <w:r w:rsidRPr="00DD7C3C">
        <w:rPr>
          <w:rStyle w:val="Rimandonotaapidipagina"/>
          <w:i/>
          <w:iCs/>
          <w:sz w:val="24"/>
          <w:szCs w:val="24"/>
        </w:rPr>
        <w:footnoteRef/>
      </w:r>
      <w:r w:rsidRPr="00DD7C3C">
        <w:rPr>
          <w:i/>
          <w:iCs/>
          <w:sz w:val="24"/>
          <w:szCs w:val="24"/>
        </w:rPr>
        <w:t xml:space="preserve"> </w:t>
      </w:r>
      <w:r>
        <w:rPr>
          <w:i/>
          <w:iCs/>
          <w:sz w:val="24"/>
          <w:szCs w:val="24"/>
        </w:rPr>
        <w:tab/>
        <w:t>Euro 0</w:t>
      </w:r>
      <w:r w:rsidRPr="004029F4">
        <w:rPr>
          <w:i/>
          <w:iCs/>
          <w:sz w:val="24"/>
          <w:szCs w:val="24"/>
        </w:rPr>
        <w:t xml:space="preserve"> (</w:t>
      </w:r>
      <w:r>
        <w:rPr>
          <w:i/>
          <w:iCs/>
          <w:sz w:val="24"/>
          <w:szCs w:val="24"/>
        </w:rPr>
        <w:t>zero euro e zero centesimi)</w:t>
      </w:r>
    </w:p>
  </w:footnote>
  <w:footnote w:id="12">
    <w:p w14:paraId="3313C321" w14:textId="77777777" w:rsidR="00C77870" w:rsidRPr="00DD7C3C" w:rsidRDefault="00C77870" w:rsidP="00737427">
      <w:pPr>
        <w:pStyle w:val="Testonotaapidipagina"/>
        <w:rPr>
          <w:i/>
          <w:iCs/>
          <w:sz w:val="24"/>
          <w:szCs w:val="24"/>
        </w:rPr>
      </w:pPr>
      <w:r w:rsidRPr="00DD7C3C">
        <w:rPr>
          <w:rStyle w:val="Rimandonotaapidipagina"/>
          <w:i/>
          <w:iCs/>
          <w:sz w:val="24"/>
          <w:szCs w:val="24"/>
        </w:rPr>
        <w:footnoteRef/>
      </w:r>
      <w:r w:rsidRPr="00DD7C3C">
        <w:rPr>
          <w:i/>
          <w:iCs/>
          <w:sz w:val="24"/>
          <w:szCs w:val="24"/>
        </w:rPr>
        <w:t xml:space="preserve"> </w:t>
      </w:r>
      <w:r>
        <w:rPr>
          <w:i/>
          <w:iCs/>
          <w:sz w:val="24"/>
          <w:szCs w:val="24"/>
        </w:rPr>
        <w:tab/>
        <w:t>Euro 0</w:t>
      </w:r>
      <w:r w:rsidRPr="004029F4">
        <w:rPr>
          <w:i/>
          <w:iCs/>
          <w:sz w:val="24"/>
          <w:szCs w:val="24"/>
        </w:rPr>
        <w:t xml:space="preserve"> (</w:t>
      </w:r>
      <w:r>
        <w:rPr>
          <w:i/>
          <w:iCs/>
          <w:sz w:val="24"/>
          <w:szCs w:val="24"/>
        </w:rPr>
        <w:t xml:space="preserve">zero </w:t>
      </w:r>
      <w:r w:rsidRPr="004029F4">
        <w:rPr>
          <w:i/>
          <w:iCs/>
          <w:sz w:val="24"/>
          <w:szCs w:val="24"/>
        </w:rPr>
        <w:t xml:space="preserve">euro e </w:t>
      </w:r>
      <w:r>
        <w:rPr>
          <w:i/>
          <w:iCs/>
          <w:sz w:val="24"/>
          <w:szCs w:val="24"/>
        </w:rPr>
        <w:t>zero</w:t>
      </w:r>
      <w:r w:rsidRPr="004029F4">
        <w:rPr>
          <w:i/>
          <w:iCs/>
          <w:sz w:val="24"/>
          <w:szCs w:val="24"/>
        </w:rPr>
        <w:t xml:space="preserve"> centesimi</w:t>
      </w:r>
      <w:r>
        <w:rPr>
          <w:i/>
          <w:iCs/>
          <w:sz w:val="24"/>
          <w:szCs w:val="24"/>
        </w:rPr>
        <w:t>)</w:t>
      </w:r>
    </w:p>
  </w:footnote>
  <w:footnote w:id="13">
    <w:p w14:paraId="1831A4DA" w14:textId="77777777" w:rsidR="00C77870" w:rsidRPr="00E81E34" w:rsidRDefault="00C77870" w:rsidP="006A6538">
      <w:pPr>
        <w:pStyle w:val="Testonotaapidipagina"/>
        <w:rPr>
          <w:i/>
          <w:iCs/>
          <w:color w:val="FF0000"/>
          <w:sz w:val="24"/>
          <w:szCs w:val="24"/>
        </w:rPr>
      </w:pPr>
      <w:r w:rsidRPr="00E81E34">
        <w:rPr>
          <w:rStyle w:val="Rimandonotaapidipagina"/>
          <w:i/>
          <w:iCs/>
          <w:sz w:val="24"/>
          <w:szCs w:val="24"/>
        </w:rPr>
        <w:footnoteRef/>
      </w:r>
      <w:r w:rsidRPr="00E81E34">
        <w:rPr>
          <w:i/>
          <w:iCs/>
          <w:sz w:val="24"/>
          <w:szCs w:val="24"/>
        </w:rPr>
        <w:t xml:space="preserve"> </w:t>
      </w:r>
      <w:r w:rsidRPr="00E81E34">
        <w:rPr>
          <w:i/>
          <w:iCs/>
          <w:sz w:val="24"/>
          <w:szCs w:val="24"/>
        </w:rPr>
        <w:tab/>
        <w:t>Euro 3,5703 (tre euro, cinquantasette centesimi e tre centesimi di centesimo)</w:t>
      </w:r>
    </w:p>
  </w:footnote>
  <w:footnote w:id="14">
    <w:p w14:paraId="438E0D32" w14:textId="77777777" w:rsidR="00C77870" w:rsidRPr="00DD7C3C" w:rsidRDefault="00C77870" w:rsidP="00C80312">
      <w:pPr>
        <w:pStyle w:val="Testonotaapidipagina"/>
        <w:rPr>
          <w:i/>
          <w:iCs/>
          <w:sz w:val="24"/>
          <w:szCs w:val="24"/>
        </w:rPr>
      </w:pPr>
      <w:r w:rsidRPr="00DD7C3C">
        <w:rPr>
          <w:rStyle w:val="Rimandonotaapidipagina"/>
          <w:i/>
          <w:iCs/>
          <w:sz w:val="24"/>
          <w:szCs w:val="24"/>
        </w:rPr>
        <w:footnoteRef/>
      </w:r>
      <w:r w:rsidRPr="00DD7C3C">
        <w:rPr>
          <w:i/>
          <w:iCs/>
          <w:sz w:val="24"/>
          <w:szCs w:val="24"/>
        </w:rPr>
        <w:t xml:space="preserve"> </w:t>
      </w:r>
      <w:r>
        <w:rPr>
          <w:i/>
          <w:iCs/>
          <w:sz w:val="24"/>
          <w:szCs w:val="24"/>
        </w:rPr>
        <w:tab/>
        <w:t>Euro 19.768.463 (euro diciannovemilioni settecentosessantottomila e quattrocentosessantatre)</w:t>
      </w:r>
    </w:p>
  </w:footnote>
  <w:footnote w:id="15">
    <w:p w14:paraId="3B9D1460" w14:textId="77777777" w:rsidR="00C77870" w:rsidRPr="00DD7C3C" w:rsidRDefault="00C77870" w:rsidP="004E46EA">
      <w:pPr>
        <w:pStyle w:val="Testonotaapidipagina"/>
        <w:rPr>
          <w:i/>
          <w:iCs/>
          <w:sz w:val="24"/>
          <w:szCs w:val="24"/>
        </w:rPr>
      </w:pPr>
      <w:r w:rsidRPr="00DD7C3C">
        <w:rPr>
          <w:rStyle w:val="Rimandonotaapidipagina"/>
          <w:i/>
          <w:iCs/>
          <w:sz w:val="24"/>
          <w:szCs w:val="24"/>
        </w:rPr>
        <w:footnoteRef/>
      </w:r>
      <w:r w:rsidRPr="00DD7C3C">
        <w:rPr>
          <w:i/>
          <w:iCs/>
          <w:sz w:val="24"/>
          <w:szCs w:val="24"/>
        </w:rPr>
        <w:t xml:space="preserve"> </w:t>
      </w:r>
      <w:r>
        <w:rPr>
          <w:i/>
          <w:iCs/>
          <w:sz w:val="24"/>
          <w:szCs w:val="24"/>
        </w:rPr>
        <w:tab/>
        <w:t>Euro 0</w:t>
      </w:r>
      <w:r w:rsidRPr="004029F4">
        <w:rPr>
          <w:i/>
          <w:iCs/>
          <w:sz w:val="24"/>
          <w:szCs w:val="24"/>
        </w:rPr>
        <w:t xml:space="preserve"> (</w:t>
      </w:r>
      <w:r>
        <w:rPr>
          <w:i/>
          <w:iCs/>
          <w:sz w:val="24"/>
          <w:szCs w:val="24"/>
        </w:rPr>
        <w:t xml:space="preserve">zero </w:t>
      </w:r>
      <w:r w:rsidRPr="004029F4">
        <w:rPr>
          <w:i/>
          <w:iCs/>
          <w:sz w:val="24"/>
          <w:szCs w:val="24"/>
        </w:rPr>
        <w:t xml:space="preserve">euro e </w:t>
      </w:r>
      <w:r>
        <w:rPr>
          <w:i/>
          <w:iCs/>
          <w:sz w:val="24"/>
          <w:szCs w:val="24"/>
        </w:rPr>
        <w:t>zero</w:t>
      </w:r>
      <w:r w:rsidRPr="004029F4">
        <w:rPr>
          <w:i/>
          <w:iCs/>
          <w:sz w:val="24"/>
          <w:szCs w:val="24"/>
        </w:rPr>
        <w:t xml:space="preserve"> centesimi</w:t>
      </w:r>
      <w:r>
        <w:rPr>
          <w:i/>
          <w:iCs/>
          <w:sz w:val="24"/>
          <w:szCs w:val="24"/>
        </w:rPr>
        <w:t>)</w:t>
      </w:r>
    </w:p>
  </w:footnote>
  <w:footnote w:id="16">
    <w:p w14:paraId="14237F38" w14:textId="77777777" w:rsidR="00C77870" w:rsidRPr="00DD7C3C" w:rsidRDefault="00C77870" w:rsidP="004E46EA">
      <w:pPr>
        <w:pStyle w:val="Testonotaapidipagina"/>
        <w:rPr>
          <w:i/>
          <w:iCs/>
          <w:sz w:val="24"/>
          <w:szCs w:val="24"/>
        </w:rPr>
      </w:pPr>
      <w:r w:rsidRPr="00DD7C3C">
        <w:rPr>
          <w:rStyle w:val="Rimandonotaapidipagina"/>
          <w:i/>
          <w:iCs/>
          <w:sz w:val="24"/>
          <w:szCs w:val="24"/>
        </w:rPr>
        <w:footnoteRef/>
      </w:r>
      <w:r w:rsidRPr="00DD7C3C">
        <w:rPr>
          <w:i/>
          <w:iCs/>
          <w:sz w:val="24"/>
          <w:szCs w:val="24"/>
        </w:rPr>
        <w:t xml:space="preserve"> </w:t>
      </w:r>
      <w:r>
        <w:rPr>
          <w:i/>
          <w:iCs/>
          <w:sz w:val="24"/>
          <w:szCs w:val="24"/>
        </w:rPr>
        <w:tab/>
        <w:t>Euro 0</w:t>
      </w:r>
      <w:r w:rsidRPr="004029F4">
        <w:rPr>
          <w:i/>
          <w:iCs/>
          <w:sz w:val="24"/>
          <w:szCs w:val="24"/>
        </w:rPr>
        <w:t xml:space="preserve"> (</w:t>
      </w:r>
      <w:r>
        <w:rPr>
          <w:i/>
          <w:iCs/>
          <w:sz w:val="24"/>
          <w:szCs w:val="24"/>
        </w:rPr>
        <w:t xml:space="preserve">zero </w:t>
      </w:r>
      <w:r w:rsidRPr="004029F4">
        <w:rPr>
          <w:i/>
          <w:iCs/>
          <w:sz w:val="24"/>
          <w:szCs w:val="24"/>
        </w:rPr>
        <w:t xml:space="preserve">euro e </w:t>
      </w:r>
      <w:r>
        <w:rPr>
          <w:i/>
          <w:iCs/>
          <w:sz w:val="24"/>
          <w:szCs w:val="24"/>
        </w:rPr>
        <w:t>zero</w:t>
      </w:r>
      <w:r w:rsidRPr="004029F4">
        <w:rPr>
          <w:i/>
          <w:iCs/>
          <w:sz w:val="24"/>
          <w:szCs w:val="24"/>
        </w:rPr>
        <w:t xml:space="preserve"> centesimi</w:t>
      </w:r>
      <w:r>
        <w:rPr>
          <w:i/>
          <w:iCs/>
          <w:sz w:val="24"/>
          <w:szCs w:val="24"/>
        </w:rPr>
        <w:t>)</w:t>
      </w:r>
    </w:p>
  </w:footnote>
  <w:footnote w:id="17">
    <w:p w14:paraId="30D440BD" w14:textId="77777777" w:rsidR="00C77870" w:rsidRPr="006D2078" w:rsidRDefault="00C77870" w:rsidP="006A6538">
      <w:pPr>
        <w:pStyle w:val="Testonotaapidipagina"/>
        <w:rPr>
          <w:i/>
          <w:iCs/>
          <w:color w:val="FF0000"/>
          <w:sz w:val="24"/>
          <w:szCs w:val="24"/>
        </w:rPr>
      </w:pPr>
      <w:r w:rsidRPr="00E81E34">
        <w:rPr>
          <w:rStyle w:val="Rimandonotaapidipagina"/>
          <w:i/>
          <w:iCs/>
          <w:sz w:val="24"/>
          <w:szCs w:val="24"/>
        </w:rPr>
        <w:footnoteRef/>
      </w:r>
      <w:r w:rsidRPr="00E81E34">
        <w:rPr>
          <w:i/>
          <w:iCs/>
          <w:sz w:val="24"/>
          <w:szCs w:val="24"/>
        </w:rPr>
        <w:t xml:space="preserve"> </w:t>
      </w:r>
      <w:r w:rsidRPr="00E81E34">
        <w:rPr>
          <w:i/>
          <w:iCs/>
          <w:sz w:val="24"/>
          <w:szCs w:val="24"/>
        </w:rPr>
        <w:tab/>
        <w:t>41,79 % (quarantuno virgola settantanove per cento)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33863" w14:textId="77777777" w:rsidR="00C77870" w:rsidRPr="00BE66EA" w:rsidRDefault="00C77870" w:rsidP="00605DCA">
    <w:pPr>
      <w:pStyle w:val="Intestazione"/>
      <w:pBdr>
        <w:bottom w:val="single" w:sz="4" w:space="1" w:color="auto"/>
      </w:pBdr>
      <w:jc w:val="center"/>
      <w:rPr>
        <w:i/>
        <w:iCs/>
        <w:sz w:val="20"/>
      </w:rPr>
    </w:pPr>
    <w:bookmarkStart w:id="82" w:name="_Hlk509806421"/>
    <w:bookmarkStart w:id="83" w:name="_Hlk509806422"/>
    <w:bookmarkStart w:id="84" w:name="_Hlk5101166"/>
    <w:bookmarkStart w:id="85" w:name="_Hlk5101167"/>
    <w:r w:rsidRPr="00BE66EA">
      <w:rPr>
        <w:i/>
        <w:iCs/>
        <w:sz w:val="20"/>
      </w:rPr>
      <w:t xml:space="preserve">AIPo - Concessione mediante PFI interventi sul fiume Po </w:t>
    </w:r>
    <w:r>
      <w:rPr>
        <w:i/>
        <w:iCs/>
        <w:sz w:val="20"/>
      </w:rPr>
      <w:t>–</w:t>
    </w:r>
    <w:r w:rsidRPr="00BE66EA">
      <w:rPr>
        <w:i/>
        <w:iCs/>
        <w:sz w:val="20"/>
      </w:rPr>
      <w:t xml:space="preserve"> </w:t>
    </w:r>
    <w:r>
      <w:rPr>
        <w:i/>
        <w:iCs/>
        <w:sz w:val="20"/>
      </w:rPr>
      <w:t>Bozza di convenzione (Schema di contratto)</w:t>
    </w:r>
    <w:r w:rsidRPr="00BE66EA">
      <w:rPr>
        <w:i/>
        <w:iCs/>
        <w:sz w:val="20"/>
      </w:rPr>
      <w:t xml:space="preserve"> – 201</w:t>
    </w:r>
    <w:bookmarkEnd w:id="82"/>
    <w:bookmarkEnd w:id="83"/>
    <w:bookmarkEnd w:id="84"/>
    <w:bookmarkEnd w:id="85"/>
    <w:r>
      <w:rPr>
        <w:i/>
        <w:iCs/>
        <w:sz w:val="20"/>
      </w:rPr>
      <w:t>9</w:t>
    </w:r>
  </w:p>
  <w:p w14:paraId="1A07313E" w14:textId="77777777" w:rsidR="00C77870" w:rsidRDefault="00C7787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206A"/>
    <w:multiLevelType w:val="hybridMultilevel"/>
    <w:tmpl w:val="75862A5A"/>
    <w:lvl w:ilvl="0" w:tplc="0410000F">
      <w:start w:val="1"/>
      <w:numFmt w:val="decimal"/>
      <w:lvlText w:val="%1."/>
      <w:lvlJc w:val="left"/>
      <w:pPr>
        <w:ind w:left="1570" w:hanging="360"/>
      </w:pPr>
    </w:lvl>
    <w:lvl w:ilvl="1" w:tplc="04100019" w:tentative="1">
      <w:start w:val="1"/>
      <w:numFmt w:val="lowerLetter"/>
      <w:lvlText w:val="%2."/>
      <w:lvlJc w:val="left"/>
      <w:pPr>
        <w:ind w:left="2290" w:hanging="360"/>
      </w:pPr>
    </w:lvl>
    <w:lvl w:ilvl="2" w:tplc="0410001B" w:tentative="1">
      <w:start w:val="1"/>
      <w:numFmt w:val="lowerRoman"/>
      <w:lvlText w:val="%3."/>
      <w:lvlJc w:val="right"/>
      <w:pPr>
        <w:ind w:left="3010" w:hanging="180"/>
      </w:pPr>
    </w:lvl>
    <w:lvl w:ilvl="3" w:tplc="0410000F" w:tentative="1">
      <w:start w:val="1"/>
      <w:numFmt w:val="decimal"/>
      <w:lvlText w:val="%4."/>
      <w:lvlJc w:val="left"/>
      <w:pPr>
        <w:ind w:left="3730" w:hanging="360"/>
      </w:pPr>
    </w:lvl>
    <w:lvl w:ilvl="4" w:tplc="04100019" w:tentative="1">
      <w:start w:val="1"/>
      <w:numFmt w:val="lowerLetter"/>
      <w:lvlText w:val="%5."/>
      <w:lvlJc w:val="left"/>
      <w:pPr>
        <w:ind w:left="4450" w:hanging="360"/>
      </w:pPr>
    </w:lvl>
    <w:lvl w:ilvl="5" w:tplc="0410001B" w:tentative="1">
      <w:start w:val="1"/>
      <w:numFmt w:val="lowerRoman"/>
      <w:lvlText w:val="%6."/>
      <w:lvlJc w:val="right"/>
      <w:pPr>
        <w:ind w:left="5170" w:hanging="180"/>
      </w:pPr>
    </w:lvl>
    <w:lvl w:ilvl="6" w:tplc="0410000F" w:tentative="1">
      <w:start w:val="1"/>
      <w:numFmt w:val="decimal"/>
      <w:lvlText w:val="%7."/>
      <w:lvlJc w:val="left"/>
      <w:pPr>
        <w:ind w:left="5890" w:hanging="360"/>
      </w:pPr>
    </w:lvl>
    <w:lvl w:ilvl="7" w:tplc="04100019" w:tentative="1">
      <w:start w:val="1"/>
      <w:numFmt w:val="lowerLetter"/>
      <w:lvlText w:val="%8."/>
      <w:lvlJc w:val="left"/>
      <w:pPr>
        <w:ind w:left="6610" w:hanging="360"/>
      </w:pPr>
    </w:lvl>
    <w:lvl w:ilvl="8" w:tplc="0410001B" w:tentative="1">
      <w:start w:val="1"/>
      <w:numFmt w:val="lowerRoman"/>
      <w:lvlText w:val="%9."/>
      <w:lvlJc w:val="right"/>
      <w:pPr>
        <w:ind w:left="7330" w:hanging="180"/>
      </w:pPr>
    </w:lvl>
  </w:abstractNum>
  <w:abstractNum w:abstractNumId="1">
    <w:nsid w:val="11FC3054"/>
    <w:multiLevelType w:val="hybridMultilevel"/>
    <w:tmpl w:val="A91E5632"/>
    <w:lvl w:ilvl="0" w:tplc="0410000F">
      <w:start w:val="1"/>
      <w:numFmt w:val="decimal"/>
      <w:lvlText w:val="%1."/>
      <w:lvlJc w:val="left"/>
      <w:pPr>
        <w:ind w:left="1570" w:hanging="360"/>
      </w:pPr>
    </w:lvl>
    <w:lvl w:ilvl="1" w:tplc="04100019" w:tentative="1">
      <w:start w:val="1"/>
      <w:numFmt w:val="lowerLetter"/>
      <w:lvlText w:val="%2."/>
      <w:lvlJc w:val="left"/>
      <w:pPr>
        <w:ind w:left="2290" w:hanging="360"/>
      </w:pPr>
    </w:lvl>
    <w:lvl w:ilvl="2" w:tplc="0410001B" w:tentative="1">
      <w:start w:val="1"/>
      <w:numFmt w:val="lowerRoman"/>
      <w:lvlText w:val="%3."/>
      <w:lvlJc w:val="right"/>
      <w:pPr>
        <w:ind w:left="3010" w:hanging="180"/>
      </w:pPr>
    </w:lvl>
    <w:lvl w:ilvl="3" w:tplc="0410000F" w:tentative="1">
      <w:start w:val="1"/>
      <w:numFmt w:val="decimal"/>
      <w:lvlText w:val="%4."/>
      <w:lvlJc w:val="left"/>
      <w:pPr>
        <w:ind w:left="3730" w:hanging="360"/>
      </w:pPr>
    </w:lvl>
    <w:lvl w:ilvl="4" w:tplc="04100019" w:tentative="1">
      <w:start w:val="1"/>
      <w:numFmt w:val="lowerLetter"/>
      <w:lvlText w:val="%5."/>
      <w:lvlJc w:val="left"/>
      <w:pPr>
        <w:ind w:left="4450" w:hanging="360"/>
      </w:pPr>
    </w:lvl>
    <w:lvl w:ilvl="5" w:tplc="0410001B" w:tentative="1">
      <w:start w:val="1"/>
      <w:numFmt w:val="lowerRoman"/>
      <w:lvlText w:val="%6."/>
      <w:lvlJc w:val="right"/>
      <w:pPr>
        <w:ind w:left="5170" w:hanging="180"/>
      </w:pPr>
    </w:lvl>
    <w:lvl w:ilvl="6" w:tplc="0410000F" w:tentative="1">
      <w:start w:val="1"/>
      <w:numFmt w:val="decimal"/>
      <w:lvlText w:val="%7."/>
      <w:lvlJc w:val="left"/>
      <w:pPr>
        <w:ind w:left="5890" w:hanging="360"/>
      </w:pPr>
    </w:lvl>
    <w:lvl w:ilvl="7" w:tplc="04100019" w:tentative="1">
      <w:start w:val="1"/>
      <w:numFmt w:val="lowerLetter"/>
      <w:lvlText w:val="%8."/>
      <w:lvlJc w:val="left"/>
      <w:pPr>
        <w:ind w:left="6610" w:hanging="360"/>
      </w:pPr>
    </w:lvl>
    <w:lvl w:ilvl="8" w:tplc="0410001B" w:tentative="1">
      <w:start w:val="1"/>
      <w:numFmt w:val="lowerRoman"/>
      <w:lvlText w:val="%9."/>
      <w:lvlJc w:val="right"/>
      <w:pPr>
        <w:ind w:left="7330" w:hanging="180"/>
      </w:pPr>
    </w:lvl>
  </w:abstractNum>
  <w:abstractNum w:abstractNumId="2">
    <w:nsid w:val="158D6869"/>
    <w:multiLevelType w:val="hybridMultilevel"/>
    <w:tmpl w:val="8132CE6E"/>
    <w:lvl w:ilvl="0" w:tplc="0410000F">
      <w:start w:val="1"/>
      <w:numFmt w:val="decimal"/>
      <w:lvlText w:val="%1."/>
      <w:lvlJc w:val="left"/>
      <w:pPr>
        <w:ind w:left="1570" w:hanging="360"/>
      </w:pPr>
    </w:lvl>
    <w:lvl w:ilvl="1" w:tplc="04100019" w:tentative="1">
      <w:start w:val="1"/>
      <w:numFmt w:val="lowerLetter"/>
      <w:lvlText w:val="%2."/>
      <w:lvlJc w:val="left"/>
      <w:pPr>
        <w:ind w:left="2290" w:hanging="360"/>
      </w:pPr>
    </w:lvl>
    <w:lvl w:ilvl="2" w:tplc="0410001B" w:tentative="1">
      <w:start w:val="1"/>
      <w:numFmt w:val="lowerRoman"/>
      <w:lvlText w:val="%3."/>
      <w:lvlJc w:val="right"/>
      <w:pPr>
        <w:ind w:left="3010" w:hanging="180"/>
      </w:pPr>
    </w:lvl>
    <w:lvl w:ilvl="3" w:tplc="0410000F" w:tentative="1">
      <w:start w:val="1"/>
      <w:numFmt w:val="decimal"/>
      <w:lvlText w:val="%4."/>
      <w:lvlJc w:val="left"/>
      <w:pPr>
        <w:ind w:left="3730" w:hanging="360"/>
      </w:pPr>
    </w:lvl>
    <w:lvl w:ilvl="4" w:tplc="04100019" w:tentative="1">
      <w:start w:val="1"/>
      <w:numFmt w:val="lowerLetter"/>
      <w:lvlText w:val="%5."/>
      <w:lvlJc w:val="left"/>
      <w:pPr>
        <w:ind w:left="4450" w:hanging="360"/>
      </w:pPr>
    </w:lvl>
    <w:lvl w:ilvl="5" w:tplc="0410001B" w:tentative="1">
      <w:start w:val="1"/>
      <w:numFmt w:val="lowerRoman"/>
      <w:lvlText w:val="%6."/>
      <w:lvlJc w:val="right"/>
      <w:pPr>
        <w:ind w:left="5170" w:hanging="180"/>
      </w:pPr>
    </w:lvl>
    <w:lvl w:ilvl="6" w:tplc="0410000F" w:tentative="1">
      <w:start w:val="1"/>
      <w:numFmt w:val="decimal"/>
      <w:lvlText w:val="%7."/>
      <w:lvlJc w:val="left"/>
      <w:pPr>
        <w:ind w:left="5890" w:hanging="360"/>
      </w:pPr>
    </w:lvl>
    <w:lvl w:ilvl="7" w:tplc="04100019" w:tentative="1">
      <w:start w:val="1"/>
      <w:numFmt w:val="lowerLetter"/>
      <w:lvlText w:val="%8."/>
      <w:lvlJc w:val="left"/>
      <w:pPr>
        <w:ind w:left="6610" w:hanging="360"/>
      </w:pPr>
    </w:lvl>
    <w:lvl w:ilvl="8" w:tplc="0410001B" w:tentative="1">
      <w:start w:val="1"/>
      <w:numFmt w:val="lowerRoman"/>
      <w:lvlText w:val="%9."/>
      <w:lvlJc w:val="right"/>
      <w:pPr>
        <w:ind w:left="7330" w:hanging="180"/>
      </w:pPr>
    </w:lvl>
  </w:abstractNum>
  <w:abstractNum w:abstractNumId="3">
    <w:nsid w:val="1DF45D76"/>
    <w:multiLevelType w:val="hybridMultilevel"/>
    <w:tmpl w:val="90DA9A30"/>
    <w:lvl w:ilvl="0" w:tplc="0410000F">
      <w:start w:val="1"/>
      <w:numFmt w:val="decimal"/>
      <w:lvlText w:val="%1."/>
      <w:lvlJc w:val="left"/>
      <w:pPr>
        <w:ind w:left="1570" w:hanging="360"/>
      </w:pPr>
    </w:lvl>
    <w:lvl w:ilvl="1" w:tplc="04100019" w:tentative="1">
      <w:start w:val="1"/>
      <w:numFmt w:val="lowerLetter"/>
      <w:lvlText w:val="%2."/>
      <w:lvlJc w:val="left"/>
      <w:pPr>
        <w:ind w:left="2290" w:hanging="360"/>
      </w:pPr>
    </w:lvl>
    <w:lvl w:ilvl="2" w:tplc="0410001B" w:tentative="1">
      <w:start w:val="1"/>
      <w:numFmt w:val="lowerRoman"/>
      <w:lvlText w:val="%3."/>
      <w:lvlJc w:val="right"/>
      <w:pPr>
        <w:ind w:left="3010" w:hanging="180"/>
      </w:pPr>
    </w:lvl>
    <w:lvl w:ilvl="3" w:tplc="0410000F" w:tentative="1">
      <w:start w:val="1"/>
      <w:numFmt w:val="decimal"/>
      <w:lvlText w:val="%4."/>
      <w:lvlJc w:val="left"/>
      <w:pPr>
        <w:ind w:left="3730" w:hanging="360"/>
      </w:pPr>
    </w:lvl>
    <w:lvl w:ilvl="4" w:tplc="04100019" w:tentative="1">
      <w:start w:val="1"/>
      <w:numFmt w:val="lowerLetter"/>
      <w:lvlText w:val="%5."/>
      <w:lvlJc w:val="left"/>
      <w:pPr>
        <w:ind w:left="4450" w:hanging="360"/>
      </w:pPr>
    </w:lvl>
    <w:lvl w:ilvl="5" w:tplc="0410001B" w:tentative="1">
      <w:start w:val="1"/>
      <w:numFmt w:val="lowerRoman"/>
      <w:lvlText w:val="%6."/>
      <w:lvlJc w:val="right"/>
      <w:pPr>
        <w:ind w:left="5170" w:hanging="180"/>
      </w:pPr>
    </w:lvl>
    <w:lvl w:ilvl="6" w:tplc="0410000F" w:tentative="1">
      <w:start w:val="1"/>
      <w:numFmt w:val="decimal"/>
      <w:lvlText w:val="%7."/>
      <w:lvlJc w:val="left"/>
      <w:pPr>
        <w:ind w:left="5890" w:hanging="360"/>
      </w:pPr>
    </w:lvl>
    <w:lvl w:ilvl="7" w:tplc="04100019" w:tentative="1">
      <w:start w:val="1"/>
      <w:numFmt w:val="lowerLetter"/>
      <w:lvlText w:val="%8."/>
      <w:lvlJc w:val="left"/>
      <w:pPr>
        <w:ind w:left="6610" w:hanging="360"/>
      </w:pPr>
    </w:lvl>
    <w:lvl w:ilvl="8" w:tplc="0410001B" w:tentative="1">
      <w:start w:val="1"/>
      <w:numFmt w:val="lowerRoman"/>
      <w:lvlText w:val="%9."/>
      <w:lvlJc w:val="right"/>
      <w:pPr>
        <w:ind w:left="7330" w:hanging="180"/>
      </w:pPr>
    </w:lvl>
  </w:abstractNum>
  <w:abstractNum w:abstractNumId="4">
    <w:nsid w:val="22543B58"/>
    <w:multiLevelType w:val="hybridMultilevel"/>
    <w:tmpl w:val="B6BA6A70"/>
    <w:lvl w:ilvl="0" w:tplc="D9C287C4">
      <w:start w:val="1"/>
      <w:numFmt w:val="bullet"/>
      <w:lvlText w:val="•"/>
      <w:lvlJc w:val="left"/>
      <w:pPr>
        <w:tabs>
          <w:tab w:val="num" w:pos="720"/>
        </w:tabs>
        <w:ind w:left="720" w:hanging="360"/>
      </w:pPr>
      <w:rPr>
        <w:rFonts w:ascii="Times New Roman" w:hAnsi="Times New Roman" w:hint="default"/>
      </w:rPr>
    </w:lvl>
    <w:lvl w:ilvl="1" w:tplc="FD76440C" w:tentative="1">
      <w:start w:val="1"/>
      <w:numFmt w:val="bullet"/>
      <w:lvlText w:val="•"/>
      <w:lvlJc w:val="left"/>
      <w:pPr>
        <w:tabs>
          <w:tab w:val="num" w:pos="1440"/>
        </w:tabs>
        <w:ind w:left="1440" w:hanging="360"/>
      </w:pPr>
      <w:rPr>
        <w:rFonts w:ascii="Times New Roman" w:hAnsi="Times New Roman" w:hint="default"/>
      </w:rPr>
    </w:lvl>
    <w:lvl w:ilvl="2" w:tplc="D8189672" w:tentative="1">
      <w:start w:val="1"/>
      <w:numFmt w:val="bullet"/>
      <w:lvlText w:val="•"/>
      <w:lvlJc w:val="left"/>
      <w:pPr>
        <w:tabs>
          <w:tab w:val="num" w:pos="2160"/>
        </w:tabs>
        <w:ind w:left="2160" w:hanging="360"/>
      </w:pPr>
      <w:rPr>
        <w:rFonts w:ascii="Times New Roman" w:hAnsi="Times New Roman" w:hint="default"/>
      </w:rPr>
    </w:lvl>
    <w:lvl w:ilvl="3" w:tplc="35D21282" w:tentative="1">
      <w:start w:val="1"/>
      <w:numFmt w:val="bullet"/>
      <w:lvlText w:val="•"/>
      <w:lvlJc w:val="left"/>
      <w:pPr>
        <w:tabs>
          <w:tab w:val="num" w:pos="2880"/>
        </w:tabs>
        <w:ind w:left="2880" w:hanging="360"/>
      </w:pPr>
      <w:rPr>
        <w:rFonts w:ascii="Times New Roman" w:hAnsi="Times New Roman" w:hint="default"/>
      </w:rPr>
    </w:lvl>
    <w:lvl w:ilvl="4" w:tplc="7C8450D2" w:tentative="1">
      <w:start w:val="1"/>
      <w:numFmt w:val="bullet"/>
      <w:lvlText w:val="•"/>
      <w:lvlJc w:val="left"/>
      <w:pPr>
        <w:tabs>
          <w:tab w:val="num" w:pos="3600"/>
        </w:tabs>
        <w:ind w:left="3600" w:hanging="360"/>
      </w:pPr>
      <w:rPr>
        <w:rFonts w:ascii="Times New Roman" w:hAnsi="Times New Roman" w:hint="default"/>
      </w:rPr>
    </w:lvl>
    <w:lvl w:ilvl="5" w:tplc="E9CE28D6" w:tentative="1">
      <w:start w:val="1"/>
      <w:numFmt w:val="bullet"/>
      <w:lvlText w:val="•"/>
      <w:lvlJc w:val="left"/>
      <w:pPr>
        <w:tabs>
          <w:tab w:val="num" w:pos="4320"/>
        </w:tabs>
        <w:ind w:left="4320" w:hanging="360"/>
      </w:pPr>
      <w:rPr>
        <w:rFonts w:ascii="Times New Roman" w:hAnsi="Times New Roman" w:hint="default"/>
      </w:rPr>
    </w:lvl>
    <w:lvl w:ilvl="6" w:tplc="0A50F55A" w:tentative="1">
      <w:start w:val="1"/>
      <w:numFmt w:val="bullet"/>
      <w:lvlText w:val="•"/>
      <w:lvlJc w:val="left"/>
      <w:pPr>
        <w:tabs>
          <w:tab w:val="num" w:pos="5040"/>
        </w:tabs>
        <w:ind w:left="5040" w:hanging="360"/>
      </w:pPr>
      <w:rPr>
        <w:rFonts w:ascii="Times New Roman" w:hAnsi="Times New Roman" w:hint="default"/>
      </w:rPr>
    </w:lvl>
    <w:lvl w:ilvl="7" w:tplc="03902210" w:tentative="1">
      <w:start w:val="1"/>
      <w:numFmt w:val="bullet"/>
      <w:lvlText w:val="•"/>
      <w:lvlJc w:val="left"/>
      <w:pPr>
        <w:tabs>
          <w:tab w:val="num" w:pos="5760"/>
        </w:tabs>
        <w:ind w:left="5760" w:hanging="360"/>
      </w:pPr>
      <w:rPr>
        <w:rFonts w:ascii="Times New Roman" w:hAnsi="Times New Roman" w:hint="default"/>
      </w:rPr>
    </w:lvl>
    <w:lvl w:ilvl="8" w:tplc="425E9566" w:tentative="1">
      <w:start w:val="1"/>
      <w:numFmt w:val="bullet"/>
      <w:lvlText w:val="•"/>
      <w:lvlJc w:val="left"/>
      <w:pPr>
        <w:tabs>
          <w:tab w:val="num" w:pos="6480"/>
        </w:tabs>
        <w:ind w:left="6480" w:hanging="360"/>
      </w:pPr>
      <w:rPr>
        <w:rFonts w:ascii="Times New Roman" w:hAnsi="Times New Roman" w:hint="default"/>
      </w:rPr>
    </w:lvl>
  </w:abstractNum>
  <w:abstractNum w:abstractNumId="5">
    <w:nsid w:val="2D94321E"/>
    <w:multiLevelType w:val="hybridMultilevel"/>
    <w:tmpl w:val="2FECDA7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4D4932D7"/>
    <w:multiLevelType w:val="hybridMultilevel"/>
    <w:tmpl w:val="C428A850"/>
    <w:lvl w:ilvl="0" w:tplc="0410000F">
      <w:start w:val="1"/>
      <w:numFmt w:val="decimal"/>
      <w:lvlText w:val="%1."/>
      <w:lvlJc w:val="left"/>
      <w:pPr>
        <w:ind w:left="1570" w:hanging="360"/>
      </w:pPr>
    </w:lvl>
    <w:lvl w:ilvl="1" w:tplc="B52CCAF2">
      <w:start w:val="1"/>
      <w:numFmt w:val="lowerRoman"/>
      <w:lvlText w:val="(%2)"/>
      <w:lvlJc w:val="left"/>
      <w:pPr>
        <w:ind w:left="2650" w:hanging="720"/>
      </w:pPr>
      <w:rPr>
        <w:rFonts w:hint="default"/>
      </w:rPr>
    </w:lvl>
    <w:lvl w:ilvl="2" w:tplc="0410001B" w:tentative="1">
      <w:start w:val="1"/>
      <w:numFmt w:val="lowerRoman"/>
      <w:lvlText w:val="%3."/>
      <w:lvlJc w:val="right"/>
      <w:pPr>
        <w:ind w:left="3010" w:hanging="180"/>
      </w:pPr>
    </w:lvl>
    <w:lvl w:ilvl="3" w:tplc="0410000F" w:tentative="1">
      <w:start w:val="1"/>
      <w:numFmt w:val="decimal"/>
      <w:lvlText w:val="%4."/>
      <w:lvlJc w:val="left"/>
      <w:pPr>
        <w:ind w:left="3730" w:hanging="360"/>
      </w:pPr>
    </w:lvl>
    <w:lvl w:ilvl="4" w:tplc="04100019" w:tentative="1">
      <w:start w:val="1"/>
      <w:numFmt w:val="lowerLetter"/>
      <w:lvlText w:val="%5."/>
      <w:lvlJc w:val="left"/>
      <w:pPr>
        <w:ind w:left="4450" w:hanging="360"/>
      </w:pPr>
    </w:lvl>
    <w:lvl w:ilvl="5" w:tplc="0410001B" w:tentative="1">
      <w:start w:val="1"/>
      <w:numFmt w:val="lowerRoman"/>
      <w:lvlText w:val="%6."/>
      <w:lvlJc w:val="right"/>
      <w:pPr>
        <w:ind w:left="5170" w:hanging="180"/>
      </w:pPr>
    </w:lvl>
    <w:lvl w:ilvl="6" w:tplc="0410000F" w:tentative="1">
      <w:start w:val="1"/>
      <w:numFmt w:val="decimal"/>
      <w:lvlText w:val="%7."/>
      <w:lvlJc w:val="left"/>
      <w:pPr>
        <w:ind w:left="5890" w:hanging="360"/>
      </w:pPr>
    </w:lvl>
    <w:lvl w:ilvl="7" w:tplc="04100019" w:tentative="1">
      <w:start w:val="1"/>
      <w:numFmt w:val="lowerLetter"/>
      <w:lvlText w:val="%8."/>
      <w:lvlJc w:val="left"/>
      <w:pPr>
        <w:ind w:left="6610" w:hanging="360"/>
      </w:pPr>
    </w:lvl>
    <w:lvl w:ilvl="8" w:tplc="0410001B" w:tentative="1">
      <w:start w:val="1"/>
      <w:numFmt w:val="lowerRoman"/>
      <w:lvlText w:val="%9."/>
      <w:lvlJc w:val="right"/>
      <w:pPr>
        <w:ind w:left="7330" w:hanging="180"/>
      </w:pPr>
    </w:lvl>
  </w:abstractNum>
  <w:abstractNum w:abstractNumId="7">
    <w:nsid w:val="4D685EA3"/>
    <w:multiLevelType w:val="hybridMultilevel"/>
    <w:tmpl w:val="A4749E90"/>
    <w:lvl w:ilvl="0" w:tplc="0410000F">
      <w:start w:val="1"/>
      <w:numFmt w:val="decimal"/>
      <w:lvlText w:val="%1."/>
      <w:lvlJc w:val="left"/>
      <w:pPr>
        <w:ind w:left="1570" w:hanging="360"/>
      </w:pPr>
    </w:lvl>
    <w:lvl w:ilvl="1" w:tplc="04100019" w:tentative="1">
      <w:start w:val="1"/>
      <w:numFmt w:val="lowerLetter"/>
      <w:lvlText w:val="%2."/>
      <w:lvlJc w:val="left"/>
      <w:pPr>
        <w:ind w:left="2290" w:hanging="360"/>
      </w:pPr>
    </w:lvl>
    <w:lvl w:ilvl="2" w:tplc="0410001B" w:tentative="1">
      <w:start w:val="1"/>
      <w:numFmt w:val="lowerRoman"/>
      <w:lvlText w:val="%3."/>
      <w:lvlJc w:val="right"/>
      <w:pPr>
        <w:ind w:left="3010" w:hanging="180"/>
      </w:pPr>
    </w:lvl>
    <w:lvl w:ilvl="3" w:tplc="0410000F" w:tentative="1">
      <w:start w:val="1"/>
      <w:numFmt w:val="decimal"/>
      <w:lvlText w:val="%4."/>
      <w:lvlJc w:val="left"/>
      <w:pPr>
        <w:ind w:left="3730" w:hanging="360"/>
      </w:pPr>
    </w:lvl>
    <w:lvl w:ilvl="4" w:tplc="04100019" w:tentative="1">
      <w:start w:val="1"/>
      <w:numFmt w:val="lowerLetter"/>
      <w:lvlText w:val="%5."/>
      <w:lvlJc w:val="left"/>
      <w:pPr>
        <w:ind w:left="4450" w:hanging="360"/>
      </w:pPr>
    </w:lvl>
    <w:lvl w:ilvl="5" w:tplc="0410001B" w:tentative="1">
      <w:start w:val="1"/>
      <w:numFmt w:val="lowerRoman"/>
      <w:lvlText w:val="%6."/>
      <w:lvlJc w:val="right"/>
      <w:pPr>
        <w:ind w:left="5170" w:hanging="180"/>
      </w:pPr>
    </w:lvl>
    <w:lvl w:ilvl="6" w:tplc="0410000F" w:tentative="1">
      <w:start w:val="1"/>
      <w:numFmt w:val="decimal"/>
      <w:lvlText w:val="%7."/>
      <w:lvlJc w:val="left"/>
      <w:pPr>
        <w:ind w:left="5890" w:hanging="360"/>
      </w:pPr>
    </w:lvl>
    <w:lvl w:ilvl="7" w:tplc="04100019" w:tentative="1">
      <w:start w:val="1"/>
      <w:numFmt w:val="lowerLetter"/>
      <w:lvlText w:val="%8."/>
      <w:lvlJc w:val="left"/>
      <w:pPr>
        <w:ind w:left="6610" w:hanging="360"/>
      </w:pPr>
    </w:lvl>
    <w:lvl w:ilvl="8" w:tplc="0410001B" w:tentative="1">
      <w:start w:val="1"/>
      <w:numFmt w:val="lowerRoman"/>
      <w:lvlText w:val="%9."/>
      <w:lvlJc w:val="right"/>
      <w:pPr>
        <w:ind w:left="7330" w:hanging="180"/>
      </w:pPr>
    </w:lvl>
  </w:abstractNum>
  <w:abstractNum w:abstractNumId="8">
    <w:nsid w:val="51FC0194"/>
    <w:multiLevelType w:val="hybridMultilevel"/>
    <w:tmpl w:val="64BE5146"/>
    <w:lvl w:ilvl="0" w:tplc="0410000F">
      <w:start w:val="1"/>
      <w:numFmt w:val="decimal"/>
      <w:lvlText w:val="%1."/>
      <w:lvlJc w:val="left"/>
      <w:pPr>
        <w:ind w:left="1570" w:hanging="360"/>
      </w:pPr>
    </w:lvl>
    <w:lvl w:ilvl="1" w:tplc="04100019" w:tentative="1">
      <w:start w:val="1"/>
      <w:numFmt w:val="lowerLetter"/>
      <w:lvlText w:val="%2."/>
      <w:lvlJc w:val="left"/>
      <w:pPr>
        <w:ind w:left="2290" w:hanging="360"/>
      </w:pPr>
    </w:lvl>
    <w:lvl w:ilvl="2" w:tplc="0410001B" w:tentative="1">
      <w:start w:val="1"/>
      <w:numFmt w:val="lowerRoman"/>
      <w:lvlText w:val="%3."/>
      <w:lvlJc w:val="right"/>
      <w:pPr>
        <w:ind w:left="3010" w:hanging="180"/>
      </w:pPr>
    </w:lvl>
    <w:lvl w:ilvl="3" w:tplc="0410000F" w:tentative="1">
      <w:start w:val="1"/>
      <w:numFmt w:val="decimal"/>
      <w:lvlText w:val="%4."/>
      <w:lvlJc w:val="left"/>
      <w:pPr>
        <w:ind w:left="3730" w:hanging="360"/>
      </w:pPr>
    </w:lvl>
    <w:lvl w:ilvl="4" w:tplc="04100019" w:tentative="1">
      <w:start w:val="1"/>
      <w:numFmt w:val="lowerLetter"/>
      <w:lvlText w:val="%5."/>
      <w:lvlJc w:val="left"/>
      <w:pPr>
        <w:ind w:left="4450" w:hanging="360"/>
      </w:pPr>
    </w:lvl>
    <w:lvl w:ilvl="5" w:tplc="0410001B" w:tentative="1">
      <w:start w:val="1"/>
      <w:numFmt w:val="lowerRoman"/>
      <w:lvlText w:val="%6."/>
      <w:lvlJc w:val="right"/>
      <w:pPr>
        <w:ind w:left="5170" w:hanging="180"/>
      </w:pPr>
    </w:lvl>
    <w:lvl w:ilvl="6" w:tplc="0410000F" w:tentative="1">
      <w:start w:val="1"/>
      <w:numFmt w:val="decimal"/>
      <w:lvlText w:val="%7."/>
      <w:lvlJc w:val="left"/>
      <w:pPr>
        <w:ind w:left="5890" w:hanging="360"/>
      </w:pPr>
    </w:lvl>
    <w:lvl w:ilvl="7" w:tplc="04100019" w:tentative="1">
      <w:start w:val="1"/>
      <w:numFmt w:val="lowerLetter"/>
      <w:lvlText w:val="%8."/>
      <w:lvlJc w:val="left"/>
      <w:pPr>
        <w:ind w:left="6610" w:hanging="360"/>
      </w:pPr>
    </w:lvl>
    <w:lvl w:ilvl="8" w:tplc="0410001B" w:tentative="1">
      <w:start w:val="1"/>
      <w:numFmt w:val="lowerRoman"/>
      <w:lvlText w:val="%9."/>
      <w:lvlJc w:val="right"/>
      <w:pPr>
        <w:ind w:left="7330" w:hanging="180"/>
      </w:pPr>
    </w:lvl>
  </w:abstractNum>
  <w:abstractNum w:abstractNumId="9">
    <w:nsid w:val="5DA957B5"/>
    <w:multiLevelType w:val="hybridMultilevel"/>
    <w:tmpl w:val="F8EE4584"/>
    <w:lvl w:ilvl="0" w:tplc="04100017">
      <w:start w:val="1"/>
      <w:numFmt w:val="lowerLetter"/>
      <w:lvlText w:val="%1)"/>
      <w:lvlJc w:val="left"/>
      <w:pPr>
        <w:ind w:left="1373" w:hanging="360"/>
      </w:pPr>
      <w:rPr>
        <w:rFonts w:cs="Times New Roman"/>
      </w:rPr>
    </w:lvl>
    <w:lvl w:ilvl="1" w:tplc="04100019" w:tentative="1">
      <w:start w:val="1"/>
      <w:numFmt w:val="lowerLetter"/>
      <w:lvlText w:val="%2."/>
      <w:lvlJc w:val="left"/>
      <w:pPr>
        <w:ind w:left="2093" w:hanging="360"/>
      </w:pPr>
      <w:rPr>
        <w:rFonts w:cs="Times New Roman"/>
      </w:rPr>
    </w:lvl>
    <w:lvl w:ilvl="2" w:tplc="0410001B" w:tentative="1">
      <w:start w:val="1"/>
      <w:numFmt w:val="lowerRoman"/>
      <w:lvlText w:val="%3."/>
      <w:lvlJc w:val="right"/>
      <w:pPr>
        <w:ind w:left="2813" w:hanging="180"/>
      </w:pPr>
      <w:rPr>
        <w:rFonts w:cs="Times New Roman"/>
      </w:rPr>
    </w:lvl>
    <w:lvl w:ilvl="3" w:tplc="0410000F" w:tentative="1">
      <w:start w:val="1"/>
      <w:numFmt w:val="decimal"/>
      <w:lvlText w:val="%4."/>
      <w:lvlJc w:val="left"/>
      <w:pPr>
        <w:ind w:left="3533" w:hanging="360"/>
      </w:pPr>
      <w:rPr>
        <w:rFonts w:cs="Times New Roman"/>
      </w:rPr>
    </w:lvl>
    <w:lvl w:ilvl="4" w:tplc="04100019" w:tentative="1">
      <w:start w:val="1"/>
      <w:numFmt w:val="lowerLetter"/>
      <w:lvlText w:val="%5."/>
      <w:lvlJc w:val="left"/>
      <w:pPr>
        <w:ind w:left="4253" w:hanging="360"/>
      </w:pPr>
      <w:rPr>
        <w:rFonts w:cs="Times New Roman"/>
      </w:rPr>
    </w:lvl>
    <w:lvl w:ilvl="5" w:tplc="0410001B" w:tentative="1">
      <w:start w:val="1"/>
      <w:numFmt w:val="lowerRoman"/>
      <w:lvlText w:val="%6."/>
      <w:lvlJc w:val="right"/>
      <w:pPr>
        <w:ind w:left="4973" w:hanging="180"/>
      </w:pPr>
      <w:rPr>
        <w:rFonts w:cs="Times New Roman"/>
      </w:rPr>
    </w:lvl>
    <w:lvl w:ilvl="6" w:tplc="0410000F" w:tentative="1">
      <w:start w:val="1"/>
      <w:numFmt w:val="decimal"/>
      <w:lvlText w:val="%7."/>
      <w:lvlJc w:val="left"/>
      <w:pPr>
        <w:ind w:left="5693" w:hanging="360"/>
      </w:pPr>
      <w:rPr>
        <w:rFonts w:cs="Times New Roman"/>
      </w:rPr>
    </w:lvl>
    <w:lvl w:ilvl="7" w:tplc="04100019" w:tentative="1">
      <w:start w:val="1"/>
      <w:numFmt w:val="lowerLetter"/>
      <w:lvlText w:val="%8."/>
      <w:lvlJc w:val="left"/>
      <w:pPr>
        <w:ind w:left="6413" w:hanging="360"/>
      </w:pPr>
      <w:rPr>
        <w:rFonts w:cs="Times New Roman"/>
      </w:rPr>
    </w:lvl>
    <w:lvl w:ilvl="8" w:tplc="0410001B" w:tentative="1">
      <w:start w:val="1"/>
      <w:numFmt w:val="lowerRoman"/>
      <w:lvlText w:val="%9."/>
      <w:lvlJc w:val="right"/>
      <w:pPr>
        <w:ind w:left="7133" w:hanging="180"/>
      </w:pPr>
      <w:rPr>
        <w:rFonts w:cs="Times New Roman"/>
      </w:rPr>
    </w:lvl>
  </w:abstractNum>
  <w:abstractNum w:abstractNumId="10">
    <w:nsid w:val="607D5E00"/>
    <w:multiLevelType w:val="hybridMultilevel"/>
    <w:tmpl w:val="F0CE9928"/>
    <w:lvl w:ilvl="0" w:tplc="0410000F">
      <w:start w:val="1"/>
      <w:numFmt w:val="decimal"/>
      <w:lvlText w:val="%1."/>
      <w:lvlJc w:val="left"/>
      <w:pPr>
        <w:ind w:left="1570" w:hanging="360"/>
      </w:pPr>
    </w:lvl>
    <w:lvl w:ilvl="1" w:tplc="04100019" w:tentative="1">
      <w:start w:val="1"/>
      <w:numFmt w:val="lowerLetter"/>
      <w:lvlText w:val="%2."/>
      <w:lvlJc w:val="left"/>
      <w:pPr>
        <w:ind w:left="2290" w:hanging="360"/>
      </w:pPr>
    </w:lvl>
    <w:lvl w:ilvl="2" w:tplc="0410001B" w:tentative="1">
      <w:start w:val="1"/>
      <w:numFmt w:val="lowerRoman"/>
      <w:lvlText w:val="%3."/>
      <w:lvlJc w:val="right"/>
      <w:pPr>
        <w:ind w:left="3010" w:hanging="180"/>
      </w:pPr>
    </w:lvl>
    <w:lvl w:ilvl="3" w:tplc="0410000F" w:tentative="1">
      <w:start w:val="1"/>
      <w:numFmt w:val="decimal"/>
      <w:lvlText w:val="%4."/>
      <w:lvlJc w:val="left"/>
      <w:pPr>
        <w:ind w:left="3730" w:hanging="360"/>
      </w:pPr>
    </w:lvl>
    <w:lvl w:ilvl="4" w:tplc="04100019" w:tentative="1">
      <w:start w:val="1"/>
      <w:numFmt w:val="lowerLetter"/>
      <w:lvlText w:val="%5."/>
      <w:lvlJc w:val="left"/>
      <w:pPr>
        <w:ind w:left="4450" w:hanging="360"/>
      </w:pPr>
    </w:lvl>
    <w:lvl w:ilvl="5" w:tplc="0410001B" w:tentative="1">
      <w:start w:val="1"/>
      <w:numFmt w:val="lowerRoman"/>
      <w:lvlText w:val="%6."/>
      <w:lvlJc w:val="right"/>
      <w:pPr>
        <w:ind w:left="5170" w:hanging="180"/>
      </w:pPr>
    </w:lvl>
    <w:lvl w:ilvl="6" w:tplc="0410000F" w:tentative="1">
      <w:start w:val="1"/>
      <w:numFmt w:val="decimal"/>
      <w:lvlText w:val="%7."/>
      <w:lvlJc w:val="left"/>
      <w:pPr>
        <w:ind w:left="5890" w:hanging="360"/>
      </w:pPr>
    </w:lvl>
    <w:lvl w:ilvl="7" w:tplc="04100019" w:tentative="1">
      <w:start w:val="1"/>
      <w:numFmt w:val="lowerLetter"/>
      <w:lvlText w:val="%8."/>
      <w:lvlJc w:val="left"/>
      <w:pPr>
        <w:ind w:left="6610" w:hanging="360"/>
      </w:pPr>
    </w:lvl>
    <w:lvl w:ilvl="8" w:tplc="0410001B" w:tentative="1">
      <w:start w:val="1"/>
      <w:numFmt w:val="lowerRoman"/>
      <w:lvlText w:val="%9."/>
      <w:lvlJc w:val="right"/>
      <w:pPr>
        <w:ind w:left="7330" w:hanging="180"/>
      </w:pPr>
    </w:lvl>
  </w:abstractNum>
  <w:num w:numId="1">
    <w:abstractNumId w:val="9"/>
  </w:num>
  <w:num w:numId="2">
    <w:abstractNumId w:val="5"/>
  </w:num>
  <w:num w:numId="3">
    <w:abstractNumId w:val="4"/>
  </w:num>
  <w:num w:numId="4">
    <w:abstractNumId w:val="7"/>
  </w:num>
  <w:num w:numId="5">
    <w:abstractNumId w:val="0"/>
  </w:num>
  <w:num w:numId="6">
    <w:abstractNumId w:val="6"/>
  </w:num>
  <w:num w:numId="7">
    <w:abstractNumId w:val="1"/>
  </w:num>
  <w:num w:numId="8">
    <w:abstractNumId w:val="2"/>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35F"/>
    <w:rsid w:val="00003863"/>
    <w:rsid w:val="00004AC2"/>
    <w:rsid w:val="000101C1"/>
    <w:rsid w:val="00010D2E"/>
    <w:rsid w:val="00013A36"/>
    <w:rsid w:val="0001410D"/>
    <w:rsid w:val="00015AD7"/>
    <w:rsid w:val="00023494"/>
    <w:rsid w:val="0002624A"/>
    <w:rsid w:val="00037940"/>
    <w:rsid w:val="0005527A"/>
    <w:rsid w:val="00060F1A"/>
    <w:rsid w:val="00061A01"/>
    <w:rsid w:val="000634FF"/>
    <w:rsid w:val="00070BF5"/>
    <w:rsid w:val="00072563"/>
    <w:rsid w:val="00085660"/>
    <w:rsid w:val="000A00F2"/>
    <w:rsid w:val="000C5337"/>
    <w:rsid w:val="000F15D9"/>
    <w:rsid w:val="000F3D09"/>
    <w:rsid w:val="000F5DF7"/>
    <w:rsid w:val="0010050F"/>
    <w:rsid w:val="001104E5"/>
    <w:rsid w:val="0011706B"/>
    <w:rsid w:val="00127E8B"/>
    <w:rsid w:val="001401BB"/>
    <w:rsid w:val="001429C9"/>
    <w:rsid w:val="00156EBC"/>
    <w:rsid w:val="0015732E"/>
    <w:rsid w:val="00162134"/>
    <w:rsid w:val="00187234"/>
    <w:rsid w:val="001A7B26"/>
    <w:rsid w:val="001B2172"/>
    <w:rsid w:val="001B41F5"/>
    <w:rsid w:val="001B6D99"/>
    <w:rsid w:val="001B7E1A"/>
    <w:rsid w:val="001C3BD4"/>
    <w:rsid w:val="001C3E95"/>
    <w:rsid w:val="001D6457"/>
    <w:rsid w:val="001D69B1"/>
    <w:rsid w:val="001D6E13"/>
    <w:rsid w:val="001E29CF"/>
    <w:rsid w:val="001F7201"/>
    <w:rsid w:val="00213589"/>
    <w:rsid w:val="002241A1"/>
    <w:rsid w:val="00227C05"/>
    <w:rsid w:val="00233856"/>
    <w:rsid w:val="00233CCB"/>
    <w:rsid w:val="002350B3"/>
    <w:rsid w:val="0024755E"/>
    <w:rsid w:val="00256AEA"/>
    <w:rsid w:val="00265CC6"/>
    <w:rsid w:val="00266AD3"/>
    <w:rsid w:val="002671C5"/>
    <w:rsid w:val="0026736D"/>
    <w:rsid w:val="00267793"/>
    <w:rsid w:val="00273B61"/>
    <w:rsid w:val="002A673C"/>
    <w:rsid w:val="002A7AC1"/>
    <w:rsid w:val="002B14E3"/>
    <w:rsid w:val="002B1CB0"/>
    <w:rsid w:val="002C063D"/>
    <w:rsid w:val="002C30BA"/>
    <w:rsid w:val="002C3EC1"/>
    <w:rsid w:val="002D6199"/>
    <w:rsid w:val="002E0775"/>
    <w:rsid w:val="002E59AE"/>
    <w:rsid w:val="002E78DF"/>
    <w:rsid w:val="002F1CEA"/>
    <w:rsid w:val="002F2E7B"/>
    <w:rsid w:val="002F7156"/>
    <w:rsid w:val="00306FFA"/>
    <w:rsid w:val="00311D34"/>
    <w:rsid w:val="00316BD9"/>
    <w:rsid w:val="00323DFE"/>
    <w:rsid w:val="00340EE2"/>
    <w:rsid w:val="0035248D"/>
    <w:rsid w:val="00355E77"/>
    <w:rsid w:val="00371B88"/>
    <w:rsid w:val="00374622"/>
    <w:rsid w:val="00375098"/>
    <w:rsid w:val="00383FFA"/>
    <w:rsid w:val="0039148B"/>
    <w:rsid w:val="00391D9D"/>
    <w:rsid w:val="003B0059"/>
    <w:rsid w:val="003B6FC3"/>
    <w:rsid w:val="003B7F9E"/>
    <w:rsid w:val="003C1CBD"/>
    <w:rsid w:val="003C3DB9"/>
    <w:rsid w:val="003D4DA5"/>
    <w:rsid w:val="003F040B"/>
    <w:rsid w:val="003F17E0"/>
    <w:rsid w:val="004029F4"/>
    <w:rsid w:val="0040498C"/>
    <w:rsid w:val="00421FEA"/>
    <w:rsid w:val="004450F7"/>
    <w:rsid w:val="00454104"/>
    <w:rsid w:val="00457775"/>
    <w:rsid w:val="0046191F"/>
    <w:rsid w:val="00472ADE"/>
    <w:rsid w:val="00480E11"/>
    <w:rsid w:val="0048309E"/>
    <w:rsid w:val="00484BB3"/>
    <w:rsid w:val="00491EEF"/>
    <w:rsid w:val="004937BA"/>
    <w:rsid w:val="004A2E57"/>
    <w:rsid w:val="004C2C2E"/>
    <w:rsid w:val="004C46D2"/>
    <w:rsid w:val="004D61E5"/>
    <w:rsid w:val="004D6733"/>
    <w:rsid w:val="004E46EA"/>
    <w:rsid w:val="004F48D2"/>
    <w:rsid w:val="00500362"/>
    <w:rsid w:val="00505CD9"/>
    <w:rsid w:val="00527010"/>
    <w:rsid w:val="005312CF"/>
    <w:rsid w:val="005427B7"/>
    <w:rsid w:val="005502DC"/>
    <w:rsid w:val="00566E02"/>
    <w:rsid w:val="005743A9"/>
    <w:rsid w:val="00575DCB"/>
    <w:rsid w:val="00580D83"/>
    <w:rsid w:val="00596E36"/>
    <w:rsid w:val="005E1ABD"/>
    <w:rsid w:val="005F08F0"/>
    <w:rsid w:val="005F705C"/>
    <w:rsid w:val="0060333C"/>
    <w:rsid w:val="006039F7"/>
    <w:rsid w:val="00605DCA"/>
    <w:rsid w:val="006143D9"/>
    <w:rsid w:val="00626C5E"/>
    <w:rsid w:val="00631674"/>
    <w:rsid w:val="006368D8"/>
    <w:rsid w:val="0064585A"/>
    <w:rsid w:val="0065314D"/>
    <w:rsid w:val="006A6538"/>
    <w:rsid w:val="006B7001"/>
    <w:rsid w:val="006C2A3F"/>
    <w:rsid w:val="006C3CE6"/>
    <w:rsid w:val="006C7906"/>
    <w:rsid w:val="006D2078"/>
    <w:rsid w:val="006D392F"/>
    <w:rsid w:val="006E0C55"/>
    <w:rsid w:val="006F0E54"/>
    <w:rsid w:val="00713888"/>
    <w:rsid w:val="00737427"/>
    <w:rsid w:val="00756FA3"/>
    <w:rsid w:val="007702E9"/>
    <w:rsid w:val="007A2C9A"/>
    <w:rsid w:val="007D1A01"/>
    <w:rsid w:val="007E518D"/>
    <w:rsid w:val="007E79F3"/>
    <w:rsid w:val="00801D9B"/>
    <w:rsid w:val="00802C7F"/>
    <w:rsid w:val="008069B0"/>
    <w:rsid w:val="008149C2"/>
    <w:rsid w:val="008302FA"/>
    <w:rsid w:val="008305F7"/>
    <w:rsid w:val="008343F7"/>
    <w:rsid w:val="00844540"/>
    <w:rsid w:val="00845586"/>
    <w:rsid w:val="00861DF4"/>
    <w:rsid w:val="00890FC5"/>
    <w:rsid w:val="0089217D"/>
    <w:rsid w:val="00896D77"/>
    <w:rsid w:val="008A0D15"/>
    <w:rsid w:val="008A696F"/>
    <w:rsid w:val="008A7D4A"/>
    <w:rsid w:val="008B06D7"/>
    <w:rsid w:val="008B305A"/>
    <w:rsid w:val="008B32DC"/>
    <w:rsid w:val="008D2E57"/>
    <w:rsid w:val="008D6CEB"/>
    <w:rsid w:val="008E17EF"/>
    <w:rsid w:val="008F6707"/>
    <w:rsid w:val="00907E98"/>
    <w:rsid w:val="00912D97"/>
    <w:rsid w:val="009248BC"/>
    <w:rsid w:val="00924AB8"/>
    <w:rsid w:val="009350AD"/>
    <w:rsid w:val="0093535F"/>
    <w:rsid w:val="00945991"/>
    <w:rsid w:val="00954B7C"/>
    <w:rsid w:val="00954B97"/>
    <w:rsid w:val="009613E3"/>
    <w:rsid w:val="00972A5E"/>
    <w:rsid w:val="0097468F"/>
    <w:rsid w:val="00982382"/>
    <w:rsid w:val="009912FF"/>
    <w:rsid w:val="009D60B0"/>
    <w:rsid w:val="009D675F"/>
    <w:rsid w:val="009E1F8F"/>
    <w:rsid w:val="009F55B0"/>
    <w:rsid w:val="00A32FA4"/>
    <w:rsid w:val="00A458BD"/>
    <w:rsid w:val="00A620F1"/>
    <w:rsid w:val="00A675D1"/>
    <w:rsid w:val="00A678DD"/>
    <w:rsid w:val="00A7534C"/>
    <w:rsid w:val="00A907CA"/>
    <w:rsid w:val="00A916E0"/>
    <w:rsid w:val="00A94463"/>
    <w:rsid w:val="00A9733D"/>
    <w:rsid w:val="00AA0C70"/>
    <w:rsid w:val="00AA143F"/>
    <w:rsid w:val="00AA71AE"/>
    <w:rsid w:val="00AC4F83"/>
    <w:rsid w:val="00AD151F"/>
    <w:rsid w:val="00AE0C0A"/>
    <w:rsid w:val="00AE2B4B"/>
    <w:rsid w:val="00AF3D9B"/>
    <w:rsid w:val="00B01AD0"/>
    <w:rsid w:val="00B04673"/>
    <w:rsid w:val="00B064BB"/>
    <w:rsid w:val="00B07C9C"/>
    <w:rsid w:val="00B10B19"/>
    <w:rsid w:val="00B14E54"/>
    <w:rsid w:val="00B55B17"/>
    <w:rsid w:val="00B66891"/>
    <w:rsid w:val="00B840EC"/>
    <w:rsid w:val="00BA0B9F"/>
    <w:rsid w:val="00BA25A7"/>
    <w:rsid w:val="00BC0636"/>
    <w:rsid w:val="00BD22E5"/>
    <w:rsid w:val="00BD4191"/>
    <w:rsid w:val="00BE1B8D"/>
    <w:rsid w:val="00BE2182"/>
    <w:rsid w:val="00BE307A"/>
    <w:rsid w:val="00BE6E45"/>
    <w:rsid w:val="00BE6FD4"/>
    <w:rsid w:val="00C057CA"/>
    <w:rsid w:val="00C11984"/>
    <w:rsid w:val="00C205C3"/>
    <w:rsid w:val="00C26E5D"/>
    <w:rsid w:val="00C40E89"/>
    <w:rsid w:val="00C52D62"/>
    <w:rsid w:val="00C5577F"/>
    <w:rsid w:val="00C5767C"/>
    <w:rsid w:val="00C70796"/>
    <w:rsid w:val="00C77870"/>
    <w:rsid w:val="00C80312"/>
    <w:rsid w:val="00C83592"/>
    <w:rsid w:val="00C91467"/>
    <w:rsid w:val="00C917B2"/>
    <w:rsid w:val="00C95343"/>
    <w:rsid w:val="00CB3850"/>
    <w:rsid w:val="00CB3DBE"/>
    <w:rsid w:val="00CB5848"/>
    <w:rsid w:val="00CB5857"/>
    <w:rsid w:val="00CC0D79"/>
    <w:rsid w:val="00CC3668"/>
    <w:rsid w:val="00CD20F1"/>
    <w:rsid w:val="00CE37C2"/>
    <w:rsid w:val="00CE4642"/>
    <w:rsid w:val="00CF236C"/>
    <w:rsid w:val="00CF26CD"/>
    <w:rsid w:val="00CF2C6A"/>
    <w:rsid w:val="00D05AFF"/>
    <w:rsid w:val="00D30DEA"/>
    <w:rsid w:val="00D4334F"/>
    <w:rsid w:val="00D43D36"/>
    <w:rsid w:val="00D472FD"/>
    <w:rsid w:val="00D51617"/>
    <w:rsid w:val="00D51972"/>
    <w:rsid w:val="00D53253"/>
    <w:rsid w:val="00D617D8"/>
    <w:rsid w:val="00D700B1"/>
    <w:rsid w:val="00D7047C"/>
    <w:rsid w:val="00D837C6"/>
    <w:rsid w:val="00D8638C"/>
    <w:rsid w:val="00D866C8"/>
    <w:rsid w:val="00DB013E"/>
    <w:rsid w:val="00DB4422"/>
    <w:rsid w:val="00DB4FD4"/>
    <w:rsid w:val="00DC14F9"/>
    <w:rsid w:val="00DC2C57"/>
    <w:rsid w:val="00DD1393"/>
    <w:rsid w:val="00DD52E4"/>
    <w:rsid w:val="00DD7C3C"/>
    <w:rsid w:val="00DE34C1"/>
    <w:rsid w:val="00DE41EF"/>
    <w:rsid w:val="00DF0030"/>
    <w:rsid w:val="00DF227A"/>
    <w:rsid w:val="00E10487"/>
    <w:rsid w:val="00E22427"/>
    <w:rsid w:val="00E228B0"/>
    <w:rsid w:val="00E323FE"/>
    <w:rsid w:val="00E33E11"/>
    <w:rsid w:val="00E465B7"/>
    <w:rsid w:val="00E538DB"/>
    <w:rsid w:val="00E5771E"/>
    <w:rsid w:val="00E60B0B"/>
    <w:rsid w:val="00E65654"/>
    <w:rsid w:val="00E65CD0"/>
    <w:rsid w:val="00E6772A"/>
    <w:rsid w:val="00E7645A"/>
    <w:rsid w:val="00E81E34"/>
    <w:rsid w:val="00E93641"/>
    <w:rsid w:val="00E94A09"/>
    <w:rsid w:val="00E96159"/>
    <w:rsid w:val="00EA6BBA"/>
    <w:rsid w:val="00EA755A"/>
    <w:rsid w:val="00EB4485"/>
    <w:rsid w:val="00EC26DA"/>
    <w:rsid w:val="00EC3EA8"/>
    <w:rsid w:val="00EC7A5D"/>
    <w:rsid w:val="00ED55F6"/>
    <w:rsid w:val="00EE4AD4"/>
    <w:rsid w:val="00F13AE7"/>
    <w:rsid w:val="00F22979"/>
    <w:rsid w:val="00F27400"/>
    <w:rsid w:val="00F33596"/>
    <w:rsid w:val="00F354B1"/>
    <w:rsid w:val="00F40A69"/>
    <w:rsid w:val="00F44007"/>
    <w:rsid w:val="00F44F53"/>
    <w:rsid w:val="00F45B75"/>
    <w:rsid w:val="00F4752F"/>
    <w:rsid w:val="00F5673E"/>
    <w:rsid w:val="00F56C99"/>
    <w:rsid w:val="00F806A2"/>
    <w:rsid w:val="00F8482A"/>
    <w:rsid w:val="00F95AA1"/>
    <w:rsid w:val="00FA0DB8"/>
    <w:rsid w:val="00FB2696"/>
    <w:rsid w:val="00FC5F9D"/>
    <w:rsid w:val="00FC7424"/>
    <w:rsid w:val="00FD68C9"/>
    <w:rsid w:val="00FE3AFD"/>
    <w:rsid w:val="00FF2659"/>
    <w:rsid w:val="00FF27B5"/>
    <w:rsid w:val="00FF597B"/>
    <w:rsid w:val="00FF70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E9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omma"/>
    <w:qFormat/>
    <w:rsid w:val="002C3EC1"/>
    <w:pPr>
      <w:spacing w:after="120"/>
      <w:ind w:left="284" w:hanging="284"/>
    </w:pPr>
    <w:rPr>
      <w:rFonts w:ascii="Calibri" w:eastAsia="Calibri" w:hAnsi="Calibri" w:cs="Times New Roman"/>
    </w:rPr>
  </w:style>
  <w:style w:type="paragraph" w:styleId="Titolo1">
    <w:name w:val="heading 1"/>
    <w:basedOn w:val="Normale"/>
    <w:next w:val="Normale"/>
    <w:link w:val="Titolo1Carattere"/>
    <w:uiPriority w:val="9"/>
    <w:qFormat/>
    <w:rsid w:val="00D433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93535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semiHidden/>
    <w:rsid w:val="0093535F"/>
    <w:rPr>
      <w:rFonts w:ascii="Calibri" w:eastAsia="Calibri" w:hAnsi="Calibri" w:cs="Times New Roman"/>
      <w:sz w:val="20"/>
      <w:szCs w:val="20"/>
    </w:rPr>
  </w:style>
  <w:style w:type="character" w:styleId="Rimandonotaapidipagina">
    <w:name w:val="footnote reference"/>
    <w:basedOn w:val="Carpredefinitoparagrafo"/>
    <w:uiPriority w:val="99"/>
    <w:semiHidden/>
    <w:rsid w:val="0093535F"/>
    <w:rPr>
      <w:rFonts w:cs="Times New Roman"/>
      <w:vertAlign w:val="superscript"/>
    </w:rPr>
  </w:style>
  <w:style w:type="paragraph" w:styleId="Testocommento">
    <w:name w:val="annotation text"/>
    <w:basedOn w:val="Normale"/>
    <w:link w:val="TestocommentoCarattere"/>
    <w:uiPriority w:val="99"/>
    <w:semiHidden/>
    <w:unhideWhenUsed/>
    <w:rsid w:val="0093535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3535F"/>
    <w:rPr>
      <w:rFonts w:ascii="Calibri" w:eastAsia="Calibri" w:hAnsi="Calibri" w:cs="Times New Roman"/>
      <w:sz w:val="20"/>
      <w:szCs w:val="20"/>
    </w:rPr>
  </w:style>
  <w:style w:type="character" w:styleId="Rimandocommento">
    <w:name w:val="annotation reference"/>
    <w:basedOn w:val="Carpredefinitoparagrafo"/>
    <w:uiPriority w:val="99"/>
    <w:semiHidden/>
    <w:rsid w:val="0093535F"/>
    <w:rPr>
      <w:rFonts w:cs="Times New Roman"/>
      <w:sz w:val="16"/>
      <w:szCs w:val="16"/>
    </w:rPr>
  </w:style>
  <w:style w:type="paragraph" w:styleId="Testofumetto">
    <w:name w:val="Balloon Text"/>
    <w:basedOn w:val="Normale"/>
    <w:link w:val="TestofumettoCarattere"/>
    <w:uiPriority w:val="99"/>
    <w:semiHidden/>
    <w:unhideWhenUsed/>
    <w:rsid w:val="0093535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3535F"/>
    <w:rPr>
      <w:rFonts w:ascii="Segoe UI" w:eastAsia="Calibri" w:hAnsi="Segoe UI" w:cs="Segoe UI"/>
      <w:sz w:val="18"/>
      <w:szCs w:val="18"/>
    </w:rPr>
  </w:style>
  <w:style w:type="paragraph" w:styleId="Intestazione">
    <w:name w:val="header"/>
    <w:basedOn w:val="Normale"/>
    <w:link w:val="IntestazioneCarattere"/>
    <w:unhideWhenUsed/>
    <w:rsid w:val="00B55B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55B17"/>
    <w:rPr>
      <w:rFonts w:ascii="Calibri" w:eastAsia="Calibri" w:hAnsi="Calibri" w:cs="Times New Roman"/>
    </w:rPr>
  </w:style>
  <w:style w:type="paragraph" w:styleId="Pidipagina">
    <w:name w:val="footer"/>
    <w:basedOn w:val="Normale"/>
    <w:link w:val="PidipaginaCarattere"/>
    <w:uiPriority w:val="99"/>
    <w:unhideWhenUsed/>
    <w:rsid w:val="00B55B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5B17"/>
    <w:rPr>
      <w:rFonts w:ascii="Calibri" w:eastAsia="Calibri" w:hAnsi="Calibri" w:cs="Times New Roman"/>
    </w:rPr>
  </w:style>
  <w:style w:type="paragraph" w:styleId="Paragrafoelenco">
    <w:name w:val="List Paragraph"/>
    <w:basedOn w:val="Normale"/>
    <w:uiPriority w:val="34"/>
    <w:qFormat/>
    <w:rsid w:val="00340EE2"/>
    <w:pPr>
      <w:ind w:left="720"/>
      <w:contextualSpacing/>
    </w:pPr>
  </w:style>
  <w:style w:type="paragraph" w:customStyle="1" w:styleId="DIX3">
    <w:name w:val="DIX_3"/>
    <w:basedOn w:val="Normale"/>
    <w:next w:val="Normale"/>
    <w:link w:val="DIX3Carattere"/>
    <w:qFormat/>
    <w:rsid w:val="005502DC"/>
    <w:pPr>
      <w:widowControl w:val="0"/>
      <w:spacing w:before="120" w:line="240" w:lineRule="auto"/>
      <w:ind w:left="567" w:hanging="680"/>
      <w:jc w:val="both"/>
    </w:pPr>
    <w:rPr>
      <w:rFonts w:eastAsia="Times New Roman" w:cs="Calibri"/>
      <w:b/>
      <w:bCs/>
      <w:i/>
      <w:spacing w:val="-4"/>
      <w:sz w:val="24"/>
    </w:rPr>
  </w:style>
  <w:style w:type="character" w:customStyle="1" w:styleId="DIX3Carattere">
    <w:name w:val="DIX_3 Carattere"/>
    <w:link w:val="DIX3"/>
    <w:rsid w:val="005502DC"/>
    <w:rPr>
      <w:rFonts w:ascii="Calibri" w:eastAsia="Times New Roman" w:hAnsi="Calibri" w:cs="Calibri"/>
      <w:b/>
      <w:bCs/>
      <w:i/>
      <w:spacing w:val="-4"/>
      <w:sz w:val="24"/>
    </w:rPr>
  </w:style>
  <w:style w:type="paragraph" w:customStyle="1" w:styleId="DIX4">
    <w:name w:val="DIX_4"/>
    <w:basedOn w:val="Normale"/>
    <w:link w:val="DIX4Carattere"/>
    <w:qFormat/>
    <w:rsid w:val="005502DC"/>
    <w:pPr>
      <w:widowControl w:val="0"/>
      <w:spacing w:after="0" w:line="252" w:lineRule="auto"/>
      <w:ind w:left="851"/>
      <w:jc w:val="both"/>
    </w:pPr>
    <w:rPr>
      <w:rFonts w:eastAsia="Times New Roman" w:cs="Calibri"/>
      <w:bCs/>
      <w:szCs w:val="24"/>
      <w:lang w:eastAsia="it-IT"/>
    </w:rPr>
  </w:style>
  <w:style w:type="character" w:customStyle="1" w:styleId="DIX4Carattere">
    <w:name w:val="DIX_4 Carattere"/>
    <w:link w:val="DIX4"/>
    <w:rsid w:val="005502DC"/>
    <w:rPr>
      <w:rFonts w:ascii="Calibri" w:eastAsia="Times New Roman" w:hAnsi="Calibri" w:cs="Calibri"/>
      <w:bCs/>
      <w:szCs w:val="24"/>
      <w:lang w:eastAsia="it-IT"/>
    </w:rPr>
  </w:style>
  <w:style w:type="character" w:customStyle="1" w:styleId="Titolo1Carattere">
    <w:name w:val="Titolo 1 Carattere"/>
    <w:basedOn w:val="Carpredefinitoparagrafo"/>
    <w:link w:val="Titolo1"/>
    <w:uiPriority w:val="9"/>
    <w:rsid w:val="00D4334F"/>
    <w:rPr>
      <w:rFonts w:asciiTheme="majorHAnsi" w:eastAsiaTheme="majorEastAsia" w:hAnsiTheme="majorHAnsi" w:cstheme="majorBidi"/>
      <w:color w:val="2F5496" w:themeColor="accent1" w:themeShade="BF"/>
      <w:sz w:val="32"/>
      <w:szCs w:val="32"/>
    </w:rPr>
  </w:style>
  <w:style w:type="paragraph" w:customStyle="1" w:styleId="Articolo">
    <w:name w:val="Articolo"/>
    <w:basedOn w:val="Normale"/>
    <w:link w:val="ArticoloCarattere"/>
    <w:qFormat/>
    <w:rsid w:val="002C3EC1"/>
    <w:pPr>
      <w:widowControl w:val="0"/>
      <w:spacing w:before="120"/>
    </w:pPr>
    <w:rPr>
      <w:rFonts w:ascii="Times New Roman" w:hAnsi="Times New Roman"/>
      <w:b/>
      <w:sz w:val="24"/>
      <w:szCs w:val="24"/>
    </w:rPr>
  </w:style>
  <w:style w:type="character" w:customStyle="1" w:styleId="ArticoloCarattere">
    <w:name w:val="Articolo Carattere"/>
    <w:basedOn w:val="Carpredefinitoparagrafo"/>
    <w:link w:val="Articolo"/>
    <w:rsid w:val="002C3EC1"/>
    <w:rPr>
      <w:rFonts w:ascii="Times New Roman" w:eastAsia="Calibri" w:hAnsi="Times New Roman" w:cs="Times New Roman"/>
      <w:b/>
      <w:sz w:val="24"/>
      <w:szCs w:val="24"/>
    </w:rPr>
  </w:style>
  <w:style w:type="paragraph" w:styleId="Testonotadichiusura">
    <w:name w:val="endnote text"/>
    <w:basedOn w:val="Normale"/>
    <w:link w:val="TestonotadichiusuraCarattere"/>
    <w:uiPriority w:val="99"/>
    <w:semiHidden/>
    <w:unhideWhenUsed/>
    <w:rsid w:val="00845586"/>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845586"/>
    <w:rPr>
      <w:rFonts w:ascii="Calibri" w:eastAsia="Calibri" w:hAnsi="Calibri" w:cs="Times New Roman"/>
      <w:sz w:val="20"/>
      <w:szCs w:val="20"/>
    </w:rPr>
  </w:style>
  <w:style w:type="character" w:styleId="Rimandonotadichiusura">
    <w:name w:val="endnote reference"/>
    <w:basedOn w:val="Carpredefinitoparagrafo"/>
    <w:uiPriority w:val="99"/>
    <w:semiHidden/>
    <w:unhideWhenUsed/>
    <w:rsid w:val="00845586"/>
    <w:rPr>
      <w:vertAlign w:val="superscript"/>
    </w:rPr>
  </w:style>
  <w:style w:type="paragraph" w:customStyle="1" w:styleId="DIXtratt">
    <w:name w:val="DIX_tratt"/>
    <w:basedOn w:val="Normale"/>
    <w:link w:val="DIXtrattCarattere"/>
    <w:uiPriority w:val="99"/>
    <w:qFormat/>
    <w:rsid w:val="00FF27B5"/>
    <w:pPr>
      <w:widowControl w:val="0"/>
      <w:spacing w:after="0" w:line="240" w:lineRule="auto"/>
      <w:ind w:left="1134"/>
      <w:jc w:val="both"/>
    </w:pPr>
    <w:rPr>
      <w:rFonts w:eastAsia="Times New Roman" w:cs="Calibri"/>
      <w:lang w:eastAsia="it-IT"/>
    </w:rPr>
  </w:style>
  <w:style w:type="character" w:customStyle="1" w:styleId="DIXtrattCarattere">
    <w:name w:val="DIX_tratt Carattere"/>
    <w:link w:val="DIXtratt"/>
    <w:uiPriority w:val="99"/>
    <w:rsid w:val="00FF27B5"/>
    <w:rPr>
      <w:rFonts w:ascii="Calibri" w:eastAsia="Times New Roman" w:hAnsi="Calibri" w:cs="Calibri"/>
      <w:lang w:eastAsia="it-IT"/>
    </w:rPr>
  </w:style>
  <w:style w:type="character" w:styleId="Collegamentoipertestuale">
    <w:name w:val="Hyperlink"/>
    <w:basedOn w:val="Carpredefinitoparagrafo"/>
    <w:uiPriority w:val="99"/>
    <w:semiHidden/>
    <w:unhideWhenUsed/>
    <w:rsid w:val="008B06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omma"/>
    <w:qFormat/>
    <w:rsid w:val="002C3EC1"/>
    <w:pPr>
      <w:spacing w:after="120"/>
      <w:ind w:left="284" w:hanging="284"/>
    </w:pPr>
    <w:rPr>
      <w:rFonts w:ascii="Calibri" w:eastAsia="Calibri" w:hAnsi="Calibri" w:cs="Times New Roman"/>
    </w:rPr>
  </w:style>
  <w:style w:type="paragraph" w:styleId="Titolo1">
    <w:name w:val="heading 1"/>
    <w:basedOn w:val="Normale"/>
    <w:next w:val="Normale"/>
    <w:link w:val="Titolo1Carattere"/>
    <w:uiPriority w:val="9"/>
    <w:qFormat/>
    <w:rsid w:val="00D433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93535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semiHidden/>
    <w:rsid w:val="0093535F"/>
    <w:rPr>
      <w:rFonts w:ascii="Calibri" w:eastAsia="Calibri" w:hAnsi="Calibri" w:cs="Times New Roman"/>
      <w:sz w:val="20"/>
      <w:szCs w:val="20"/>
    </w:rPr>
  </w:style>
  <w:style w:type="character" w:styleId="Rimandonotaapidipagina">
    <w:name w:val="footnote reference"/>
    <w:basedOn w:val="Carpredefinitoparagrafo"/>
    <w:uiPriority w:val="99"/>
    <w:semiHidden/>
    <w:rsid w:val="0093535F"/>
    <w:rPr>
      <w:rFonts w:cs="Times New Roman"/>
      <w:vertAlign w:val="superscript"/>
    </w:rPr>
  </w:style>
  <w:style w:type="paragraph" w:styleId="Testocommento">
    <w:name w:val="annotation text"/>
    <w:basedOn w:val="Normale"/>
    <w:link w:val="TestocommentoCarattere"/>
    <w:uiPriority w:val="99"/>
    <w:semiHidden/>
    <w:unhideWhenUsed/>
    <w:rsid w:val="0093535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3535F"/>
    <w:rPr>
      <w:rFonts w:ascii="Calibri" w:eastAsia="Calibri" w:hAnsi="Calibri" w:cs="Times New Roman"/>
      <w:sz w:val="20"/>
      <w:szCs w:val="20"/>
    </w:rPr>
  </w:style>
  <w:style w:type="character" w:styleId="Rimandocommento">
    <w:name w:val="annotation reference"/>
    <w:basedOn w:val="Carpredefinitoparagrafo"/>
    <w:uiPriority w:val="99"/>
    <w:semiHidden/>
    <w:rsid w:val="0093535F"/>
    <w:rPr>
      <w:rFonts w:cs="Times New Roman"/>
      <w:sz w:val="16"/>
      <w:szCs w:val="16"/>
    </w:rPr>
  </w:style>
  <w:style w:type="paragraph" w:styleId="Testofumetto">
    <w:name w:val="Balloon Text"/>
    <w:basedOn w:val="Normale"/>
    <w:link w:val="TestofumettoCarattere"/>
    <w:uiPriority w:val="99"/>
    <w:semiHidden/>
    <w:unhideWhenUsed/>
    <w:rsid w:val="0093535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3535F"/>
    <w:rPr>
      <w:rFonts w:ascii="Segoe UI" w:eastAsia="Calibri" w:hAnsi="Segoe UI" w:cs="Segoe UI"/>
      <w:sz w:val="18"/>
      <w:szCs w:val="18"/>
    </w:rPr>
  </w:style>
  <w:style w:type="paragraph" w:styleId="Intestazione">
    <w:name w:val="header"/>
    <w:basedOn w:val="Normale"/>
    <w:link w:val="IntestazioneCarattere"/>
    <w:unhideWhenUsed/>
    <w:rsid w:val="00B55B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55B17"/>
    <w:rPr>
      <w:rFonts w:ascii="Calibri" w:eastAsia="Calibri" w:hAnsi="Calibri" w:cs="Times New Roman"/>
    </w:rPr>
  </w:style>
  <w:style w:type="paragraph" w:styleId="Pidipagina">
    <w:name w:val="footer"/>
    <w:basedOn w:val="Normale"/>
    <w:link w:val="PidipaginaCarattere"/>
    <w:uiPriority w:val="99"/>
    <w:unhideWhenUsed/>
    <w:rsid w:val="00B55B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5B17"/>
    <w:rPr>
      <w:rFonts w:ascii="Calibri" w:eastAsia="Calibri" w:hAnsi="Calibri" w:cs="Times New Roman"/>
    </w:rPr>
  </w:style>
  <w:style w:type="paragraph" w:styleId="Paragrafoelenco">
    <w:name w:val="List Paragraph"/>
    <w:basedOn w:val="Normale"/>
    <w:uiPriority w:val="34"/>
    <w:qFormat/>
    <w:rsid w:val="00340EE2"/>
    <w:pPr>
      <w:ind w:left="720"/>
      <w:contextualSpacing/>
    </w:pPr>
  </w:style>
  <w:style w:type="paragraph" w:customStyle="1" w:styleId="DIX3">
    <w:name w:val="DIX_3"/>
    <w:basedOn w:val="Normale"/>
    <w:next w:val="Normale"/>
    <w:link w:val="DIX3Carattere"/>
    <w:qFormat/>
    <w:rsid w:val="005502DC"/>
    <w:pPr>
      <w:widowControl w:val="0"/>
      <w:spacing w:before="120" w:line="240" w:lineRule="auto"/>
      <w:ind w:left="567" w:hanging="680"/>
      <w:jc w:val="both"/>
    </w:pPr>
    <w:rPr>
      <w:rFonts w:eastAsia="Times New Roman" w:cs="Calibri"/>
      <w:b/>
      <w:bCs/>
      <w:i/>
      <w:spacing w:val="-4"/>
      <w:sz w:val="24"/>
    </w:rPr>
  </w:style>
  <w:style w:type="character" w:customStyle="1" w:styleId="DIX3Carattere">
    <w:name w:val="DIX_3 Carattere"/>
    <w:link w:val="DIX3"/>
    <w:rsid w:val="005502DC"/>
    <w:rPr>
      <w:rFonts w:ascii="Calibri" w:eastAsia="Times New Roman" w:hAnsi="Calibri" w:cs="Calibri"/>
      <w:b/>
      <w:bCs/>
      <w:i/>
      <w:spacing w:val="-4"/>
      <w:sz w:val="24"/>
    </w:rPr>
  </w:style>
  <w:style w:type="paragraph" w:customStyle="1" w:styleId="DIX4">
    <w:name w:val="DIX_4"/>
    <w:basedOn w:val="Normale"/>
    <w:link w:val="DIX4Carattere"/>
    <w:qFormat/>
    <w:rsid w:val="005502DC"/>
    <w:pPr>
      <w:widowControl w:val="0"/>
      <w:spacing w:after="0" w:line="252" w:lineRule="auto"/>
      <w:ind w:left="851"/>
      <w:jc w:val="both"/>
    </w:pPr>
    <w:rPr>
      <w:rFonts w:eastAsia="Times New Roman" w:cs="Calibri"/>
      <w:bCs/>
      <w:szCs w:val="24"/>
      <w:lang w:eastAsia="it-IT"/>
    </w:rPr>
  </w:style>
  <w:style w:type="character" w:customStyle="1" w:styleId="DIX4Carattere">
    <w:name w:val="DIX_4 Carattere"/>
    <w:link w:val="DIX4"/>
    <w:rsid w:val="005502DC"/>
    <w:rPr>
      <w:rFonts w:ascii="Calibri" w:eastAsia="Times New Roman" w:hAnsi="Calibri" w:cs="Calibri"/>
      <w:bCs/>
      <w:szCs w:val="24"/>
      <w:lang w:eastAsia="it-IT"/>
    </w:rPr>
  </w:style>
  <w:style w:type="character" w:customStyle="1" w:styleId="Titolo1Carattere">
    <w:name w:val="Titolo 1 Carattere"/>
    <w:basedOn w:val="Carpredefinitoparagrafo"/>
    <w:link w:val="Titolo1"/>
    <w:uiPriority w:val="9"/>
    <w:rsid w:val="00D4334F"/>
    <w:rPr>
      <w:rFonts w:asciiTheme="majorHAnsi" w:eastAsiaTheme="majorEastAsia" w:hAnsiTheme="majorHAnsi" w:cstheme="majorBidi"/>
      <w:color w:val="2F5496" w:themeColor="accent1" w:themeShade="BF"/>
      <w:sz w:val="32"/>
      <w:szCs w:val="32"/>
    </w:rPr>
  </w:style>
  <w:style w:type="paragraph" w:customStyle="1" w:styleId="Articolo">
    <w:name w:val="Articolo"/>
    <w:basedOn w:val="Normale"/>
    <w:link w:val="ArticoloCarattere"/>
    <w:qFormat/>
    <w:rsid w:val="002C3EC1"/>
    <w:pPr>
      <w:widowControl w:val="0"/>
      <w:spacing w:before="120"/>
    </w:pPr>
    <w:rPr>
      <w:rFonts w:ascii="Times New Roman" w:hAnsi="Times New Roman"/>
      <w:b/>
      <w:sz w:val="24"/>
      <w:szCs w:val="24"/>
    </w:rPr>
  </w:style>
  <w:style w:type="character" w:customStyle="1" w:styleId="ArticoloCarattere">
    <w:name w:val="Articolo Carattere"/>
    <w:basedOn w:val="Carpredefinitoparagrafo"/>
    <w:link w:val="Articolo"/>
    <w:rsid w:val="002C3EC1"/>
    <w:rPr>
      <w:rFonts w:ascii="Times New Roman" w:eastAsia="Calibri" w:hAnsi="Times New Roman" w:cs="Times New Roman"/>
      <w:b/>
      <w:sz w:val="24"/>
      <w:szCs w:val="24"/>
    </w:rPr>
  </w:style>
  <w:style w:type="paragraph" w:styleId="Testonotadichiusura">
    <w:name w:val="endnote text"/>
    <w:basedOn w:val="Normale"/>
    <w:link w:val="TestonotadichiusuraCarattere"/>
    <w:uiPriority w:val="99"/>
    <w:semiHidden/>
    <w:unhideWhenUsed/>
    <w:rsid w:val="00845586"/>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845586"/>
    <w:rPr>
      <w:rFonts w:ascii="Calibri" w:eastAsia="Calibri" w:hAnsi="Calibri" w:cs="Times New Roman"/>
      <w:sz w:val="20"/>
      <w:szCs w:val="20"/>
    </w:rPr>
  </w:style>
  <w:style w:type="character" w:styleId="Rimandonotadichiusura">
    <w:name w:val="endnote reference"/>
    <w:basedOn w:val="Carpredefinitoparagrafo"/>
    <w:uiPriority w:val="99"/>
    <w:semiHidden/>
    <w:unhideWhenUsed/>
    <w:rsid w:val="00845586"/>
    <w:rPr>
      <w:vertAlign w:val="superscript"/>
    </w:rPr>
  </w:style>
  <w:style w:type="paragraph" w:customStyle="1" w:styleId="DIXtratt">
    <w:name w:val="DIX_tratt"/>
    <w:basedOn w:val="Normale"/>
    <w:link w:val="DIXtrattCarattere"/>
    <w:uiPriority w:val="99"/>
    <w:qFormat/>
    <w:rsid w:val="00FF27B5"/>
    <w:pPr>
      <w:widowControl w:val="0"/>
      <w:spacing w:after="0" w:line="240" w:lineRule="auto"/>
      <w:ind w:left="1134"/>
      <w:jc w:val="both"/>
    </w:pPr>
    <w:rPr>
      <w:rFonts w:eastAsia="Times New Roman" w:cs="Calibri"/>
      <w:lang w:eastAsia="it-IT"/>
    </w:rPr>
  </w:style>
  <w:style w:type="character" w:customStyle="1" w:styleId="DIXtrattCarattere">
    <w:name w:val="DIX_tratt Carattere"/>
    <w:link w:val="DIXtratt"/>
    <w:uiPriority w:val="99"/>
    <w:rsid w:val="00FF27B5"/>
    <w:rPr>
      <w:rFonts w:ascii="Calibri" w:eastAsia="Times New Roman" w:hAnsi="Calibri" w:cs="Calibri"/>
      <w:lang w:eastAsia="it-IT"/>
    </w:rPr>
  </w:style>
  <w:style w:type="character" w:styleId="Collegamentoipertestuale">
    <w:name w:val="Hyperlink"/>
    <w:basedOn w:val="Carpredefinitoparagrafo"/>
    <w:uiPriority w:val="99"/>
    <w:semiHidden/>
    <w:unhideWhenUsed/>
    <w:rsid w:val="008B06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313">
      <w:bodyDiv w:val="1"/>
      <w:marLeft w:val="0"/>
      <w:marRight w:val="0"/>
      <w:marTop w:val="0"/>
      <w:marBottom w:val="0"/>
      <w:divBdr>
        <w:top w:val="none" w:sz="0" w:space="0" w:color="auto"/>
        <w:left w:val="none" w:sz="0" w:space="0" w:color="auto"/>
        <w:bottom w:val="none" w:sz="0" w:space="0" w:color="auto"/>
        <w:right w:val="none" w:sz="0" w:space="0" w:color="auto"/>
      </w:divBdr>
      <w:divsChild>
        <w:div w:id="13267411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D2E4F-D16C-4987-8AE1-48518CBD1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57</Pages>
  <Words>23829</Words>
  <Characters>135830</Characters>
  <Application>Microsoft Office Word</Application>
  <DocSecurity>0</DocSecurity>
  <Lines>1131</Lines>
  <Paragraphs>318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geom. b.bosetti U</dc:creator>
  <cp:keywords/>
  <dc:description/>
  <cp:lastModifiedBy>iariamaria</cp:lastModifiedBy>
  <cp:revision>23</cp:revision>
  <dcterms:created xsi:type="dcterms:W3CDTF">2019-07-17T08:36:00Z</dcterms:created>
  <dcterms:modified xsi:type="dcterms:W3CDTF">2020-11-24T09:03:00Z</dcterms:modified>
</cp:coreProperties>
</file>