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67D5" w:rsidRDefault="008667D5">
      <w:pPr>
        <w:widowControl/>
        <w:rPr>
          <w:rFonts w:ascii="Calibri" w:hAnsi="Calibri"/>
          <w:color w:val="000000"/>
          <w:sz w:val="22"/>
          <w:szCs w:val="22"/>
        </w:rPr>
      </w:pPr>
    </w:p>
    <w:p w:rsidR="008667D5" w:rsidRDefault="008667D5">
      <w:pPr>
        <w:widowControl/>
        <w:suppressAutoHyphens w:val="0"/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it-IT" w:bidi="ar-SA"/>
        </w:rPr>
      </w:pPr>
    </w:p>
    <w:p w:rsidR="008667D5" w:rsidRDefault="009D5B14">
      <w:pPr>
        <w:widowControl/>
        <w:suppressAutoHyphens w:val="0"/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it-IT" w:bidi="ar-SA"/>
        </w:rPr>
      </w:pPr>
      <w:r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it-IT" w:bidi="ar-SA"/>
        </w:rPr>
        <w:t>Class. 2.30.30</w:t>
      </w:r>
    </w:p>
    <w:p w:rsidR="008667D5" w:rsidRDefault="009D5B14">
      <w:pPr>
        <w:widowControl/>
        <w:suppressAutoHyphens w:val="0"/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it-IT" w:bidi="ar-SA"/>
        </w:rPr>
      </w:pPr>
      <w:r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it-IT" w:bidi="ar-SA"/>
        </w:rPr>
        <w:t xml:space="preserve">Fasc.  </w:t>
      </w:r>
      <w:r w:rsidR="009E1673"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it-IT" w:bidi="ar-SA"/>
        </w:rPr>
        <w:t>713</w:t>
      </w:r>
      <w:r>
        <w:rPr>
          <w:rFonts w:asciiTheme="minorHAnsi" w:eastAsia="Times New Roman" w:hAnsiTheme="minorHAnsi" w:cs="Times New Roman"/>
          <w:color w:val="000000"/>
          <w:kern w:val="0"/>
          <w:sz w:val="22"/>
          <w:szCs w:val="22"/>
          <w:lang w:eastAsia="it-IT" w:bidi="ar-SA"/>
        </w:rPr>
        <w:t>/A</w:t>
      </w:r>
      <w:bookmarkStart w:id="0" w:name="_GoBack"/>
      <w:bookmarkEnd w:id="0"/>
    </w:p>
    <w:p w:rsidR="008667D5" w:rsidRDefault="008667D5">
      <w:pPr>
        <w:widowControl/>
        <w:rPr>
          <w:rFonts w:ascii="Calibri" w:hAnsi="Calibri" w:cs="Calibri"/>
          <w:color w:val="000000"/>
        </w:rPr>
      </w:pPr>
    </w:p>
    <w:tbl>
      <w:tblPr>
        <w:tblpPr w:leftFromText="142" w:rightFromText="142" w:bottomFromText="200" w:vertAnchor="page" w:horzAnchor="margin" w:tblpY="6190"/>
        <w:tblW w:w="9855" w:type="dxa"/>
        <w:tblInd w:w="108" w:type="dxa"/>
        <w:tblLook w:val="04A0" w:firstRow="1" w:lastRow="0" w:firstColumn="1" w:lastColumn="0" w:noHBand="0" w:noVBand="1"/>
      </w:tblPr>
      <w:tblGrid>
        <w:gridCol w:w="909"/>
        <w:gridCol w:w="333"/>
        <w:gridCol w:w="786"/>
        <w:gridCol w:w="664"/>
        <w:gridCol w:w="110"/>
        <w:gridCol w:w="499"/>
        <w:gridCol w:w="140"/>
        <w:gridCol w:w="69"/>
        <w:gridCol w:w="848"/>
        <w:gridCol w:w="807"/>
        <w:gridCol w:w="330"/>
        <w:gridCol w:w="283"/>
        <w:gridCol w:w="125"/>
        <w:gridCol w:w="99"/>
        <w:gridCol w:w="357"/>
        <w:gridCol w:w="460"/>
        <w:gridCol w:w="423"/>
        <w:gridCol w:w="236"/>
        <w:gridCol w:w="147"/>
        <w:gridCol w:w="432"/>
        <w:gridCol w:w="195"/>
        <w:gridCol w:w="1603"/>
      </w:tblGrid>
      <w:tr w:rsidR="008667D5">
        <w:tc>
          <w:tcPr>
            <w:tcW w:w="9854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667D5" w:rsidRDefault="009D5B1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Avviso esplorativo di manifestazione di interesse istanza di concessione del demanio idroviario di Regione Lombardia </w:t>
            </w:r>
          </w:p>
          <w:p w:rsidR="008667D5" w:rsidRDefault="009D5B1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3" behindDoc="0" locked="0" layoutInCell="1" allowOverlap="1">
                  <wp:simplePos x="0" y="0"/>
                  <wp:positionH relativeFrom="column">
                    <wp:posOffset>-83820</wp:posOffset>
                  </wp:positionH>
                  <wp:positionV relativeFrom="paragraph">
                    <wp:posOffset>-309245</wp:posOffset>
                  </wp:positionV>
                  <wp:extent cx="2084070" cy="511175"/>
                  <wp:effectExtent l="0" t="0" r="0" b="0"/>
                  <wp:wrapTight wrapText="bothSides">
                    <wp:wrapPolygon edited="0">
                      <wp:start x="-46" y="0"/>
                      <wp:lineTo x="-46" y="20881"/>
                      <wp:lineTo x="21318" y="20881"/>
                      <wp:lineTo x="21318" y="0"/>
                      <wp:lineTo x="-46" y="0"/>
                    </wp:wrapPolygon>
                  </wp:wrapTight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070" cy="51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( R.R. 27 ottobre 2015, n.9 – artt. 20,21)</w:t>
            </w:r>
          </w:p>
        </w:tc>
      </w:tr>
      <w:tr w:rsidR="008667D5">
        <w:tc>
          <w:tcPr>
            <w:tcW w:w="908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Prot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. n.</w:t>
            </w:r>
          </w:p>
        </w:tc>
        <w:tc>
          <w:tcPr>
            <w:tcW w:w="1893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667D5" w:rsidRDefault="009D5B14" w:rsidP="009E1673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 w:rsidRPr="009D5B14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0001</w:t>
            </w:r>
            <w:r w:rsidR="009E1673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6461</w:t>
            </w:r>
            <w:r w:rsidRPr="009D5B14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/2020</w:t>
            </w:r>
          </w:p>
        </w:tc>
        <w:tc>
          <w:tcPr>
            <w:tcW w:w="70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Data</w:t>
            </w:r>
          </w:p>
        </w:tc>
        <w:tc>
          <w:tcPr>
            <w:tcW w:w="2393" w:type="dxa"/>
            <w:gridSpan w:val="5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667D5" w:rsidRDefault="009E1673" w:rsidP="009E1673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07</w:t>
            </w:r>
            <w:r w:rsidR="009D5B14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.0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7</w:t>
            </w:r>
            <w:r w:rsidR="009D5B14"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.2020</w:t>
            </w:r>
          </w:p>
        </w:tc>
        <w:tc>
          <w:tcPr>
            <w:tcW w:w="1722" w:type="dxa"/>
            <w:gridSpan w:val="6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Periodo pubblicazione</w:t>
            </w:r>
          </w:p>
        </w:tc>
        <w:tc>
          <w:tcPr>
            <w:tcW w:w="2230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15  GIORNI</w:t>
            </w:r>
          </w:p>
        </w:tc>
      </w:tr>
      <w:tr w:rsidR="008667D5">
        <w:tc>
          <w:tcPr>
            <w:tcW w:w="9854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667D5" w:rsidRDefault="009D5B1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Tipologia e ubicazione concessione</w:t>
            </w:r>
          </w:p>
        </w:tc>
      </w:tr>
      <w:tr w:rsidR="008667D5">
        <w:tc>
          <w:tcPr>
            <w:tcW w:w="4357" w:type="dxa"/>
            <w:gridSpan w:val="9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667D5" w:rsidRDefault="009D5B14" w:rsidP="009D5B14">
            <w:pPr>
              <w:spacing w:line="276" w:lineRule="auto"/>
              <w:rPr>
                <w:rFonts w:ascii="Calibri" w:eastAsia="Times New Roman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i/>
                <w:sz w:val="22"/>
                <w:szCs w:val="22"/>
                <w:lang w:eastAsia="en-US"/>
              </w:rPr>
              <w:t xml:space="preserve">Nuova concessione </w:t>
            </w:r>
          </w:p>
        </w:tc>
        <w:tc>
          <w:tcPr>
            <w:tcW w:w="2001" w:type="dxa"/>
            <w:gridSpan w:val="6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ditta/richiedente</w:t>
            </w:r>
          </w:p>
        </w:tc>
        <w:tc>
          <w:tcPr>
            <w:tcW w:w="3496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667D5" w:rsidRDefault="009E1673">
            <w:pPr>
              <w:widowControl/>
              <w:suppressAutoHyphens w:val="0"/>
              <w:jc w:val="center"/>
              <w:rPr>
                <w:rFonts w:ascii="Arial" w:eastAsia="Microsoft YaHei" w:hAnsi="Arial" w:cs="Arial"/>
                <w:b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ascii="Arial" w:eastAsia="Microsoft YaHei" w:hAnsi="Arial" w:cs="Arial"/>
                <w:b/>
                <w:kern w:val="0"/>
                <w:sz w:val="20"/>
                <w:szCs w:val="20"/>
                <w:lang w:eastAsia="it-IT" w:bidi="ar-SA"/>
              </w:rPr>
              <w:t>Origi Maurizio</w:t>
            </w:r>
          </w:p>
        </w:tc>
      </w:tr>
      <w:tr w:rsidR="008667D5">
        <w:tc>
          <w:tcPr>
            <w:tcW w:w="12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453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D5" w:rsidRDefault="009E1673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Chignolo Po</w:t>
            </w:r>
          </w:p>
        </w:tc>
        <w:tc>
          <w:tcPr>
            <w:tcW w:w="17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Area Vasta</w:t>
            </w:r>
          </w:p>
        </w:tc>
        <w:tc>
          <w:tcPr>
            <w:tcW w:w="2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667D5" w:rsidRDefault="009E1673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PV</w:t>
            </w:r>
          </w:p>
        </w:tc>
      </w:tr>
      <w:tr w:rsidR="008667D5">
        <w:tc>
          <w:tcPr>
            <w:tcW w:w="12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località</w:t>
            </w:r>
          </w:p>
        </w:tc>
        <w:tc>
          <w:tcPr>
            <w:tcW w:w="2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D5" w:rsidRDefault="008667D5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8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Coord.geografiche</w:t>
            </w:r>
            <w:proofErr w:type="spellEnd"/>
          </w:p>
        </w:tc>
        <w:tc>
          <w:tcPr>
            <w:tcW w:w="20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D5" w:rsidRDefault="008667D5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6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667D5" w:rsidRDefault="008667D5">
            <w:pPr>
              <w:spacing w:line="276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</w:p>
        </w:tc>
      </w:tr>
      <w:tr w:rsidR="008667D5">
        <w:tc>
          <w:tcPr>
            <w:tcW w:w="124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Rif. catastali</w:t>
            </w:r>
          </w:p>
        </w:tc>
        <w:tc>
          <w:tcPr>
            <w:tcW w:w="1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comune</w:t>
            </w:r>
          </w:p>
        </w:tc>
        <w:tc>
          <w:tcPr>
            <w:tcW w:w="2473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667D5" w:rsidRDefault="009E1673" w:rsidP="009E1673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CHIGNOLO PO</w:t>
            </w:r>
          </w:p>
        </w:tc>
        <w:tc>
          <w:tcPr>
            <w:tcW w:w="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Foglio</w:t>
            </w:r>
          </w:p>
        </w:tc>
        <w:tc>
          <w:tcPr>
            <w:tcW w:w="1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667D5" w:rsidRDefault="009E1673" w:rsidP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209</w:t>
            </w:r>
          </w:p>
        </w:tc>
        <w:tc>
          <w:tcPr>
            <w:tcW w:w="1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Mappale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8667D5" w:rsidRDefault="009E1673" w:rsidP="009E1673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FRONT. 149</w:t>
            </w:r>
          </w:p>
        </w:tc>
      </w:tr>
      <w:tr w:rsidR="008667D5">
        <w:tc>
          <w:tcPr>
            <w:tcW w:w="9854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667D5" w:rsidRDefault="009D5B14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Estensione e durata concessione</w:t>
            </w:r>
          </w:p>
        </w:tc>
      </w:tr>
      <w:tr w:rsidR="008667D5">
        <w:tc>
          <w:tcPr>
            <w:tcW w:w="2027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Superficie a terra </w:t>
            </w:r>
          </w:p>
        </w:tc>
        <w:tc>
          <w:tcPr>
            <w:tcW w:w="1413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D5" w:rsidRDefault="009E1673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5,00</w:t>
            </w:r>
          </w:p>
        </w:tc>
        <w:tc>
          <w:tcPr>
            <w:tcW w:w="2054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Spazio acqueo</w:t>
            </w:r>
          </w:p>
        </w:tc>
        <w:tc>
          <w:tcPr>
            <w:tcW w:w="1324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667D5" w:rsidRDefault="009E1673" w:rsidP="009E1673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M</w:t>
            </w:r>
            <w:r w:rsidR="009D5B14">
              <w:rPr>
                <w:rFonts w:ascii="Calibri" w:hAnsi="Calibri" w:cs="Calibri"/>
                <w:sz w:val="22"/>
                <w:szCs w:val="22"/>
                <w:lang w:eastAsia="en-US"/>
              </w:rPr>
              <w:t>q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. 2,5 </w:t>
            </w:r>
          </w:p>
        </w:tc>
        <w:tc>
          <w:tcPr>
            <w:tcW w:w="1238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Pontili</w:t>
            </w:r>
          </w:p>
        </w:tc>
        <w:tc>
          <w:tcPr>
            <w:tcW w:w="17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8667D5" w:rsidRDefault="009E1673" w:rsidP="009E1673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M</w:t>
            </w:r>
            <w:r w:rsidR="009D5B14">
              <w:rPr>
                <w:rFonts w:ascii="Calibri" w:hAnsi="Calibri" w:cs="Calibri"/>
                <w:sz w:val="22"/>
                <w:szCs w:val="22"/>
                <w:lang w:eastAsia="en-US"/>
              </w:rPr>
              <w:t>q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7,5</w:t>
            </w:r>
            <w:r w:rsidR="009D5B14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667D5">
        <w:tc>
          <w:tcPr>
            <w:tcW w:w="2027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Unità navali n.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054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Periodo richiesto </w:t>
            </w:r>
          </w:p>
        </w:tc>
        <w:tc>
          <w:tcPr>
            <w:tcW w:w="2130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8667D5" w:rsidRDefault="009D5B14">
            <w:pPr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Dal :   01-01-2020</w:t>
            </w:r>
          </w:p>
        </w:tc>
        <w:tc>
          <w:tcPr>
            <w:tcW w:w="2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8667D5" w:rsidRDefault="009D5B14" w:rsidP="009E1673">
            <w:pPr>
              <w:spacing w:line="276" w:lineRule="auto"/>
              <w:rPr>
                <w:rFonts w:ascii="Calibri" w:eastAsia="Times New Roman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al:  31-12-20</w:t>
            </w:r>
            <w:r w:rsidR="009E1673">
              <w:rPr>
                <w:rFonts w:ascii="Calibri" w:hAnsi="Calibri" w:cs="Calibri"/>
                <w:sz w:val="22"/>
                <w:szCs w:val="22"/>
                <w:lang w:eastAsia="en-US"/>
              </w:rPr>
              <w:t>23</w:t>
            </w:r>
          </w:p>
        </w:tc>
      </w:tr>
      <w:tr w:rsidR="008667D5">
        <w:tc>
          <w:tcPr>
            <w:tcW w:w="9854" w:type="dxa"/>
            <w:gridSpan w:val="2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8667D5" w:rsidRDefault="009D5B14">
            <w:pPr>
              <w:spacing w:line="276" w:lineRule="auto"/>
              <w:jc w:val="both"/>
              <w:rPr>
                <w:rFonts w:ascii="Calibri" w:eastAsia="Times New Roman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Eventuali opposizioni e/o domande concorrenti dovranno essere presentate alla scrivente Agenzia, a pena l’inammissibilità, a mezzo RAR o via PEC al seguente indirizzo </w:t>
            </w:r>
            <w:hyperlink r:id="rId9">
              <w:r>
                <w:rPr>
                  <w:rFonts w:ascii="Calibri" w:eastAsia="Times New Roman" w:hAnsi="Calibri" w:cs="Calibri"/>
                  <w:color w:val="0000FF" w:themeColor="hyperlink"/>
                  <w:kern w:val="0"/>
                  <w:sz w:val="22"/>
                  <w:szCs w:val="22"/>
                  <w:u w:val="single"/>
                  <w:lang w:eastAsia="it-IT" w:bidi="ar-SA"/>
                </w:rPr>
                <w:t>navigazione.lombarda@cert.agenziapo.it</w:t>
              </w:r>
            </w:hyperlink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, entro trenta giorni dalla data di inizio della pubblicazione del presente Avviso.</w:t>
            </w:r>
          </w:p>
        </w:tc>
      </w:tr>
    </w:tbl>
    <w:p w:rsidR="008667D5" w:rsidRDefault="008667D5">
      <w:pPr>
        <w:widowControl/>
        <w:rPr>
          <w:rFonts w:ascii="Calibri" w:hAnsi="Calibri" w:cs="Calibri"/>
          <w:color w:val="000000"/>
        </w:rPr>
      </w:pPr>
    </w:p>
    <w:p w:rsidR="008667D5" w:rsidRDefault="008667D5">
      <w:pPr>
        <w:spacing w:before="120"/>
        <w:jc w:val="both"/>
        <w:rPr>
          <w:rFonts w:ascii="Calibri" w:hAnsi="Calibri" w:cs="Calibri"/>
          <w:spacing w:val="-5"/>
          <w:sz w:val="22"/>
          <w:szCs w:val="22"/>
        </w:rPr>
      </w:pPr>
    </w:p>
    <w:p w:rsidR="008667D5" w:rsidRDefault="008667D5">
      <w:pPr>
        <w:spacing w:before="120"/>
        <w:jc w:val="both"/>
        <w:rPr>
          <w:rFonts w:ascii="Calibri" w:hAnsi="Calibri" w:cs="Calibri"/>
          <w:spacing w:val="-5"/>
          <w:sz w:val="22"/>
          <w:szCs w:val="22"/>
        </w:rPr>
      </w:pPr>
    </w:p>
    <w:p w:rsidR="008667D5" w:rsidRDefault="009D5B14">
      <w:pPr>
        <w:ind w:left="5387"/>
        <w:jc w:val="center"/>
        <w:rPr>
          <w:rFonts w:asciiTheme="minorHAnsi" w:hAnsiTheme="minorHAnsi" w:cs="Calibri"/>
          <w:spacing w:val="-5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Il Dirigente</w:t>
      </w:r>
    </w:p>
    <w:p w:rsidR="008667D5" w:rsidRDefault="009D5B14">
      <w:pPr>
        <w:ind w:left="5387"/>
        <w:jc w:val="center"/>
        <w:rPr>
          <w:rFonts w:asciiTheme="minorHAnsi" w:hAnsiTheme="minorHAnsi" w:cs="Calibri"/>
          <w:spacing w:val="-5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Dr. Ing. Ettore </w:t>
      </w:r>
      <w:proofErr w:type="spellStart"/>
      <w:r>
        <w:rPr>
          <w:rFonts w:asciiTheme="minorHAnsi" w:hAnsiTheme="minorHAnsi" w:cs="Calibri"/>
          <w:sz w:val="22"/>
          <w:szCs w:val="22"/>
        </w:rPr>
        <w:t>Alberani</w:t>
      </w:r>
      <w:proofErr w:type="spellEnd"/>
    </w:p>
    <w:sectPr w:rsidR="008667D5">
      <w:headerReference w:type="default" r:id="rId10"/>
      <w:pgSz w:w="11906" w:h="16838"/>
      <w:pgMar w:top="2155" w:right="1134" w:bottom="1769" w:left="1134" w:header="709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940" w:rsidRDefault="009D5B14">
      <w:r>
        <w:separator/>
      </w:r>
    </w:p>
  </w:endnote>
  <w:endnote w:type="continuationSeparator" w:id="0">
    <w:p w:rsidR="00C13940" w:rsidRDefault="009D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940" w:rsidRDefault="009D5B14">
      <w:r>
        <w:separator/>
      </w:r>
    </w:p>
  </w:footnote>
  <w:footnote w:type="continuationSeparator" w:id="0">
    <w:p w:rsidR="00C13940" w:rsidRDefault="009D5B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7D5" w:rsidRDefault="009D5B14">
    <w:pPr>
      <w:pStyle w:val="Intestazione"/>
      <w:tabs>
        <w:tab w:val="clear" w:pos="4819"/>
        <w:tab w:val="clear" w:pos="9638"/>
        <w:tab w:val="center" w:pos="0"/>
      </w:tabs>
    </w:pPr>
    <w:r>
      <w:rPr>
        <w:noProof/>
        <w:lang w:eastAsia="it-IT" w:bidi="ar-SA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-668655</wp:posOffset>
          </wp:positionH>
          <wp:positionV relativeFrom="paragraph">
            <wp:posOffset>-375285</wp:posOffset>
          </wp:positionV>
          <wp:extent cx="7532370" cy="2188210"/>
          <wp:effectExtent l="0" t="0" r="0" b="0"/>
          <wp:wrapTopAndBottom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2370" cy="2188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667D5" w:rsidRDefault="008667D5">
    <w:pPr>
      <w:pStyle w:val="Intestazione"/>
      <w:tabs>
        <w:tab w:val="clear" w:pos="4819"/>
        <w:tab w:val="clear" w:pos="9638"/>
        <w:tab w:val="center" w:pos="0"/>
      </w:tabs>
    </w:pPr>
  </w:p>
  <w:p w:rsidR="008667D5" w:rsidRDefault="008667D5">
    <w:pPr>
      <w:pStyle w:val="Intestazione"/>
      <w:tabs>
        <w:tab w:val="clear" w:pos="4819"/>
        <w:tab w:val="clear" w:pos="9638"/>
        <w:tab w:val="center" w:pos="0"/>
      </w:tabs>
    </w:pPr>
  </w:p>
  <w:p w:rsidR="008667D5" w:rsidRDefault="008667D5">
    <w:pPr>
      <w:pStyle w:val="Intestazione"/>
      <w:tabs>
        <w:tab w:val="clear" w:pos="4819"/>
        <w:tab w:val="clear" w:pos="9638"/>
        <w:tab w:val="center" w:pos="0"/>
      </w:tabs>
    </w:pPr>
  </w:p>
  <w:p w:rsidR="008667D5" w:rsidRDefault="008667D5">
    <w:pPr>
      <w:pStyle w:val="Intestazione"/>
      <w:tabs>
        <w:tab w:val="clear" w:pos="4819"/>
        <w:tab w:val="clear" w:pos="9638"/>
        <w:tab w:val="center" w:pos="0"/>
      </w:tabs>
    </w:pPr>
  </w:p>
  <w:p w:rsidR="008667D5" w:rsidRDefault="008667D5">
    <w:pPr>
      <w:pStyle w:val="Intestazione"/>
      <w:tabs>
        <w:tab w:val="clear" w:pos="4819"/>
        <w:tab w:val="clear" w:pos="9638"/>
        <w:tab w:val="center" w:pos="0"/>
      </w:tabs>
    </w:pPr>
  </w:p>
  <w:p w:rsidR="008667D5" w:rsidRDefault="008667D5">
    <w:pPr>
      <w:pStyle w:val="Intestazione"/>
      <w:tabs>
        <w:tab w:val="clear" w:pos="4819"/>
        <w:tab w:val="clear" w:pos="9638"/>
        <w:tab w:val="center" w:pos="0"/>
      </w:tabs>
    </w:pPr>
  </w:p>
  <w:p w:rsidR="008667D5" w:rsidRDefault="008667D5">
    <w:pPr>
      <w:pStyle w:val="Intestazione"/>
      <w:tabs>
        <w:tab w:val="clear" w:pos="4819"/>
        <w:tab w:val="clear" w:pos="9638"/>
        <w:tab w:val="center" w:pos="0"/>
      </w:tabs>
    </w:pPr>
  </w:p>
  <w:p w:rsidR="008667D5" w:rsidRDefault="008667D5">
    <w:pPr>
      <w:pStyle w:val="Intestazione"/>
      <w:tabs>
        <w:tab w:val="clear" w:pos="4819"/>
        <w:tab w:val="clear" w:pos="9638"/>
        <w:tab w:val="center" w:pos="0"/>
      </w:tabs>
    </w:pPr>
  </w:p>
  <w:p w:rsidR="008667D5" w:rsidRDefault="008667D5">
    <w:pPr>
      <w:pStyle w:val="Intestazione"/>
      <w:tabs>
        <w:tab w:val="clear" w:pos="4819"/>
        <w:tab w:val="clear" w:pos="9638"/>
        <w:tab w:val="center" w:pos="0"/>
      </w:tabs>
    </w:pPr>
  </w:p>
  <w:p w:rsidR="008667D5" w:rsidRDefault="008667D5">
    <w:pPr>
      <w:pStyle w:val="Intestazione"/>
      <w:tabs>
        <w:tab w:val="clear" w:pos="4819"/>
        <w:tab w:val="clear" w:pos="9638"/>
        <w:tab w:val="center" w:pos="0"/>
      </w:tabs>
    </w:pPr>
  </w:p>
  <w:p w:rsidR="008667D5" w:rsidRDefault="009D5B14">
    <w:pPr>
      <w:pStyle w:val="Intestazione"/>
      <w:rPr>
        <w:rFonts w:ascii="Calibri" w:hAnsi="Calibri" w:cs="Calibri"/>
        <w:b/>
        <w:color w:val="808080"/>
        <w:sz w:val="20"/>
        <w:szCs w:val="20"/>
      </w:rPr>
    </w:pPr>
    <w:r>
      <w:rPr>
        <w:rFonts w:ascii="Calibri" w:hAnsi="Calibri" w:cs="Calibri"/>
        <w:b/>
        <w:color w:val="808080"/>
        <w:sz w:val="20"/>
        <w:szCs w:val="20"/>
      </w:rPr>
      <w:t>Area Navigazione, Idrovie e Porti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7D5"/>
    <w:rsid w:val="00284D66"/>
    <w:rsid w:val="00363CDC"/>
    <w:rsid w:val="008667D5"/>
    <w:rsid w:val="009D5B14"/>
    <w:rsid w:val="009E1673"/>
    <w:rsid w:val="00C1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Lucida Sans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4BF4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D22F38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st">
    <w:name w:val="st"/>
    <w:qFormat/>
    <w:rsid w:val="006757A2"/>
  </w:style>
  <w:style w:type="character" w:customStyle="1" w:styleId="Enfasi">
    <w:name w:val="Enfasi"/>
    <w:uiPriority w:val="20"/>
    <w:qFormat/>
    <w:rsid w:val="006757A2"/>
    <w:rPr>
      <w:i/>
      <w:iCs/>
    </w:rPr>
  </w:style>
  <w:style w:type="character" w:styleId="Enfasigrassetto">
    <w:name w:val="Strong"/>
    <w:uiPriority w:val="22"/>
    <w:qFormat/>
    <w:rsid w:val="006757A2"/>
    <w:rPr>
      <w:b/>
      <w:bCs/>
    </w:rPr>
  </w:style>
  <w:style w:type="character" w:customStyle="1" w:styleId="st1">
    <w:name w:val="st1"/>
    <w:qFormat/>
    <w:rsid w:val="00DE709F"/>
  </w:style>
  <w:style w:type="character" w:styleId="Testosegnaposto">
    <w:name w:val="Placeholder Text"/>
    <w:basedOn w:val="Carpredefinitoparagrafo"/>
    <w:uiPriority w:val="99"/>
    <w:semiHidden/>
    <w:qFormat/>
    <w:rsid w:val="00E6038C"/>
    <w:rPr>
      <w:color w:val="808080"/>
    </w:rPr>
  </w:style>
  <w:style w:type="character" w:customStyle="1" w:styleId="Stile1">
    <w:name w:val="Stile1"/>
    <w:basedOn w:val="Carpredefinitoparagrafo"/>
    <w:qFormat/>
    <w:rsid w:val="00536E60"/>
  </w:style>
  <w:style w:type="character" w:customStyle="1" w:styleId="Stile2">
    <w:name w:val="Stile2"/>
    <w:basedOn w:val="Stile1"/>
    <w:qFormat/>
    <w:rsid w:val="00CD57FB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65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261446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arial">
    <w:name w:val="arial"/>
    <w:basedOn w:val="Normale"/>
    <w:qFormat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22F38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F86B3B"/>
    <w:pPr>
      <w:ind w:left="720"/>
      <w:contextualSpacing/>
    </w:pPr>
    <w:rPr>
      <w:rFonts w:cs="Mangal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61446"/>
  </w:style>
  <w:style w:type="table" w:styleId="Grigliatabella">
    <w:name w:val="Table Grid"/>
    <w:basedOn w:val="Tabellanormale"/>
    <w:uiPriority w:val="59"/>
    <w:rsid w:val="00412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">
    <w:name w:val="Light List"/>
    <w:basedOn w:val="Tabellanormale"/>
    <w:uiPriority w:val="61"/>
    <w:rsid w:val="00654BF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Calendario1">
    <w:name w:val="Calendario 1"/>
    <w:basedOn w:val="Tabellanormale"/>
    <w:uiPriority w:val="99"/>
    <w:qFormat/>
    <w:rsid w:val="00654BF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suppressAutoHyphens/>
    </w:pPr>
    <w:rPr>
      <w:rFonts w:eastAsia="Arial Unicode MS" w:cs="Lucida Sans"/>
      <w:kern w:val="2"/>
      <w:sz w:val="24"/>
      <w:szCs w:val="24"/>
      <w:lang w:eastAsia="hi-IN" w:bidi="hi-IN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54BF4"/>
    <w:pPr>
      <w:keepNext/>
      <w:keepLines/>
      <w:widowControl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TestofumettoCarattere">
    <w:name w:val="Testo fumetto Carattere"/>
    <w:link w:val="Testofumetto"/>
    <w:uiPriority w:val="99"/>
    <w:semiHidden/>
    <w:qFormat/>
    <w:rsid w:val="00D22F38"/>
    <w:rPr>
      <w:rFonts w:ascii="Tahoma" w:eastAsia="Arial Unicode MS" w:hAnsi="Tahoma" w:cs="Mangal"/>
      <w:kern w:val="2"/>
      <w:sz w:val="16"/>
      <w:szCs w:val="14"/>
      <w:lang w:eastAsia="hi-IN" w:bidi="hi-IN"/>
    </w:rPr>
  </w:style>
  <w:style w:type="character" w:customStyle="1" w:styleId="st">
    <w:name w:val="st"/>
    <w:qFormat/>
    <w:rsid w:val="006757A2"/>
  </w:style>
  <w:style w:type="character" w:customStyle="1" w:styleId="Enfasi">
    <w:name w:val="Enfasi"/>
    <w:uiPriority w:val="20"/>
    <w:qFormat/>
    <w:rsid w:val="006757A2"/>
    <w:rPr>
      <w:i/>
      <w:iCs/>
    </w:rPr>
  </w:style>
  <w:style w:type="character" w:styleId="Enfasigrassetto">
    <w:name w:val="Strong"/>
    <w:uiPriority w:val="22"/>
    <w:qFormat/>
    <w:rsid w:val="006757A2"/>
    <w:rPr>
      <w:b/>
      <w:bCs/>
    </w:rPr>
  </w:style>
  <w:style w:type="character" w:customStyle="1" w:styleId="st1">
    <w:name w:val="st1"/>
    <w:qFormat/>
    <w:rsid w:val="00DE709F"/>
  </w:style>
  <w:style w:type="character" w:styleId="Testosegnaposto">
    <w:name w:val="Placeholder Text"/>
    <w:basedOn w:val="Carpredefinitoparagrafo"/>
    <w:uiPriority w:val="99"/>
    <w:semiHidden/>
    <w:qFormat/>
    <w:rsid w:val="00E6038C"/>
    <w:rPr>
      <w:color w:val="808080"/>
    </w:rPr>
  </w:style>
  <w:style w:type="character" w:customStyle="1" w:styleId="Stile1">
    <w:name w:val="Stile1"/>
    <w:basedOn w:val="Carpredefinitoparagrafo"/>
    <w:qFormat/>
    <w:rsid w:val="00536E60"/>
  </w:style>
  <w:style w:type="character" w:customStyle="1" w:styleId="Stile2">
    <w:name w:val="Stile2"/>
    <w:basedOn w:val="Stile1"/>
    <w:qFormat/>
    <w:rsid w:val="00CD57FB"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654B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llegamentoInternetvisitato">
    <w:name w:val="Collegamento Internet visitato"/>
    <w:basedOn w:val="Carpredefinitoparagrafo"/>
    <w:uiPriority w:val="99"/>
    <w:semiHidden/>
    <w:unhideWhenUsed/>
    <w:rsid w:val="00261446"/>
    <w:rPr>
      <w:color w:val="800080" w:themeColor="followedHyperlink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Intestazione1">
    <w:name w:val="Intestazione1"/>
    <w:basedOn w:val="Normale"/>
    <w:next w:val="Corpotesto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Didascalia1">
    <w:name w:val="Didascalia1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Intestazionetabella">
    <w:name w:val="Intestazione tabella"/>
    <w:basedOn w:val="Contenutotabella"/>
    <w:qFormat/>
    <w:pPr>
      <w:jc w:val="center"/>
    </w:pPr>
    <w:rPr>
      <w:b/>
      <w:bCs/>
    </w:rPr>
  </w:style>
  <w:style w:type="paragraph" w:customStyle="1" w:styleId="Lineaorizzontale">
    <w:name w:val="Linea orizzontale"/>
    <w:basedOn w:val="Normale"/>
    <w:next w:val="Corpotesto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arial">
    <w:name w:val="arial"/>
    <w:basedOn w:val="Normale"/>
    <w:qFormat/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22F38"/>
    <w:rPr>
      <w:rFonts w:ascii="Tahoma" w:hAnsi="Tahoma" w:cs="Mangal"/>
      <w:sz w:val="16"/>
      <w:szCs w:val="14"/>
    </w:rPr>
  </w:style>
  <w:style w:type="paragraph" w:styleId="Paragrafoelenco">
    <w:name w:val="List Paragraph"/>
    <w:basedOn w:val="Normale"/>
    <w:uiPriority w:val="34"/>
    <w:qFormat/>
    <w:rsid w:val="00F86B3B"/>
    <w:pPr>
      <w:ind w:left="720"/>
      <w:contextualSpacing/>
    </w:pPr>
    <w:rPr>
      <w:rFonts w:cs="Mangal"/>
      <w:szCs w:val="2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261446"/>
  </w:style>
  <w:style w:type="table" w:styleId="Grigliatabella">
    <w:name w:val="Table Grid"/>
    <w:basedOn w:val="Tabellanormale"/>
    <w:uiPriority w:val="59"/>
    <w:rsid w:val="004122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Elencochiaro">
    <w:name w:val="Light List"/>
    <w:basedOn w:val="Tabellanormale"/>
    <w:uiPriority w:val="61"/>
    <w:rsid w:val="00654BF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Calendario1">
    <w:name w:val="Calendario 1"/>
    <w:basedOn w:val="Tabellanormale"/>
    <w:uiPriority w:val="99"/>
    <w:qFormat/>
    <w:rsid w:val="00654BF4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wordWrap/>
        <w:spacing w:beforeLines="0" w:afterLines="0" w:line="240" w:lineRule="auto"/>
      </w:pPr>
      <w:rPr>
        <w:rFonts w:asciiTheme="minorHAnsi" w:hAnsiTheme="minorHAnsi"/>
        <w:b/>
        <w:i w:val="0"/>
        <w:color w:val="000000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avigazione.lombarda@cert.agenziap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E6575-78E6-42AB-A7E1-F6499CE7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AIPO - Parma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gravantemarco</dc:creator>
  <cp:lastModifiedBy>gravantemarco</cp:lastModifiedBy>
  <cp:revision>3</cp:revision>
  <cp:lastPrinted>2017-05-15T07:26:00Z</cp:lastPrinted>
  <dcterms:created xsi:type="dcterms:W3CDTF">2020-07-16T06:10:00Z</dcterms:created>
  <dcterms:modified xsi:type="dcterms:W3CDTF">2020-07-16T06:14:00Z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AIPO - Parma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