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rPr/>
      </w:pPr>
      <w:r>
        <w:rPr/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tabs>
          <w:tab w:val="clear" w:pos="347"/>
          <w:tab w:val="left" w:pos="0" w:leader="none"/>
        </w:tabs>
        <w:suppressAutoHyphens w:val="false"/>
        <w:jc w:val="both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eastAsia="it-IT" w:bidi="ar-SA"/>
        </w:rPr>
        <w:t xml:space="preserve">Fasc.  </w:t>
      </w: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val="it-IT" w:eastAsia="it-IT" w:bidi="ar-SA"/>
        </w:rPr>
        <w:t>337</w:t>
      </w: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eastAsia="it-IT" w:bidi="ar-SA"/>
        </w:rPr>
        <w:t>/A</w:t>
      </w:r>
    </w:p>
    <w:p>
      <w:pPr>
        <w:pStyle w:val="Normal"/>
        <w:widowControl/>
        <w:tabs>
          <w:tab w:val="clear" w:pos="347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tbl>
      <w:tblPr>
        <w:tblpPr w:bottomFromText="200" w:horzAnchor="margin" w:leftFromText="142" w:rightFromText="142" w:tblpX="0" w:tblpY="5656" w:topFromText="0" w:vertAnchor="page"/>
        <w:tblW w:w="98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"/>
        <w:gridCol w:w="321"/>
        <w:gridCol w:w="786"/>
        <w:gridCol w:w="674"/>
        <w:gridCol w:w="112"/>
        <w:gridCol w:w="499"/>
        <w:gridCol w:w="140"/>
        <w:gridCol w:w="69"/>
        <w:gridCol w:w="849"/>
        <w:gridCol w:w="807"/>
        <w:gridCol w:w="328"/>
        <w:gridCol w:w="282"/>
        <w:gridCol w:w="64"/>
        <w:gridCol w:w="63"/>
        <w:gridCol w:w="98"/>
        <w:gridCol w:w="818"/>
        <w:gridCol w:w="423"/>
        <w:gridCol w:w="245"/>
        <w:gridCol w:w="144"/>
        <w:gridCol w:w="143"/>
        <w:gridCol w:w="478"/>
        <w:gridCol w:w="1610"/>
      </w:tblGrid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Avviso esplorativo di manifestazione di interesse istanza di concessione del demanio idroviario di Regione Lombardia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131" y="0"/>
                      <wp:lineTo x="-131" y="20624"/>
                      <wp:lineTo x="21269" y="20624"/>
                      <wp:lineTo x="21269" y="0"/>
                      <wp:lineTo x="-13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333333"/>
                <w:spacing w:val="0"/>
                <w:kern w:val="2"/>
                <w:sz w:val="22"/>
                <w:szCs w:val="22"/>
                <w:lang w:val="it-IT" w:eastAsia="hi-IN" w:bidi="hi-IN"/>
              </w:rPr>
              <w:t>00031</w:t>
            </w:r>
            <w:r>
              <w:rPr>
                <w:rFonts w:eastAsia="Arial Unicode MS"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333333"/>
                <w:spacing w:val="0"/>
                <w:kern w:val="2"/>
                <w:sz w:val="22"/>
                <w:szCs w:val="22"/>
                <w:lang w:val="it-IT" w:eastAsia="hi-IN" w:bidi="hi-IN"/>
              </w:rPr>
              <w:t>514</w:t>
            </w:r>
            <w:r>
              <w:rPr>
                <w:rFonts w:cs="Calibri" w:ascii="Calibri" w:hAnsi="Calibri" w:asciiTheme="minorHAnsi" w:cstheme="minorHAnsi" w:hAnsiTheme="minorHAnsi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>/2020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Arial Unicode MS" w:cs="Calibri" w:ascii="Calibri" w:hAnsi="Calibri" w:asciiTheme="minorHAnsi" w:cstheme="minorHAnsi" w:hAnsiTheme="minorHAnsi"/>
                <w:color w:val="auto"/>
                <w:kern w:val="2"/>
                <w:sz w:val="22"/>
                <w:szCs w:val="22"/>
                <w:lang w:val="it-IT" w:eastAsia="hi-IN" w:bidi="hi-IN"/>
              </w:rPr>
              <w:t>11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/</w:t>
            </w:r>
            <w:r>
              <w:rPr>
                <w:rFonts w:eastAsia="Arial Unicode MS" w:cs="Calibri" w:ascii="Calibri" w:hAnsi="Calibri" w:asciiTheme="minorHAnsi" w:cstheme="minorHAnsi" w:hAnsiTheme="minorHAnsi"/>
                <w:color w:val="auto"/>
                <w:kern w:val="2"/>
                <w:sz w:val="22"/>
                <w:szCs w:val="22"/>
                <w:lang w:val="it-IT" w:eastAsia="hi-IN" w:bidi="hi-IN"/>
              </w:rPr>
              <w:t>12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/2020</w:t>
            </w:r>
          </w:p>
        </w:tc>
        <w:tc>
          <w:tcPr>
            <w:tcW w:w="172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1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i/>
                <w:sz w:val="22"/>
                <w:szCs w:val="22"/>
                <w:lang w:eastAsia="en-US"/>
              </w:rPr>
              <w:t xml:space="preserve">Tipologia : </w:t>
            </w:r>
            <w:r>
              <w:rPr>
                <w:rFonts w:eastAsia="Times New Roman" w:cs="Calibri" w:ascii="Calibri" w:hAnsi="Calibri"/>
                <w:i/>
                <w:color w:val="auto"/>
                <w:kern w:val="2"/>
                <w:sz w:val="22"/>
                <w:szCs w:val="22"/>
                <w:lang w:val="it-IT" w:eastAsia="en-US" w:bidi="hi-IN"/>
              </w:rPr>
              <w:t>rinnovo</w:t>
            </w:r>
          </w:p>
        </w:tc>
        <w:tc>
          <w:tcPr>
            <w:tcW w:w="148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Richiedente</w:t>
            </w:r>
          </w:p>
        </w:tc>
        <w:tc>
          <w:tcPr>
            <w:tcW w:w="4022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COMUNE DI IMBERSAGO</w:t>
            </w:r>
          </w:p>
        </w:tc>
      </w:tr>
      <w:tr>
        <w:trPr/>
        <w:tc>
          <w:tcPr>
            <w:tcW w:w="12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IMBERSAGO</w:t>
            </w:r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Calibri"/>
                <w:color w:val="auto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Provincia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auto"/>
                <w:kern w:val="2"/>
                <w:sz w:val="20"/>
                <w:szCs w:val="20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2"/>
                <w:sz w:val="20"/>
                <w:szCs w:val="20"/>
                <w:lang w:val="it-IT" w:eastAsia="en-US" w:bidi="hi-IN"/>
              </w:rPr>
              <w:t>LC</w:t>
            </w:r>
          </w:p>
        </w:tc>
      </w:tr>
      <w:tr>
        <w:trPr/>
        <w:tc>
          <w:tcPr>
            <w:tcW w:w="12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0"/>
                <w:u w:val="none"/>
                <w:em w:val="none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0"/>
                <w:u w:val="none"/>
                <w:em w:val="none"/>
                <w:lang w:val="it-IT" w:eastAsia="hi-IN" w:bidi="hi-IN"/>
              </w:rPr>
              <w:t>TRAGHETTO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 xml:space="preserve"> </w:t>
            </w: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//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//</w:t>
            </w:r>
          </w:p>
        </w:tc>
      </w:tr>
      <w:tr>
        <w:trPr/>
        <w:tc>
          <w:tcPr>
            <w:tcW w:w="12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Arial Unicode MS" w:cs="Lucida Sans"/>
                <w:b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IMBERSAGO</w:t>
            </w:r>
          </w:p>
        </w:tc>
        <w:tc>
          <w:tcPr>
            <w:tcW w:w="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auto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b/>
                <w:color w:val="auto"/>
                <w:kern w:val="2"/>
                <w:sz w:val="22"/>
                <w:szCs w:val="22"/>
                <w:lang w:val="it-IT" w:eastAsia="en-US" w:bidi="hi-IN"/>
              </w:rPr>
              <w:t>4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color w:val="000000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kern w:val="2"/>
                <w:sz w:val="22"/>
                <w:szCs w:val="22"/>
                <w:lang w:val="it-IT" w:eastAsia="en-US" w:bidi="hi-IN"/>
              </w:rPr>
              <w:t>2130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1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Superficie a terra</w:t>
            </w:r>
          </w:p>
        </w:tc>
        <w:tc>
          <w:tcPr>
            <w:tcW w:w="142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 </w:t>
            </w: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44,00</w:t>
            </w:r>
          </w:p>
        </w:tc>
        <w:tc>
          <w:tcPr>
            <w:tcW w:w="20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 </w:t>
            </w: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180,22</w:t>
            </w:r>
          </w:p>
        </w:tc>
        <w:tc>
          <w:tcPr>
            <w:tcW w:w="95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208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</w:t>
            </w: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//</w:t>
            </w:r>
          </w:p>
        </w:tc>
      </w:tr>
      <w:tr>
        <w:trPr/>
        <w:tc>
          <w:tcPr>
            <w:tcW w:w="201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2"/>
                <w:szCs w:val="22"/>
                <w:lang w:val="it-IT" w:eastAsia="en-US" w:bidi="hi-IN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18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Dal :   01.01.202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1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al:  31.12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  <w:lang w:eastAsia="en-US"/>
              </w:rPr>
              <w:t>.20</w:t>
            </w:r>
            <w:r>
              <w:rPr>
                <w:rFonts w:eastAsia="Arial Unicode MS" w:cs="Calibri" w:ascii="Calibri" w:hAnsi="Calibri"/>
                <w:b w:val="false"/>
                <w:bCs w:val="false"/>
                <w:color w:val="auto"/>
                <w:kern w:val="2"/>
                <w:sz w:val="22"/>
                <w:szCs w:val="22"/>
                <w:lang w:val="it-IT" w:eastAsia="en-US" w:bidi="hi-IN"/>
              </w:rPr>
              <w:t>36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tabs>
          <w:tab w:val="clear" w:pos="347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tabs>
          <w:tab w:val="clear" w:pos="347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/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-692785</wp:posOffset>
          </wp:positionH>
          <wp:positionV relativeFrom="paragraph">
            <wp:posOffset>-450215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Direzione Area Navigazione, Idrovie e Porti</w:t>
    </w:r>
  </w:p>
</w:hdr>
</file>

<file path=word/settings.xml><?xml version="1.0" encoding="utf-8"?>
<w:settings xmlns:w="http://schemas.openxmlformats.org/wordprocessingml/2006/main">
  <w:zoom w:percent="90"/>
  <w:displayBackgroundShape/>
  <w:embedSystemFonts/>
  <w:defaultTabStop w:val="34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Lucida Sans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 w:customStyle="1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 w:customStyle="1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347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paragraph" w:styleId="NoSpacing">
    <w:name w:val="No Spacing"/>
    <w:uiPriority w:val="1"/>
    <w:qFormat/>
    <w:rsid w:val="00be703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1"/>
      <w:lang w:val="it-IT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0046-D5C2-4FB8-893C-6F4A4420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LibreOffice/7.0.3.1$Windows_X86_64 LibreOffice_project/d7547858d014d4cf69878db179d326fc3483e082</Application>
  <Pages>1</Pages>
  <Words>139</Words>
  <Characters>871</Characters>
  <CharactersWithSpaces>971</CharactersWithSpaces>
  <Paragraphs>46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2020-08-06T06:07:00Z</dcterms:created>
  <dc:creator>gravantemarco</dc:creator>
  <dc:description/>
  <dc:language>it-IT</dc:language>
  <cp:lastModifiedBy/>
  <cp:lastPrinted>2017-05-15T07:26:00Z</cp:lastPrinted>
  <dcterms:modified xsi:type="dcterms:W3CDTF">2021-02-26T09:21:25Z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