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rPr/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tabs>
          <w:tab w:val="clear" w:pos="347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val="it-IT" w:eastAsia="it-IT" w:bidi="ar-SA"/>
        </w:rPr>
        <w:t>199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tabs>
          <w:tab w:val="clear" w:pos="347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tbl>
      <w:tblPr>
        <w:tblpPr w:bottomFromText="200" w:horzAnchor="margin" w:leftFromText="142" w:rightFromText="142" w:tblpX="0" w:tblpY="5656" w:topFromText="0" w:vertAnchor="page"/>
        <w:tblW w:w="98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322"/>
        <w:gridCol w:w="786"/>
        <w:gridCol w:w="673"/>
        <w:gridCol w:w="112"/>
        <w:gridCol w:w="499"/>
        <w:gridCol w:w="140"/>
        <w:gridCol w:w="69"/>
        <w:gridCol w:w="849"/>
        <w:gridCol w:w="807"/>
        <w:gridCol w:w="328"/>
        <w:gridCol w:w="282"/>
        <w:gridCol w:w="64"/>
        <w:gridCol w:w="63"/>
        <w:gridCol w:w="98"/>
        <w:gridCol w:w="818"/>
        <w:gridCol w:w="423"/>
        <w:gridCol w:w="245"/>
        <w:gridCol w:w="144"/>
        <w:gridCol w:w="142"/>
        <w:gridCol w:w="479"/>
        <w:gridCol w:w="1610"/>
      </w:tblGrid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Avviso esplorativo di manifestazione di interesse istanza di concessione del demanio idroviario di Regione Lombardia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639"/>
                      <wp:lineTo x="21273" y="20639"/>
                      <wp:lineTo x="21273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>000</w:t>
            </w: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>31187</w:t>
            </w:r>
            <w:r>
              <w:rPr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/2020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2"/>
                <w:szCs w:val="22"/>
                <w:lang w:val="it-IT" w:eastAsia="hi-IN" w:bidi="hi-IN"/>
              </w:rPr>
              <w:t>09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/</w:t>
            </w: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2"/>
                <w:szCs w:val="22"/>
                <w:lang w:val="it-IT" w:eastAsia="hi-IN" w:bidi="hi-IN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/2020</w:t>
            </w:r>
          </w:p>
        </w:tc>
        <w:tc>
          <w:tcPr>
            <w:tcW w:w="17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 xml:space="preserve">Tipologia : </w:t>
            </w: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 xml:space="preserve">nuova </w:t>
            </w:r>
            <w:r>
              <w:rPr>
                <w:rFonts w:eastAsia="Times New Roman" w:cs="Calibri" w:ascii="Calibri" w:hAnsi="Calibri"/>
                <w:i/>
                <w:color w:val="auto"/>
                <w:kern w:val="2"/>
                <w:sz w:val="22"/>
                <w:szCs w:val="22"/>
                <w:lang w:val="it-IT" w:eastAsia="en-US" w:bidi="hi-IN"/>
              </w:rPr>
              <w:t>concessione</w:t>
            </w:r>
          </w:p>
        </w:tc>
        <w:tc>
          <w:tcPr>
            <w:tcW w:w="148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402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Zaniboni Paolo</w:t>
            </w:r>
          </w:p>
        </w:tc>
      </w:tr>
      <w:tr>
        <w:trPr/>
        <w:tc>
          <w:tcPr>
            <w:tcW w:w="12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Stagno Lombardo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Provincia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  <w:t>CR</w:t>
            </w:r>
          </w:p>
        </w:tc>
      </w:tr>
      <w:tr>
        <w:trPr/>
        <w:tc>
          <w:tcPr>
            <w:tcW w:w="12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0"/>
                <w:u w:val="none"/>
                <w:em w:val="none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0"/>
                <w:u w:val="none"/>
                <w:em w:val="none"/>
                <w:lang w:val="it-IT" w:eastAsia="hi-IN" w:bidi="hi-IN"/>
              </w:rPr>
              <w:t>Antenna del Po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 xml:space="preserve">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</w:tr>
      <w:tr>
        <w:trPr/>
        <w:tc>
          <w:tcPr>
            <w:tcW w:w="12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Stagno Lombardo</w:t>
            </w:r>
          </w:p>
        </w:tc>
        <w:tc>
          <w:tcPr>
            <w:tcW w:w="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34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  <w:t>37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Superficie a terra</w:t>
            </w:r>
          </w:p>
        </w:tc>
        <w:tc>
          <w:tcPr>
            <w:tcW w:w="142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  <w:tc>
          <w:tcPr>
            <w:tcW w:w="20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12,00</w:t>
            </w:r>
          </w:p>
        </w:tc>
        <w:tc>
          <w:tcPr>
            <w:tcW w:w="9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8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9,00</w:t>
            </w:r>
          </w:p>
        </w:tc>
      </w:tr>
      <w:tr>
        <w:trPr/>
        <w:tc>
          <w:tcPr>
            <w:tcW w:w="201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2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.20</w:t>
            </w:r>
            <w:r>
              <w:rPr>
                <w:rFonts w:eastAsia="Arial Unicode MS" w:cs="Calibri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en-US" w:bidi="hi-IN"/>
              </w:rPr>
              <w:t>24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347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347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Direzione Area Navigazione, Idrovie e Porti</w:t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 w:customStyle="1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 w:customStyle="1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paragraph" w:styleId="NoSpacing">
    <w:name w:val="No Spacing"/>
    <w:uiPriority w:val="1"/>
    <w:qFormat/>
    <w:rsid w:val="00be70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1"/>
      <w:lang w:val="it-IT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046-D5C2-4FB8-893C-6F4A4420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LibreOffice/7.0.3.1$Windows_X86_64 LibreOffice_project/d7547858d014d4cf69878db179d326fc3483e082</Application>
  <Pages>1</Pages>
  <Words>143</Words>
  <Characters>885</Characters>
  <CharactersWithSpaces>989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2020-08-06T06:07:00Z</dcterms:created>
  <dc:creator>gravantemarco</dc:creator>
  <dc:description/>
  <dc:language>it-IT</dc:language>
  <cp:lastModifiedBy/>
  <cp:lastPrinted>2017-05-15T07:26:00Z</cp:lastPrinted>
  <dcterms:modified xsi:type="dcterms:W3CDTF">2021-02-26T08:53:32Z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