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4101" w:rsidRDefault="00E04101">
      <w:pPr>
        <w:pStyle w:val="Nessunaspaziatura"/>
      </w:pPr>
    </w:p>
    <w:p w:rsidR="00E04101" w:rsidRDefault="00E04101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</w:p>
    <w:p w:rsidR="00E04101" w:rsidRDefault="00D4115C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E04101" w:rsidRDefault="00D4115C">
      <w:pPr>
        <w:widowControl/>
        <w:tabs>
          <w:tab w:val="left" w:pos="0"/>
        </w:tabs>
        <w:suppressAutoHyphens w:val="0"/>
        <w:jc w:val="both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spacing w:val="-5"/>
          <w:kern w:val="0"/>
          <w:sz w:val="22"/>
          <w:szCs w:val="22"/>
          <w:lang w:eastAsia="it-IT" w:bidi="ar-SA"/>
        </w:rPr>
        <w:t xml:space="preserve">Fasc.  </w:t>
      </w:r>
      <w:r>
        <w:rPr>
          <w:rFonts w:asciiTheme="minorHAnsi" w:eastAsia="Times New Roman" w:hAnsiTheme="minorHAnsi" w:cs="Times New Roman"/>
          <w:color w:val="000000"/>
          <w:spacing w:val="-5"/>
          <w:kern w:val="0"/>
          <w:sz w:val="22"/>
          <w:szCs w:val="22"/>
          <w:lang w:eastAsia="it-IT" w:bidi="ar-SA"/>
        </w:rPr>
        <w:t>1143</w:t>
      </w:r>
      <w:r>
        <w:rPr>
          <w:rFonts w:asciiTheme="minorHAnsi" w:eastAsia="Times New Roman" w:hAnsiTheme="minorHAnsi" w:cs="Times New Roman"/>
          <w:color w:val="000000"/>
          <w:spacing w:val="-5"/>
          <w:kern w:val="0"/>
          <w:sz w:val="22"/>
          <w:szCs w:val="22"/>
          <w:lang w:eastAsia="it-IT" w:bidi="ar-SA"/>
        </w:rPr>
        <w:t>/A</w:t>
      </w:r>
    </w:p>
    <w:p w:rsidR="00E04101" w:rsidRDefault="00E04101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tbl>
      <w:tblPr>
        <w:tblpPr w:leftFromText="142" w:rightFromText="142" w:bottomFromText="200" w:vertAnchor="page" w:horzAnchor="margin" w:tblpY="5656"/>
        <w:tblW w:w="98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0"/>
        <w:gridCol w:w="317"/>
        <w:gridCol w:w="789"/>
        <w:gridCol w:w="675"/>
        <w:gridCol w:w="112"/>
        <w:gridCol w:w="499"/>
        <w:gridCol w:w="140"/>
        <w:gridCol w:w="69"/>
        <w:gridCol w:w="849"/>
        <w:gridCol w:w="807"/>
        <w:gridCol w:w="328"/>
        <w:gridCol w:w="282"/>
        <w:gridCol w:w="64"/>
        <w:gridCol w:w="63"/>
        <w:gridCol w:w="98"/>
        <w:gridCol w:w="799"/>
        <w:gridCol w:w="19"/>
        <w:gridCol w:w="668"/>
        <w:gridCol w:w="144"/>
        <w:gridCol w:w="144"/>
        <w:gridCol w:w="280"/>
        <w:gridCol w:w="1807"/>
      </w:tblGrid>
      <w:tr w:rsidR="00E04101"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04101" w:rsidRDefault="00D4115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Avviso esplorativo di manifestazione di interesse istanza di concessione del demanio idroviario di Regione Lombardia</w:t>
            </w:r>
          </w:p>
          <w:p w:rsidR="00E04101" w:rsidRDefault="00D4115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131" y="0"/>
                      <wp:lineTo x="-131" y="20564"/>
                      <wp:lineTo x="21254" y="20564"/>
                      <wp:lineTo x="21254" y="0"/>
                      <wp:lineTo x="-131" y="0"/>
                    </wp:wrapPolygon>
                  </wp:wrapTight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E04101">
        <w:tc>
          <w:tcPr>
            <w:tcW w:w="9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04101" w:rsidRDefault="00D4115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 n.</w:t>
            </w:r>
          </w:p>
        </w:tc>
        <w:tc>
          <w:tcPr>
            <w:tcW w:w="18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04101" w:rsidRDefault="00D4115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00031988</w:t>
            </w: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/2020</w:t>
            </w: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04101" w:rsidRDefault="00D4115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04101" w:rsidRDefault="00D4115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/2020</w:t>
            </w:r>
          </w:p>
        </w:tc>
        <w:tc>
          <w:tcPr>
            <w:tcW w:w="172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04101" w:rsidRDefault="00D4115C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04101" w:rsidRDefault="00D4115C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E04101"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04101" w:rsidRDefault="00D4115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E04101">
        <w:tc>
          <w:tcPr>
            <w:tcW w:w="4359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04101" w:rsidRDefault="00D4115C">
            <w:pPr>
              <w:spacing w:line="276" w:lineRule="auto"/>
              <w:rPr>
                <w:rFonts w:ascii="Calibri" w:eastAsia="Times New Roman" w:hAnsi="Calibri" w:cs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  <w:t xml:space="preserve">Tipologia : </w:t>
            </w:r>
            <w:r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  <w:t>rilascio</w:t>
            </w:r>
          </w:p>
        </w:tc>
        <w:tc>
          <w:tcPr>
            <w:tcW w:w="1481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01" w:rsidRDefault="00D4115C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Richiedente</w:t>
            </w:r>
          </w:p>
        </w:tc>
        <w:tc>
          <w:tcPr>
            <w:tcW w:w="4022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04101" w:rsidRDefault="00D4115C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Brindani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Stefano</w:t>
            </w:r>
          </w:p>
        </w:tc>
      </w:tr>
      <w:tr w:rsidR="00E04101">
        <w:tc>
          <w:tcPr>
            <w:tcW w:w="122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04101" w:rsidRDefault="00D4115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01" w:rsidRDefault="00D4115C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Mantova</w:t>
            </w: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01" w:rsidRDefault="00D4115C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Provincia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04101" w:rsidRDefault="00D4115C">
            <w:pPr>
              <w:spacing w:line="276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MN</w:t>
            </w:r>
          </w:p>
        </w:tc>
      </w:tr>
      <w:tr w:rsidR="00E04101">
        <w:tc>
          <w:tcPr>
            <w:tcW w:w="122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04101" w:rsidRDefault="00D4115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01" w:rsidRDefault="00D4115C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//</w:t>
            </w: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01" w:rsidRDefault="00D4115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01" w:rsidRDefault="00D4115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//</w:t>
            </w:r>
          </w:p>
        </w:tc>
        <w:tc>
          <w:tcPr>
            <w:tcW w:w="3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04101" w:rsidRDefault="00D4115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//</w:t>
            </w:r>
          </w:p>
        </w:tc>
      </w:tr>
      <w:tr w:rsidR="00E04101">
        <w:tc>
          <w:tcPr>
            <w:tcW w:w="1226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04101" w:rsidRDefault="00D4115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04101" w:rsidRDefault="00D4115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04101" w:rsidRDefault="00D4115C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Mantova</w:t>
            </w:r>
          </w:p>
        </w:tc>
        <w:tc>
          <w:tcPr>
            <w:tcW w:w="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04101" w:rsidRDefault="00D4115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04101" w:rsidRDefault="00D4115C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04101" w:rsidRDefault="00D4115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04101" w:rsidRDefault="00D4115C">
            <w:pPr>
              <w:spacing w:line="276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US"/>
              </w:rPr>
              <w:t>47</w:t>
            </w:r>
          </w:p>
        </w:tc>
      </w:tr>
      <w:tr w:rsidR="00E04101"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04101" w:rsidRDefault="00D4115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E04101">
        <w:tc>
          <w:tcPr>
            <w:tcW w:w="201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04101" w:rsidRDefault="00D4115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Superficie a terra</w:t>
            </w:r>
          </w:p>
        </w:tc>
        <w:tc>
          <w:tcPr>
            <w:tcW w:w="142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01" w:rsidRDefault="00D4115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205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01" w:rsidRDefault="00D4115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325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04101" w:rsidRDefault="00D4115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66,00</w:t>
            </w:r>
          </w:p>
        </w:tc>
        <w:tc>
          <w:tcPr>
            <w:tcW w:w="95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04101" w:rsidRDefault="00D4115C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20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04101" w:rsidRDefault="00D4115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//</w:t>
            </w:r>
          </w:p>
        </w:tc>
      </w:tr>
      <w:tr w:rsidR="00E04101">
        <w:tc>
          <w:tcPr>
            <w:tcW w:w="2015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04101" w:rsidRDefault="00D4115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04101" w:rsidRDefault="00D4115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04101" w:rsidRDefault="00D4115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137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04101" w:rsidRDefault="00D4115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Dal :  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01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01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.202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04101" w:rsidRDefault="00D4115C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al: 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31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12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.20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36</w:t>
            </w:r>
          </w:p>
        </w:tc>
      </w:tr>
      <w:tr w:rsidR="00E04101"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04101" w:rsidRDefault="00D4115C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9">
              <w:r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</w:t>
              </w:r>
              <w:r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E04101" w:rsidRDefault="00E04101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  <w:bookmarkStart w:id="0" w:name="_GoBack"/>
      <w:bookmarkEnd w:id="0"/>
    </w:p>
    <w:p w:rsidR="00E04101" w:rsidRDefault="00E04101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</w:p>
    <w:p w:rsidR="00E04101" w:rsidRDefault="00E04101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5D7FE8" w:rsidRPr="005D7FE8" w:rsidRDefault="005D7FE8" w:rsidP="005D7FE8">
      <w:pPr>
        <w:ind w:left="4309"/>
        <w:jc w:val="center"/>
        <w:rPr>
          <w:rFonts w:asciiTheme="minorHAnsi" w:hAnsiTheme="minorHAnsi" w:cstheme="minorHAnsi"/>
          <w:color w:val="000000"/>
        </w:rPr>
      </w:pPr>
      <w:r w:rsidRPr="005D7FE8">
        <w:rPr>
          <w:rFonts w:asciiTheme="minorHAnsi" w:hAnsiTheme="minorHAnsi" w:cstheme="minorHAnsi"/>
          <w:color w:val="000000"/>
        </w:rPr>
        <w:t>Il Dirigente</w:t>
      </w:r>
    </w:p>
    <w:p w:rsidR="005D7FE8" w:rsidRPr="005D7FE8" w:rsidRDefault="005D7FE8" w:rsidP="005D7FE8">
      <w:pPr>
        <w:ind w:left="4309"/>
        <w:jc w:val="center"/>
        <w:rPr>
          <w:rFonts w:asciiTheme="minorHAnsi" w:hAnsiTheme="minorHAnsi" w:cstheme="minorHAnsi"/>
          <w:color w:val="000000"/>
        </w:rPr>
      </w:pPr>
      <w:r w:rsidRPr="005D7FE8">
        <w:rPr>
          <w:rFonts w:asciiTheme="minorHAnsi" w:hAnsiTheme="minorHAnsi" w:cstheme="minorHAnsi"/>
          <w:color w:val="000000"/>
        </w:rPr>
        <w:t>Direzione Area Navigazione, Idrovie e Porti</w:t>
      </w:r>
    </w:p>
    <w:p w:rsidR="005D7FE8" w:rsidRPr="005D7FE8" w:rsidRDefault="005D7FE8" w:rsidP="005D7FE8">
      <w:pPr>
        <w:ind w:left="4309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5D7FE8">
        <w:rPr>
          <w:rFonts w:asciiTheme="minorHAnsi" w:hAnsiTheme="minorHAnsi" w:cstheme="minorHAnsi"/>
          <w:i/>
          <w:color w:val="000000"/>
          <w:lang w:eastAsia="zh-CN"/>
        </w:rPr>
        <w:t xml:space="preserve">(Ing. Alessio Filippo PICARELLI) </w:t>
      </w:r>
    </w:p>
    <w:p w:rsidR="005D7FE8" w:rsidRPr="005D7FE8" w:rsidRDefault="005D7FE8" w:rsidP="005D7FE8">
      <w:pPr>
        <w:ind w:left="4309"/>
        <w:jc w:val="center"/>
        <w:rPr>
          <w:rFonts w:asciiTheme="minorHAnsi" w:hAnsiTheme="minorHAnsi" w:cstheme="minorHAnsi"/>
          <w:color w:val="808080"/>
          <w:sz w:val="18"/>
          <w:szCs w:val="18"/>
        </w:rPr>
      </w:pPr>
      <w:r w:rsidRPr="005D7FE8">
        <w:rPr>
          <w:rFonts w:asciiTheme="minorHAnsi" w:hAnsiTheme="minorHAnsi" w:cstheme="minorHAnsi"/>
          <w:i/>
          <w:color w:val="000000"/>
          <w:sz w:val="16"/>
          <w:szCs w:val="16"/>
          <w:lang w:eastAsia="zh-CN"/>
        </w:rPr>
        <w:t xml:space="preserve">Documento firmato digitalmente ai sensi dell’art. 21 del </w:t>
      </w:r>
      <w:proofErr w:type="spellStart"/>
      <w:r w:rsidRPr="005D7FE8">
        <w:rPr>
          <w:rFonts w:asciiTheme="minorHAnsi" w:hAnsiTheme="minorHAnsi" w:cstheme="minorHAnsi"/>
          <w:i/>
          <w:color w:val="000000"/>
          <w:sz w:val="16"/>
          <w:szCs w:val="16"/>
          <w:lang w:eastAsia="zh-CN"/>
        </w:rPr>
        <w:t>D.Lgs.</w:t>
      </w:r>
      <w:proofErr w:type="spellEnd"/>
      <w:r w:rsidRPr="005D7FE8">
        <w:rPr>
          <w:rFonts w:asciiTheme="minorHAnsi" w:hAnsiTheme="minorHAnsi" w:cstheme="minorHAnsi"/>
          <w:i/>
          <w:color w:val="000000"/>
          <w:sz w:val="16"/>
          <w:szCs w:val="16"/>
          <w:lang w:eastAsia="zh-CN"/>
        </w:rPr>
        <w:t xml:space="preserve"> n. 82/2005 e </w:t>
      </w:r>
      <w:proofErr w:type="spellStart"/>
      <w:r w:rsidRPr="005D7FE8">
        <w:rPr>
          <w:rFonts w:asciiTheme="minorHAnsi" w:hAnsiTheme="minorHAnsi" w:cstheme="minorHAnsi"/>
          <w:i/>
          <w:color w:val="000000"/>
          <w:sz w:val="16"/>
          <w:szCs w:val="16"/>
          <w:lang w:eastAsia="zh-CN"/>
        </w:rPr>
        <w:t>s.m.i.</w:t>
      </w:r>
      <w:proofErr w:type="spellEnd"/>
      <w:r w:rsidRPr="005D7FE8">
        <w:rPr>
          <w:rFonts w:asciiTheme="minorHAnsi" w:hAnsiTheme="minorHAnsi" w:cstheme="minorHAnsi"/>
          <w:i/>
          <w:color w:val="000000"/>
          <w:sz w:val="16"/>
          <w:szCs w:val="16"/>
          <w:lang w:eastAsia="zh-CN"/>
        </w:rPr>
        <w:t xml:space="preserve"> </w:t>
      </w:r>
    </w:p>
    <w:p w:rsidR="00E04101" w:rsidRDefault="00E04101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</w:p>
    <w:sectPr w:rsidR="00E04101">
      <w:headerReference w:type="default" r:id="rId10"/>
      <w:footerReference w:type="default" r:id="rId11"/>
      <w:pgSz w:w="11906" w:h="16838"/>
      <w:pgMar w:top="2155" w:right="1134" w:bottom="1769" w:left="1134" w:header="709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115C">
      <w:r>
        <w:separator/>
      </w:r>
    </w:p>
  </w:endnote>
  <w:endnote w:type="continuationSeparator" w:id="0">
    <w:p w:rsidR="00000000" w:rsidRDefault="00D4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15C" w:rsidRDefault="00D4115C" w:rsidP="00D4115C">
    <w:pPr>
      <w:pStyle w:val="arial"/>
      <w:jc w:val="center"/>
      <w:rPr>
        <w:rFonts w:ascii="Calibri" w:hAnsi="Calibri"/>
        <w:b/>
        <w:bCs/>
        <w:color w:val="808080"/>
        <w:sz w:val="18"/>
        <w:szCs w:val="18"/>
      </w:rPr>
    </w:pPr>
    <w:r>
      <w:rPr>
        <w:rFonts w:ascii="Calibri" w:hAnsi="Calibri" w:cs="Calibri"/>
        <w:b/>
        <w:bCs/>
        <w:color w:val="808080"/>
        <w:sz w:val="18"/>
        <w:szCs w:val="18"/>
      </w:rPr>
      <w:t>Agenzia Interregionale per il fiume Po</w:t>
    </w:r>
  </w:p>
  <w:p w:rsidR="00D4115C" w:rsidRDefault="00D4115C" w:rsidP="00D4115C">
    <w:pPr>
      <w:pStyle w:val="arial"/>
      <w:ind w:left="1985"/>
    </w:pPr>
    <w:r>
      <w:rPr>
        <w:rFonts w:ascii="Calibri" w:hAnsi="Calibri" w:cs="Calibri"/>
        <w:b/>
        <w:bCs/>
        <w:color w:val="808080"/>
        <w:sz w:val="18"/>
        <w:szCs w:val="18"/>
      </w:rPr>
      <w:tab/>
    </w:r>
    <w:r>
      <w:rPr>
        <w:rFonts w:ascii="Calibri" w:hAnsi="Calibri" w:cs="Calibri"/>
        <w:b/>
        <w:bCs/>
        <w:color w:val="808080"/>
        <w:sz w:val="18"/>
        <w:szCs w:val="18"/>
      </w:rPr>
      <w:tab/>
    </w:r>
    <w:r>
      <w:rPr>
        <w:rFonts w:ascii="Calibri" w:hAnsi="Calibri" w:cs="Calibri"/>
        <w:b/>
        <w:bCs/>
        <w:color w:val="808080"/>
        <w:sz w:val="18"/>
        <w:szCs w:val="18"/>
      </w:rPr>
      <w:tab/>
    </w:r>
    <w:r>
      <w:rPr>
        <w:rFonts w:ascii="Calibri" w:hAnsi="Calibri" w:cs="Calibri"/>
        <w:b/>
        <w:bCs/>
        <w:color w:val="808080"/>
        <w:sz w:val="18"/>
        <w:szCs w:val="18"/>
      </w:rPr>
      <w:tab/>
      <w:t xml:space="preserve">  </w:t>
    </w:r>
    <w:r>
      <w:rPr>
        <w:rFonts w:ascii="Calibri" w:hAnsi="Calibri" w:cs="Calibri"/>
        <w:b/>
        <w:bCs/>
        <w:color w:val="808080"/>
        <w:sz w:val="18"/>
        <w:szCs w:val="18"/>
      </w:rPr>
      <w:t>Direzione Area Navigazione, Idrovie e Porti</w:t>
    </w:r>
  </w:p>
  <w:p w:rsidR="00D4115C" w:rsidRDefault="00D4115C" w:rsidP="00D4115C">
    <w:pPr>
      <w:pStyle w:val="arial"/>
      <w:ind w:left="1531"/>
    </w:pPr>
    <w:r>
      <w:rPr>
        <w:rFonts w:ascii="Calibri" w:hAnsi="Calibri" w:cs="Calibri"/>
        <w:color w:val="808080"/>
        <w:sz w:val="16"/>
        <w:szCs w:val="16"/>
      </w:rPr>
      <w:br/>
    </w:r>
    <w:r>
      <w:rPr>
        <w:rFonts w:ascii="Calibri" w:hAnsi="Calibri" w:cs="Calibri"/>
        <w:color w:val="808080"/>
        <w:sz w:val="16"/>
        <w:szCs w:val="16"/>
      </w:rPr>
      <w:t xml:space="preserve">             </w:t>
    </w:r>
    <w:r>
      <w:rPr>
        <w:rFonts w:ascii="Calibri" w:hAnsi="Calibri" w:cs="Calibri"/>
        <w:color w:val="808080"/>
        <w:sz w:val="16"/>
        <w:szCs w:val="16"/>
      </w:rPr>
      <w:t xml:space="preserve">Via Argine </w:t>
    </w:r>
    <w:proofErr w:type="spellStart"/>
    <w:r>
      <w:rPr>
        <w:rFonts w:ascii="Calibri" w:hAnsi="Calibri" w:cs="Calibri"/>
        <w:color w:val="808080"/>
        <w:sz w:val="16"/>
        <w:szCs w:val="16"/>
      </w:rPr>
      <w:t>Cisa</w:t>
    </w:r>
    <w:proofErr w:type="spellEnd"/>
    <w:r>
      <w:rPr>
        <w:rFonts w:ascii="Calibri" w:hAnsi="Calibri" w:cs="Calibri"/>
        <w:color w:val="808080"/>
        <w:sz w:val="16"/>
        <w:szCs w:val="16"/>
      </w:rPr>
      <w:t xml:space="preserve"> n. 11 42022 – Boretto (RE)</w:t>
    </w:r>
    <w:r>
      <w:rPr>
        <w:rFonts w:ascii="Calibri" w:hAnsi="Calibri" w:cs="Calibri"/>
        <w:color w:val="808080"/>
        <w:sz w:val="16"/>
        <w:szCs w:val="16"/>
      </w:rPr>
      <w:tab/>
    </w:r>
    <w:r>
      <w:rPr>
        <w:rFonts w:ascii="Calibri" w:hAnsi="Calibri" w:cs="Calibri"/>
        <w:color w:val="808080"/>
        <w:sz w:val="16"/>
        <w:szCs w:val="16"/>
      </w:rPr>
      <w:tab/>
      <w:t>Via Carnevali n. 7 26100 - Cremona</w:t>
    </w:r>
  </w:p>
  <w:p w:rsidR="00D4115C" w:rsidRDefault="00D4115C" w:rsidP="00D4115C">
    <w:pPr>
      <w:pStyle w:val="arial"/>
      <w:ind w:left="737" w:firstLine="794"/>
    </w:pPr>
    <w:r>
      <w:rPr>
        <w:rFonts w:ascii="Calibri" w:hAnsi="Calibri" w:cs="Calibri"/>
        <w:color w:val="808080"/>
        <w:sz w:val="16"/>
        <w:szCs w:val="16"/>
      </w:rPr>
      <w:t xml:space="preserve">             </w:t>
    </w:r>
    <w:r>
      <w:rPr>
        <w:rFonts w:ascii="Calibri" w:hAnsi="Calibri" w:cs="Calibri"/>
        <w:color w:val="808080"/>
        <w:sz w:val="16"/>
        <w:szCs w:val="16"/>
      </w:rPr>
      <w:t>Tel. 0522/963811   -   Fax. 0522/964430</w:t>
    </w:r>
    <w:r>
      <w:rPr>
        <w:rFonts w:ascii="Calibri" w:hAnsi="Calibri" w:cs="Calibri"/>
        <w:color w:val="808080"/>
        <w:sz w:val="16"/>
        <w:szCs w:val="16"/>
      </w:rPr>
      <w:tab/>
    </w:r>
    <w:r>
      <w:rPr>
        <w:rFonts w:ascii="Calibri" w:hAnsi="Calibri" w:cs="Calibri"/>
        <w:color w:val="808080"/>
        <w:sz w:val="16"/>
        <w:szCs w:val="16"/>
      </w:rPr>
      <w:tab/>
      <w:t>Tel. 0372/592011   -   Fax 0372/592028</w:t>
    </w:r>
  </w:p>
  <w:p w:rsidR="00D4115C" w:rsidRDefault="00D4115C" w:rsidP="00D4115C">
    <w:pPr>
      <w:pStyle w:val="arial"/>
      <w:ind w:left="737" w:firstLine="794"/>
    </w:pPr>
    <w:r>
      <w:rPr>
        <w:rFonts w:ascii="Calibri" w:hAnsi="Calibri" w:cs="Calibri"/>
        <w:color w:val="808080"/>
        <w:sz w:val="16"/>
        <w:szCs w:val="16"/>
      </w:rPr>
      <w:t xml:space="preserve">              </w:t>
    </w:r>
    <w:r>
      <w:rPr>
        <w:rFonts w:ascii="Calibri" w:hAnsi="Calibri" w:cs="Calibri"/>
        <w:color w:val="808080"/>
        <w:sz w:val="16"/>
        <w:szCs w:val="16"/>
      </w:rPr>
      <w:t xml:space="preserve">email: </w:t>
    </w:r>
    <w:hyperlink r:id="rId1">
      <w:r>
        <w:rPr>
          <w:rStyle w:val="CollegamentoInternet"/>
          <w:rFonts w:ascii="Calibri" w:hAnsi="Calibri" w:cs="Calibri"/>
          <w:sz w:val="16"/>
          <w:szCs w:val="16"/>
        </w:rPr>
        <w:t>boretto.ni@agenziapo.it</w:t>
      </w:r>
    </w:hyperlink>
    <w:r>
      <w:rPr>
        <w:rFonts w:ascii="Calibri" w:hAnsi="Calibri" w:cs="Calibri"/>
        <w:color w:val="808080"/>
        <w:sz w:val="16"/>
        <w:szCs w:val="16"/>
      </w:rPr>
      <w:tab/>
    </w:r>
    <w:r>
      <w:rPr>
        <w:rFonts w:ascii="Calibri" w:hAnsi="Calibri" w:cs="Calibri"/>
        <w:color w:val="808080"/>
        <w:sz w:val="16"/>
        <w:szCs w:val="16"/>
      </w:rPr>
      <w:tab/>
    </w:r>
    <w:r>
      <w:rPr>
        <w:rFonts w:ascii="Calibri" w:hAnsi="Calibri" w:cs="Calibri"/>
        <w:color w:val="808080"/>
        <w:sz w:val="16"/>
        <w:szCs w:val="16"/>
      </w:rPr>
      <w:t xml:space="preserve">                     </w:t>
    </w:r>
    <w:r>
      <w:rPr>
        <w:rFonts w:ascii="Calibri" w:hAnsi="Calibri" w:cs="Calibri"/>
        <w:color w:val="808080"/>
        <w:sz w:val="16"/>
        <w:szCs w:val="16"/>
      </w:rPr>
      <w:t xml:space="preserve">email: </w:t>
    </w:r>
    <w:hyperlink r:id="rId2">
      <w:r>
        <w:rPr>
          <w:rStyle w:val="CollegamentoInternet"/>
          <w:rFonts w:ascii="Calibri" w:hAnsi="Calibri" w:cs="Calibri"/>
          <w:sz w:val="16"/>
          <w:szCs w:val="16"/>
        </w:rPr>
        <w:t>cremona.ni@agenziapo.it</w:t>
      </w:r>
    </w:hyperlink>
  </w:p>
  <w:p w:rsidR="00D4115C" w:rsidRDefault="00D4115C" w:rsidP="00D4115C">
    <w:pPr>
      <w:pStyle w:val="arial"/>
      <w:jc w:val="center"/>
      <w:rPr>
        <w:rFonts w:ascii="Calibri" w:hAnsi="Calibri"/>
        <w:b/>
        <w:bCs/>
        <w:color w:val="808080"/>
        <w:sz w:val="18"/>
        <w:szCs w:val="18"/>
      </w:rPr>
    </w:pPr>
    <w:r>
      <w:rPr>
        <w:rFonts w:ascii="Calibri" w:eastAsia="Calibri" w:hAnsi="Calibri" w:cs="Calibri"/>
        <w:b/>
        <w:bCs/>
        <w:color w:val="808080"/>
        <w:sz w:val="16"/>
        <w:szCs w:val="16"/>
      </w:rPr>
      <w:t xml:space="preserve"> </w:t>
    </w:r>
    <w:r>
      <w:rPr>
        <w:rFonts w:ascii="Calibri" w:eastAsia="Calibri" w:hAnsi="Calibri" w:cs="Calibri"/>
        <w:b/>
        <w:bCs/>
        <w:color w:val="808080"/>
        <w:sz w:val="16"/>
        <w:szCs w:val="16"/>
      </w:rPr>
      <w:t xml:space="preserve">            </w:t>
    </w:r>
    <w:proofErr w:type="spellStart"/>
    <w:r>
      <w:rPr>
        <w:rFonts w:ascii="Calibri" w:hAnsi="Calibri" w:cs="Calibri"/>
        <w:b/>
        <w:bCs/>
        <w:color w:val="808080"/>
        <w:sz w:val="16"/>
        <w:szCs w:val="16"/>
        <w:lang w:val="en-US"/>
      </w:rPr>
      <w:t>Pec</w:t>
    </w:r>
    <w:proofErr w:type="spellEnd"/>
    <w:r>
      <w:rPr>
        <w:rFonts w:ascii="Calibri" w:hAnsi="Calibri" w:cs="Calibri"/>
        <w:b/>
        <w:bCs/>
        <w:color w:val="808080"/>
        <w:sz w:val="16"/>
        <w:szCs w:val="16"/>
        <w:lang w:val="en-US"/>
      </w:rPr>
      <w:t xml:space="preserve">: </w:t>
    </w:r>
    <w:hyperlink r:id="rId3">
      <w:r>
        <w:rPr>
          <w:rStyle w:val="CollegamentoInternet"/>
          <w:rFonts w:ascii="Calibri" w:hAnsi="Calibri" w:cs="Calibri"/>
          <w:sz w:val="16"/>
          <w:szCs w:val="16"/>
          <w:lang w:val="en-US"/>
        </w:rPr>
        <w:t>navigazione.boretto@cert.agenziapo.it</w:t>
      </w:r>
    </w:hyperlink>
    <w:r>
      <w:rPr>
        <w:rFonts w:ascii="Calibri" w:hAnsi="Calibri" w:cs="Calibri"/>
        <w:b/>
        <w:bCs/>
        <w:color w:val="808080"/>
        <w:sz w:val="16"/>
        <w:szCs w:val="16"/>
        <w:lang w:val="en-US"/>
      </w:rPr>
      <w:t xml:space="preserve">             </w:t>
    </w:r>
    <w:r>
      <w:rPr>
        <w:rFonts w:ascii="Calibri" w:hAnsi="Calibri"/>
        <w:b/>
        <w:bCs/>
        <w:color w:val="808080"/>
        <w:sz w:val="18"/>
        <w:szCs w:val="18"/>
      </w:rPr>
      <w:t xml:space="preserve">    </w:t>
    </w:r>
  </w:p>
  <w:p w:rsidR="00D4115C" w:rsidRDefault="00D4115C">
    <w:pPr>
      <w:pStyle w:val="Pidipagina"/>
    </w:pPr>
  </w:p>
  <w:p w:rsidR="00D4115C" w:rsidRDefault="00D4115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115C">
      <w:r>
        <w:separator/>
      </w:r>
    </w:p>
  </w:footnote>
  <w:footnote w:type="continuationSeparator" w:id="0">
    <w:p w:rsidR="00000000" w:rsidRDefault="00D41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101" w:rsidRDefault="00D4115C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-692785</wp:posOffset>
          </wp:positionH>
          <wp:positionV relativeFrom="paragraph">
            <wp:posOffset>-450215</wp:posOffset>
          </wp:positionV>
          <wp:extent cx="7532370" cy="218821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04101" w:rsidRDefault="00E04101">
    <w:pPr>
      <w:pStyle w:val="Intestazione"/>
      <w:tabs>
        <w:tab w:val="clear" w:pos="4819"/>
        <w:tab w:val="clear" w:pos="9638"/>
        <w:tab w:val="center" w:pos="0"/>
      </w:tabs>
    </w:pPr>
  </w:p>
  <w:p w:rsidR="00E04101" w:rsidRDefault="00E04101">
    <w:pPr>
      <w:pStyle w:val="Intestazione"/>
      <w:tabs>
        <w:tab w:val="clear" w:pos="4819"/>
        <w:tab w:val="clear" w:pos="9638"/>
        <w:tab w:val="center" w:pos="0"/>
      </w:tabs>
    </w:pPr>
  </w:p>
  <w:p w:rsidR="00E04101" w:rsidRDefault="00E04101">
    <w:pPr>
      <w:pStyle w:val="Intestazione"/>
      <w:tabs>
        <w:tab w:val="clear" w:pos="4819"/>
        <w:tab w:val="clear" w:pos="9638"/>
        <w:tab w:val="center" w:pos="0"/>
      </w:tabs>
    </w:pPr>
  </w:p>
  <w:p w:rsidR="00E04101" w:rsidRDefault="00E04101">
    <w:pPr>
      <w:pStyle w:val="Intestazione"/>
      <w:tabs>
        <w:tab w:val="clear" w:pos="4819"/>
        <w:tab w:val="clear" w:pos="9638"/>
        <w:tab w:val="center" w:pos="0"/>
      </w:tabs>
    </w:pPr>
  </w:p>
  <w:p w:rsidR="00E04101" w:rsidRDefault="00E04101">
    <w:pPr>
      <w:pStyle w:val="Intestazione"/>
      <w:tabs>
        <w:tab w:val="clear" w:pos="4819"/>
        <w:tab w:val="clear" w:pos="9638"/>
        <w:tab w:val="center" w:pos="0"/>
      </w:tabs>
    </w:pPr>
  </w:p>
  <w:p w:rsidR="00E04101" w:rsidRDefault="00E04101">
    <w:pPr>
      <w:pStyle w:val="Intestazione"/>
      <w:tabs>
        <w:tab w:val="clear" w:pos="4819"/>
        <w:tab w:val="clear" w:pos="9638"/>
        <w:tab w:val="center" w:pos="0"/>
      </w:tabs>
    </w:pPr>
  </w:p>
  <w:p w:rsidR="00E04101" w:rsidRDefault="00E04101">
    <w:pPr>
      <w:pStyle w:val="Intestazione"/>
      <w:tabs>
        <w:tab w:val="clear" w:pos="4819"/>
        <w:tab w:val="clear" w:pos="9638"/>
        <w:tab w:val="center" w:pos="0"/>
      </w:tabs>
    </w:pPr>
  </w:p>
  <w:p w:rsidR="00E04101" w:rsidRDefault="00E04101">
    <w:pPr>
      <w:pStyle w:val="Intestazione"/>
      <w:tabs>
        <w:tab w:val="clear" w:pos="4819"/>
        <w:tab w:val="clear" w:pos="9638"/>
        <w:tab w:val="center" w:pos="0"/>
      </w:tabs>
    </w:pPr>
  </w:p>
  <w:p w:rsidR="00E04101" w:rsidRDefault="00E04101">
    <w:pPr>
      <w:pStyle w:val="Intestazione"/>
      <w:tabs>
        <w:tab w:val="clear" w:pos="4819"/>
        <w:tab w:val="clear" w:pos="9638"/>
        <w:tab w:val="center" w:pos="0"/>
      </w:tabs>
    </w:pPr>
  </w:p>
  <w:p w:rsidR="00E04101" w:rsidRDefault="00E04101">
    <w:pPr>
      <w:pStyle w:val="Intestazione"/>
      <w:tabs>
        <w:tab w:val="clear" w:pos="4819"/>
        <w:tab w:val="clear" w:pos="9638"/>
        <w:tab w:val="center" w:pos="0"/>
      </w:tabs>
    </w:pPr>
  </w:p>
  <w:p w:rsidR="00E04101" w:rsidRDefault="00D4115C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 xml:space="preserve">Direzione Area </w:t>
    </w:r>
    <w:r>
      <w:rPr>
        <w:rFonts w:ascii="Calibri" w:hAnsi="Calibri" w:cs="Calibri"/>
        <w:b/>
        <w:color w:val="808080"/>
        <w:sz w:val="20"/>
        <w:szCs w:val="20"/>
      </w:rPr>
      <w:t>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defaultTabStop w:val="347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101"/>
    <w:rsid w:val="005D7FE8"/>
    <w:rsid w:val="00D4115C"/>
    <w:rsid w:val="00E0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eastAsia="Arial Unicode MS" w:cs="Lucida Sans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D22F38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customStyle="1" w:styleId="st">
    <w:name w:val="st"/>
    <w:qFormat/>
    <w:rsid w:val="006757A2"/>
  </w:style>
  <w:style w:type="character" w:customStyle="1" w:styleId="Enfasi">
    <w:name w:val="Enfasi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qFormat/>
    <w:rsid w:val="00DE709F"/>
  </w:style>
  <w:style w:type="character" w:styleId="Testosegnaposto">
    <w:name w:val="Placeholder Text"/>
    <w:basedOn w:val="Carpredefinitoparagrafo"/>
    <w:uiPriority w:val="99"/>
    <w:semiHidden/>
    <w:qFormat/>
    <w:rsid w:val="00E6038C"/>
    <w:rPr>
      <w:color w:val="808080"/>
    </w:rPr>
  </w:style>
  <w:style w:type="character" w:customStyle="1" w:styleId="Stile1">
    <w:name w:val="Stile1"/>
    <w:basedOn w:val="Carpredefinitoparagrafo"/>
    <w:qFormat/>
    <w:rsid w:val="00536E60"/>
  </w:style>
  <w:style w:type="character" w:customStyle="1" w:styleId="Stile2">
    <w:name w:val="Stile2"/>
    <w:basedOn w:val="Stile1"/>
    <w:qFormat/>
    <w:rsid w:val="00CD57FB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  <w:qFormat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22F38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</w:style>
  <w:style w:type="paragraph" w:styleId="Nessunaspaziatura">
    <w:name w:val="No Spacing"/>
    <w:uiPriority w:val="1"/>
    <w:qFormat/>
    <w:rsid w:val="00BE7037"/>
    <w:pPr>
      <w:widowControl w:val="0"/>
    </w:pPr>
    <w:rPr>
      <w:rFonts w:eastAsia="Arial Unicode MS" w:cs="Mangal"/>
      <w:kern w:val="2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15C"/>
    <w:rPr>
      <w:rFonts w:eastAsia="Arial Unicode MS" w:cs="Lucida Sans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vigazione.lombarda@cert.agenziapo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vigazione.boretto@cert.agenziapo.it" TargetMode="External"/><Relationship Id="rId2" Type="http://schemas.openxmlformats.org/officeDocument/2006/relationships/hyperlink" Target="mailto:cremona.ni@agenziapo.it" TargetMode="External"/><Relationship Id="rId1" Type="http://schemas.openxmlformats.org/officeDocument/2006/relationships/hyperlink" Target="mailto:boretto.ni@agenziap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440FF-2E2B-4531-BD1B-E497687E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5859</TotalTime>
  <Pages>1</Pages>
  <Words>175</Words>
  <Characters>1003</Characters>
  <Application>Microsoft Office Word</Application>
  <DocSecurity>0</DocSecurity>
  <Lines>8</Lines>
  <Paragraphs>2</Paragraphs>
  <ScaleCrop>false</ScaleCrop>
  <Company>AIPO - Parma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gravantemarco</dc:creator>
  <dc:description/>
  <cp:lastModifiedBy>gravantemarco</cp:lastModifiedBy>
  <cp:revision>27</cp:revision>
  <cp:lastPrinted>2017-05-15T07:26:00Z</cp:lastPrinted>
  <dcterms:created xsi:type="dcterms:W3CDTF">2020-08-06T06:07:00Z</dcterms:created>
  <dcterms:modified xsi:type="dcterms:W3CDTF">2021-03-23T10:12:00Z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